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554" w:type="dxa"/>
        <w:tblBorders>
          <w:top w:val="single" w:sz="18" w:space="0" w:color="76B531"/>
          <w:left w:val="single" w:sz="18" w:space="0" w:color="76B531"/>
          <w:bottom w:val="single" w:sz="18" w:space="0" w:color="76B531"/>
          <w:right w:val="single" w:sz="18" w:space="0" w:color="76B531"/>
          <w:insideH w:val="single" w:sz="18" w:space="0" w:color="76B531"/>
          <w:insideV w:val="single" w:sz="18" w:space="0" w:color="76B531"/>
        </w:tblBorders>
        <w:tblLook w:val="04A0"/>
      </w:tblPr>
      <w:tblGrid>
        <w:gridCol w:w="1101"/>
        <w:gridCol w:w="2976"/>
        <w:gridCol w:w="5387"/>
        <w:gridCol w:w="1276"/>
        <w:gridCol w:w="1417"/>
        <w:gridCol w:w="3397"/>
      </w:tblGrid>
      <w:tr w:rsidR="00D10A94" w:rsidTr="00D10A94">
        <w:trPr>
          <w:trHeight w:val="538"/>
        </w:trPr>
        <w:tc>
          <w:tcPr>
            <w:tcW w:w="15554" w:type="dxa"/>
            <w:gridSpan w:val="6"/>
          </w:tcPr>
          <w:p w:rsidR="00D10A94" w:rsidRPr="003E31C0" w:rsidRDefault="00D10A94" w:rsidP="00592F23">
            <w:pPr>
              <w:rPr>
                <w:rFonts w:ascii="CrayonL" w:hAnsi="CrayonL"/>
                <w:sz w:val="24"/>
                <w:szCs w:val="24"/>
              </w:rPr>
            </w:pPr>
            <w:r>
              <w:rPr>
                <w:rFonts w:ascii="CrayonL" w:hAnsi="CrayonL"/>
                <w:sz w:val="28"/>
              </w:rPr>
              <w:t>Sciences                                                                                                              Cm1/</w:t>
            </w:r>
            <w:r w:rsidRPr="005815D3">
              <w:rPr>
                <w:rFonts w:ascii="CrayonL" w:hAnsi="CrayonL"/>
                <w:sz w:val="28"/>
              </w:rPr>
              <w:t>C</w:t>
            </w:r>
            <w:r>
              <w:rPr>
                <w:rFonts w:ascii="CrayonL" w:hAnsi="CrayonL"/>
                <w:sz w:val="28"/>
              </w:rPr>
              <w:t>m</w:t>
            </w:r>
            <w:r w:rsidRPr="005815D3">
              <w:rPr>
                <w:rFonts w:ascii="CrayonL" w:hAnsi="CrayonL"/>
                <w:sz w:val="28"/>
              </w:rPr>
              <w:t xml:space="preserve">2                                </w:t>
            </w:r>
            <w:r>
              <w:rPr>
                <w:rFonts w:ascii="CrayonL" w:hAnsi="CrayonL"/>
                <w:sz w:val="28"/>
              </w:rPr>
              <w:t xml:space="preserve">  </w:t>
            </w:r>
            <w:r w:rsidRPr="005815D3">
              <w:rPr>
                <w:rFonts w:ascii="CrayonL" w:hAnsi="CrayonL"/>
                <w:sz w:val="28"/>
              </w:rPr>
              <w:t xml:space="preserve">                                                                                                  </w:t>
            </w:r>
            <w:r w:rsidRPr="003E31C0">
              <w:rPr>
                <w:rFonts w:ascii="CrayonL" w:hAnsi="CrayonL"/>
                <w:sz w:val="28"/>
                <w:szCs w:val="24"/>
              </w:rPr>
              <w:t xml:space="preserve">            </w:t>
            </w:r>
            <w:r>
              <w:rPr>
                <w:rFonts w:ascii="CrayonL" w:hAnsi="CrayonL"/>
                <w:sz w:val="28"/>
                <w:szCs w:val="24"/>
              </w:rPr>
              <w:t xml:space="preserve">                              </w:t>
            </w:r>
          </w:p>
        </w:tc>
      </w:tr>
      <w:tr w:rsidR="00D10A94" w:rsidTr="00D10A94">
        <w:trPr>
          <w:trHeight w:val="1564"/>
        </w:trPr>
        <w:tc>
          <w:tcPr>
            <w:tcW w:w="15554" w:type="dxa"/>
            <w:gridSpan w:val="6"/>
          </w:tcPr>
          <w:p w:rsidR="00D10A94" w:rsidRPr="006A5F54" w:rsidRDefault="00D10A94" w:rsidP="00592F23">
            <w:pPr>
              <w:jc w:val="center"/>
              <w:rPr>
                <w:rFonts w:ascii="CrayonL" w:hAnsi="CrayonL"/>
                <w:sz w:val="32"/>
                <w:szCs w:val="24"/>
                <w:u w:val="single"/>
              </w:rPr>
            </w:pPr>
            <w:r w:rsidRPr="006A5F54">
              <w:rPr>
                <w:rFonts w:ascii="CrayonL" w:hAnsi="CrayonL"/>
                <w:sz w:val="32"/>
                <w:szCs w:val="24"/>
                <w:u w:val="single"/>
              </w:rPr>
              <w:t>Présentation de la séquence</w:t>
            </w:r>
          </w:p>
          <w:p w:rsidR="00D10A94" w:rsidRPr="000C0466" w:rsidRDefault="00D10A94" w:rsidP="00592F23">
            <w:pPr>
              <w:jc w:val="center"/>
              <w:rPr>
                <w:rFonts w:ascii="CrayonL" w:hAnsi="CrayonL"/>
                <w:sz w:val="14"/>
                <w:szCs w:val="24"/>
                <w:u w:val="single"/>
              </w:rPr>
            </w:pPr>
          </w:p>
          <w:p w:rsidR="00D10A94" w:rsidRPr="002643CE" w:rsidRDefault="00D10A94" w:rsidP="00592F23">
            <w:pPr>
              <w:jc w:val="center"/>
              <w:rPr>
                <w:rFonts w:ascii="DK Petit Oiseau" w:hAnsi="DK Petit Oiseau" w:cs="Vrinda"/>
                <w:b/>
                <w:color w:val="619428"/>
                <w:sz w:val="14"/>
                <w:szCs w:val="24"/>
              </w:rPr>
            </w:pPr>
            <w:r w:rsidRPr="002643CE">
              <w:rPr>
                <w:rFonts w:ascii="DK Petit Oiseau" w:hAnsi="DK Petit Oiseau" w:cs="Vrinda"/>
                <w:b/>
                <w:color w:val="619428"/>
                <w:sz w:val="48"/>
              </w:rPr>
              <w:t>Le ciel et la Terre</w:t>
            </w:r>
          </w:p>
        </w:tc>
      </w:tr>
      <w:tr w:rsidR="00D10A94" w:rsidTr="00D10A94">
        <w:trPr>
          <w:trHeight w:val="887"/>
        </w:trPr>
        <w:tc>
          <w:tcPr>
            <w:tcW w:w="15554" w:type="dxa"/>
            <w:gridSpan w:val="6"/>
          </w:tcPr>
          <w:p w:rsidR="00D10A94" w:rsidRPr="00D10A94" w:rsidRDefault="00D10A94" w:rsidP="00592F23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73C54">
              <w:rPr>
                <w:b/>
                <w:u w:val="single"/>
              </w:rPr>
              <w:t>Pilier n°</w:t>
            </w:r>
            <w:r>
              <w:rPr>
                <w:b/>
                <w:u w:val="single"/>
              </w:rPr>
              <w:t>3</w:t>
            </w:r>
            <w:r w:rsidRPr="00973C54">
              <w:rPr>
                <w:b/>
                <w:u w:val="single"/>
              </w:rPr>
              <w:t>:</w:t>
            </w:r>
            <w:r>
              <w:rPr>
                <w:b/>
                <w:u w:val="single"/>
              </w:rPr>
              <w:t xml:space="preserve"> Les principaux éléments de mathématiques et l</w:t>
            </w:r>
            <w:r w:rsidRPr="00973C54">
              <w:rPr>
                <w:b/>
                <w:u w:val="single"/>
              </w:rPr>
              <w:t xml:space="preserve">a culture </w:t>
            </w:r>
            <w:r>
              <w:rPr>
                <w:b/>
                <w:u w:val="single"/>
              </w:rPr>
              <w:t xml:space="preserve">scientifique et technique </w:t>
            </w:r>
            <w:r w:rsidRPr="00973C54">
              <w:rPr>
                <w:b/>
                <w:u w:val="single"/>
              </w:rPr>
              <w:t xml:space="preserve"> (palier n°2)</w:t>
            </w:r>
            <w:r>
              <w:t xml:space="preserve"> </w:t>
            </w:r>
          </w:p>
          <w:p w:rsidR="00D10A94" w:rsidRDefault="00D10A94" w:rsidP="00D10A94">
            <w:pPr>
              <w:autoSpaceDE w:val="0"/>
              <w:autoSpaceDN w:val="0"/>
              <w:adjustRightInd w:val="0"/>
            </w:pPr>
            <w:r>
              <w:sym w:font="Symbol" w:char="F0A7"/>
            </w:r>
            <w:r>
              <w:t>Il est capable d’expliquer que l’ombre d’un objet varie lorsque la distance source lumineuse / objet est modifiée et qu’un objet peut avoir plusieurs ombres s’il est exposé à plusieurs sources lumineuses.</w:t>
            </w:r>
          </w:p>
          <w:p w:rsidR="00D10A94" w:rsidRDefault="00D10A94" w:rsidP="00592F23">
            <w:pPr>
              <w:autoSpaceDE w:val="0"/>
              <w:autoSpaceDN w:val="0"/>
              <w:adjustRightInd w:val="0"/>
            </w:pPr>
            <w:r>
              <w:sym w:font="Symbol" w:char="F0A7"/>
            </w:r>
            <w:r>
              <w:t xml:space="preserve"> Il est capable d’expliquer le cycle jour / nuit, en s’appuyant sur les schémas qu’il a produits ou les schémas non légendés qui lui sont fournis.</w:t>
            </w:r>
          </w:p>
          <w:p w:rsidR="00D10A94" w:rsidRDefault="00D10A94" w:rsidP="00592F23">
            <w:pPr>
              <w:autoSpaceDE w:val="0"/>
              <w:autoSpaceDN w:val="0"/>
              <w:adjustRightInd w:val="0"/>
            </w:pPr>
            <w:r>
              <w:sym w:font="Symbol" w:char="F0A7"/>
            </w:r>
            <w:r>
              <w:t xml:space="preserve"> L’élève est capable de rendre compte de la rotation de la Terre sur elle-même et autour du soleil (sens et axe de rotation), du mouvement de la Lune autour de la Terre. </w:t>
            </w:r>
          </w:p>
          <w:p w:rsidR="00D10A94" w:rsidRDefault="00D10A94" w:rsidP="00592F23">
            <w:pPr>
              <w:autoSpaceDE w:val="0"/>
              <w:autoSpaceDN w:val="0"/>
              <w:adjustRightInd w:val="0"/>
            </w:pPr>
            <w:r>
              <w:sym w:font="Symbol" w:char="F0A7"/>
            </w:r>
            <w:r>
              <w:t xml:space="preserve"> Il est capable d’expliquer le mouvement de la Lune autour de la Terre.</w:t>
            </w:r>
          </w:p>
          <w:p w:rsidR="00D10A94" w:rsidRDefault="00D10A94" w:rsidP="00592F23">
            <w:pPr>
              <w:autoSpaceDE w:val="0"/>
              <w:autoSpaceDN w:val="0"/>
              <w:adjustRightInd w:val="0"/>
            </w:pPr>
            <w:r>
              <w:sym w:font="Symbol" w:char="F0A7"/>
            </w:r>
            <w:r>
              <w:t>Manipuler et expérimenter, formuler une hypothèse et la tester, argumenter, mettre à l’essai plusieurs pistes de solutions</w:t>
            </w:r>
          </w:p>
          <w:p w:rsidR="00D10A94" w:rsidRDefault="00D10A94" w:rsidP="00592F23">
            <w:pPr>
              <w:autoSpaceDE w:val="0"/>
              <w:autoSpaceDN w:val="0"/>
              <w:adjustRightInd w:val="0"/>
            </w:pPr>
            <w:r>
              <w:sym w:font="Symbol" w:char="F0A7"/>
            </w:r>
            <w:r>
              <w:t>Pratiquer une démarche d’investigation : savoir observer, questionner</w:t>
            </w:r>
          </w:p>
          <w:p w:rsidR="00D10A94" w:rsidRPr="0081149C" w:rsidRDefault="00D10A94" w:rsidP="00592F2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C0466">
              <w:rPr>
                <w:rFonts w:ascii="Arial" w:hAnsi="Arial" w:cs="Arial"/>
                <w:b/>
                <w:sz w:val="24"/>
                <w:szCs w:val="24"/>
              </w:rPr>
              <w:t>Composition de la séquence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 séances + évaluation</w:t>
            </w:r>
          </w:p>
        </w:tc>
      </w:tr>
      <w:tr w:rsidR="00D10A94" w:rsidTr="00E0453E">
        <w:trPr>
          <w:trHeight w:val="341"/>
        </w:trPr>
        <w:tc>
          <w:tcPr>
            <w:tcW w:w="1101" w:type="dxa"/>
          </w:tcPr>
          <w:p w:rsidR="00D10A94" w:rsidRPr="000C0466" w:rsidRDefault="00D10A94" w:rsidP="00592F23">
            <w:pPr>
              <w:jc w:val="center"/>
              <w:rPr>
                <w:rFonts w:ascii="Arial" w:hAnsi="Arial" w:cs="Arial"/>
                <w:sz w:val="28"/>
              </w:rPr>
            </w:pPr>
            <w:r w:rsidRPr="000C0466">
              <w:rPr>
                <w:rFonts w:ascii="Arial" w:hAnsi="Arial" w:cs="Arial"/>
                <w:sz w:val="28"/>
              </w:rPr>
              <w:t>n°</w:t>
            </w:r>
          </w:p>
        </w:tc>
        <w:tc>
          <w:tcPr>
            <w:tcW w:w="2976" w:type="dxa"/>
          </w:tcPr>
          <w:p w:rsidR="00D10A94" w:rsidRPr="000C0466" w:rsidRDefault="00D10A94" w:rsidP="00592F23">
            <w:pPr>
              <w:jc w:val="center"/>
              <w:rPr>
                <w:rFonts w:ascii="Arial" w:hAnsi="Arial" w:cs="Arial"/>
                <w:sz w:val="28"/>
              </w:rPr>
            </w:pPr>
            <w:r w:rsidRPr="000C0466">
              <w:rPr>
                <w:rFonts w:ascii="Arial" w:hAnsi="Arial" w:cs="Arial"/>
                <w:sz w:val="28"/>
              </w:rPr>
              <w:t>Titre de la séance</w:t>
            </w:r>
          </w:p>
        </w:tc>
        <w:tc>
          <w:tcPr>
            <w:tcW w:w="5387" w:type="dxa"/>
          </w:tcPr>
          <w:p w:rsidR="00D10A94" w:rsidRPr="000C0466" w:rsidRDefault="00D10A94" w:rsidP="00592F23">
            <w:pPr>
              <w:jc w:val="center"/>
              <w:rPr>
                <w:rFonts w:ascii="Arial" w:hAnsi="Arial" w:cs="Arial"/>
                <w:sz w:val="28"/>
              </w:rPr>
            </w:pPr>
            <w:r w:rsidRPr="000C0466">
              <w:rPr>
                <w:rFonts w:ascii="Arial" w:hAnsi="Arial" w:cs="Arial"/>
                <w:sz w:val="28"/>
              </w:rPr>
              <w:t>Objectifs</w:t>
            </w:r>
          </w:p>
        </w:tc>
        <w:tc>
          <w:tcPr>
            <w:tcW w:w="1276" w:type="dxa"/>
          </w:tcPr>
          <w:p w:rsidR="00D10A94" w:rsidRPr="000C0466" w:rsidRDefault="00D10A94" w:rsidP="00592F23">
            <w:pPr>
              <w:jc w:val="center"/>
              <w:rPr>
                <w:rFonts w:ascii="Arial" w:hAnsi="Arial" w:cs="Arial"/>
                <w:sz w:val="28"/>
              </w:rPr>
            </w:pPr>
            <w:r w:rsidRPr="000C0466">
              <w:rPr>
                <w:rFonts w:ascii="Arial" w:hAnsi="Arial" w:cs="Arial"/>
                <w:sz w:val="28"/>
              </w:rPr>
              <w:t>Durée</w:t>
            </w:r>
          </w:p>
        </w:tc>
        <w:tc>
          <w:tcPr>
            <w:tcW w:w="1417" w:type="dxa"/>
          </w:tcPr>
          <w:p w:rsidR="00D10A94" w:rsidRPr="000C0466" w:rsidRDefault="00D10A94" w:rsidP="00592F23">
            <w:pPr>
              <w:jc w:val="center"/>
              <w:rPr>
                <w:rFonts w:ascii="Arial" w:hAnsi="Arial" w:cs="Arial"/>
                <w:sz w:val="28"/>
              </w:rPr>
            </w:pPr>
            <w:r w:rsidRPr="000C0466">
              <w:rPr>
                <w:rFonts w:ascii="Arial" w:hAnsi="Arial" w:cs="Arial"/>
                <w:sz w:val="28"/>
              </w:rPr>
              <w:t>Modalités</w:t>
            </w:r>
          </w:p>
        </w:tc>
        <w:tc>
          <w:tcPr>
            <w:tcW w:w="3397" w:type="dxa"/>
          </w:tcPr>
          <w:p w:rsidR="00D10A94" w:rsidRPr="000C0466" w:rsidRDefault="00D10A94" w:rsidP="00592F23">
            <w:pPr>
              <w:jc w:val="center"/>
              <w:rPr>
                <w:rFonts w:ascii="Arial" w:hAnsi="Arial" w:cs="Arial"/>
                <w:sz w:val="28"/>
              </w:rPr>
            </w:pPr>
            <w:r w:rsidRPr="000C0466">
              <w:rPr>
                <w:rFonts w:ascii="Arial" w:hAnsi="Arial" w:cs="Arial"/>
                <w:sz w:val="28"/>
              </w:rPr>
              <w:t>Matériel</w:t>
            </w:r>
          </w:p>
        </w:tc>
      </w:tr>
      <w:tr w:rsidR="00D10A94" w:rsidTr="00E0453E">
        <w:trPr>
          <w:trHeight w:val="557"/>
        </w:trPr>
        <w:tc>
          <w:tcPr>
            <w:tcW w:w="1101" w:type="dxa"/>
            <w:vAlign w:val="center"/>
          </w:tcPr>
          <w:p w:rsidR="00D10A94" w:rsidRPr="00E0453E" w:rsidRDefault="00D10A94" w:rsidP="00592F23">
            <w:pPr>
              <w:jc w:val="center"/>
              <w:rPr>
                <w:rFonts w:ascii="CrayonL" w:hAnsi="CrayonL"/>
                <w:sz w:val="56"/>
              </w:rPr>
            </w:pPr>
            <w:r w:rsidRPr="00E0453E">
              <w:rPr>
                <w:rFonts w:ascii="CrayonL" w:hAnsi="CrayonL"/>
                <w:sz w:val="56"/>
              </w:rPr>
              <w:t>1</w:t>
            </w:r>
          </w:p>
        </w:tc>
        <w:tc>
          <w:tcPr>
            <w:tcW w:w="2976" w:type="dxa"/>
            <w:vAlign w:val="center"/>
          </w:tcPr>
          <w:p w:rsidR="00D10A94" w:rsidRPr="00D10A94" w:rsidRDefault="00D10A94" w:rsidP="00592F23">
            <w:pPr>
              <w:jc w:val="center"/>
              <w:rPr>
                <w:rFonts w:ascii="Cursive standard" w:hAnsi="Cursive standard"/>
                <w:b/>
                <w:color w:val="619428"/>
                <w:sz w:val="28"/>
                <w:szCs w:val="28"/>
              </w:rPr>
            </w:pPr>
            <w:r w:rsidRPr="00D10A94">
              <w:rPr>
                <w:rFonts w:ascii="Cursive standard" w:hAnsi="Cursive standard"/>
                <w:color w:val="619428"/>
              </w:rPr>
              <w:t>Qu’est-ce qu’une ombre ? Comment se forme-t-elle ?</w:t>
            </w:r>
          </w:p>
        </w:tc>
        <w:tc>
          <w:tcPr>
            <w:tcW w:w="5387" w:type="dxa"/>
          </w:tcPr>
          <w:p w:rsidR="00D10A94" w:rsidRPr="00E0453E" w:rsidRDefault="00D10A94" w:rsidP="00D10A94">
            <w:pPr>
              <w:rPr>
                <w:rFonts w:ascii="Cursive standard" w:hAnsi="Cursive standard"/>
              </w:rPr>
            </w:pPr>
            <w:r w:rsidRPr="00E0453E">
              <w:rPr>
                <w:rFonts w:ascii="Cursive standard" w:hAnsi="Cursive standard"/>
              </w:rPr>
              <w:t>- Connaitre les conditions d’obtention d’une ombre.</w:t>
            </w:r>
          </w:p>
          <w:p w:rsidR="00D10A94" w:rsidRPr="00E0453E" w:rsidRDefault="00D10A94" w:rsidP="00D10A94">
            <w:pPr>
              <w:rPr>
                <w:rFonts w:ascii="Cursive standard" w:hAnsi="Cursive standard"/>
              </w:rPr>
            </w:pPr>
            <w:r w:rsidRPr="00E0453E">
              <w:rPr>
                <w:rFonts w:ascii="Cursive standard" w:hAnsi="Cursive standard"/>
              </w:rPr>
              <w:t>- Savoir qu’à plusieurs sources lumineuses correspondent plusieurs ombres.</w:t>
            </w:r>
          </w:p>
          <w:p w:rsidR="00D10A94" w:rsidRPr="00E0453E" w:rsidRDefault="00D10A94" w:rsidP="00592F23">
            <w:pPr>
              <w:rPr>
                <w:rFonts w:ascii="Cursive standard" w:hAnsi="Cursive standard"/>
              </w:rPr>
            </w:pPr>
            <w:r w:rsidRPr="00E0453E">
              <w:rPr>
                <w:rFonts w:ascii="Cursive standard" w:hAnsi="Cursive standard"/>
              </w:rPr>
              <w:t>- Savoir expliquer la variation de la forme de l’ombre d’un objet en fonction de la distance source lumineuse/objet et de la position de la source lumineuse</w:t>
            </w:r>
          </w:p>
        </w:tc>
        <w:tc>
          <w:tcPr>
            <w:tcW w:w="1276" w:type="dxa"/>
            <w:vAlign w:val="center"/>
          </w:tcPr>
          <w:p w:rsidR="00D10A94" w:rsidRDefault="00D10A94" w:rsidP="0059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 min</w:t>
            </w:r>
          </w:p>
        </w:tc>
        <w:tc>
          <w:tcPr>
            <w:tcW w:w="1417" w:type="dxa"/>
          </w:tcPr>
          <w:p w:rsidR="00D10A94" w:rsidRDefault="00D10A94" w:rsidP="00592F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collectif individuel en alternance</w:t>
            </w:r>
          </w:p>
        </w:tc>
        <w:tc>
          <w:tcPr>
            <w:tcW w:w="3397" w:type="dxa"/>
          </w:tcPr>
          <w:p w:rsidR="00E0453E" w:rsidRDefault="00E0453E" w:rsidP="00E045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Lampes de poche</w:t>
            </w:r>
          </w:p>
          <w:p w:rsidR="00E0453E" w:rsidRDefault="00E0453E" w:rsidP="00E0453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Playmobil</w:t>
            </w:r>
            <w:proofErr w:type="spellEnd"/>
            <w:r>
              <w:rPr>
                <w:color w:val="000000" w:themeColor="text1"/>
              </w:rPr>
              <w:t xml:space="preserve"> ou tubes de colle</w:t>
            </w:r>
          </w:p>
          <w:p w:rsidR="00E0453E" w:rsidRDefault="00E0453E" w:rsidP="00E045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Feuilles d’observation</w:t>
            </w:r>
          </w:p>
          <w:p w:rsidR="00E0453E" w:rsidRDefault="00E0453E" w:rsidP="00E0453E">
            <w:r>
              <w:t>Carte mentale</w:t>
            </w:r>
          </w:p>
          <w:p w:rsidR="00E0453E" w:rsidRDefault="00E0453E" w:rsidP="00E0453E">
            <w:r>
              <w:t>Je sais ma leçon</w:t>
            </w:r>
          </w:p>
          <w:p w:rsidR="00E0453E" w:rsidRDefault="00E0453E" w:rsidP="00E0453E">
            <w:r>
              <w:t>Leçon à trou</w:t>
            </w:r>
          </w:p>
          <w:p w:rsidR="00E0453E" w:rsidRPr="00E0453E" w:rsidRDefault="00E0453E" w:rsidP="00E0453E">
            <w:r>
              <w:t>Leçon complète</w:t>
            </w:r>
          </w:p>
          <w:p w:rsidR="00E0453E" w:rsidRDefault="00E0453E" w:rsidP="00E045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Cahier de sciences</w:t>
            </w:r>
          </w:p>
          <w:p w:rsidR="00D10A94" w:rsidRPr="00F77BCE" w:rsidRDefault="00D10A94" w:rsidP="00592F23">
            <w:pPr>
              <w:rPr>
                <w:rFonts w:cs="Arial"/>
              </w:rPr>
            </w:pPr>
          </w:p>
        </w:tc>
      </w:tr>
      <w:tr w:rsidR="00D10A94" w:rsidTr="00E0453E">
        <w:trPr>
          <w:trHeight w:val="557"/>
        </w:trPr>
        <w:tc>
          <w:tcPr>
            <w:tcW w:w="1101" w:type="dxa"/>
            <w:vAlign w:val="center"/>
          </w:tcPr>
          <w:p w:rsidR="00D10A94" w:rsidRPr="00E0453E" w:rsidRDefault="00D10A94" w:rsidP="00592F23">
            <w:pPr>
              <w:jc w:val="center"/>
              <w:rPr>
                <w:rFonts w:ascii="CrayonL" w:hAnsi="CrayonL"/>
                <w:sz w:val="56"/>
              </w:rPr>
            </w:pPr>
            <w:r w:rsidRPr="00E0453E">
              <w:rPr>
                <w:rFonts w:ascii="CrayonL" w:hAnsi="CrayonL"/>
                <w:sz w:val="56"/>
              </w:rPr>
              <w:t>2</w:t>
            </w:r>
          </w:p>
        </w:tc>
        <w:tc>
          <w:tcPr>
            <w:tcW w:w="2976" w:type="dxa"/>
            <w:vAlign w:val="center"/>
          </w:tcPr>
          <w:p w:rsidR="00D10A94" w:rsidRPr="00E0453E" w:rsidRDefault="00E0453E" w:rsidP="00592F23">
            <w:pPr>
              <w:jc w:val="center"/>
              <w:rPr>
                <w:rFonts w:ascii="Cursive standard" w:hAnsi="Cursive standard"/>
                <w:b/>
                <w:color w:val="619428"/>
                <w:szCs w:val="28"/>
              </w:rPr>
            </w:pPr>
            <w:r w:rsidRPr="00E0453E">
              <w:rPr>
                <w:rFonts w:ascii="Cursive standard" w:hAnsi="Cursive standard"/>
                <w:color w:val="619428"/>
                <w:sz w:val="28"/>
              </w:rPr>
              <w:t>Alternance jour/nuit : pourquoi y a-t-il des jours et des nuits ?</w:t>
            </w:r>
          </w:p>
        </w:tc>
        <w:tc>
          <w:tcPr>
            <w:tcW w:w="5387" w:type="dxa"/>
          </w:tcPr>
          <w:p w:rsidR="00E0453E" w:rsidRPr="00E0453E" w:rsidRDefault="00E0453E" w:rsidP="00E0453E">
            <w:pPr>
              <w:rPr>
                <w:rFonts w:ascii="Cursive standard" w:hAnsi="Cursive standard"/>
              </w:rPr>
            </w:pPr>
            <w:r w:rsidRPr="00E0453E">
              <w:rPr>
                <w:rFonts w:ascii="Cursive standard" w:hAnsi="Cursive standard"/>
              </w:rPr>
              <w:t>La Terre tourne sur elle-même: c'est ce qui explique l'alternance du jour et de la nuit</w:t>
            </w:r>
          </w:p>
          <w:p w:rsidR="00E0453E" w:rsidRPr="00E0453E" w:rsidRDefault="00E0453E" w:rsidP="00E0453E">
            <w:pPr>
              <w:rPr>
                <w:rFonts w:ascii="Cursive standard" w:hAnsi="Cursive standard"/>
              </w:rPr>
            </w:pPr>
            <w:r w:rsidRPr="00E0453E">
              <w:rPr>
                <w:rFonts w:ascii="Cursive standard" w:hAnsi="Cursive standard"/>
              </w:rPr>
              <w:t>Mobiliser ses connaissances sur Lumières et ombres pour expliquer et comprendre le phénomène d’alternance du jour et de la nuit.</w:t>
            </w:r>
          </w:p>
          <w:p w:rsidR="00D10A94" w:rsidRPr="00E0453E" w:rsidRDefault="00D10A94" w:rsidP="00592F23">
            <w:pPr>
              <w:autoSpaceDE w:val="0"/>
              <w:autoSpaceDN w:val="0"/>
              <w:adjustRightInd w:val="0"/>
              <w:rPr>
                <w:rFonts w:ascii="Cursive standard" w:hAnsi="Cursive standard" w:cs="Humanist777BT-RomanB"/>
                <w:b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10A94" w:rsidRDefault="00D10A94" w:rsidP="0059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 min</w:t>
            </w:r>
          </w:p>
        </w:tc>
        <w:tc>
          <w:tcPr>
            <w:tcW w:w="1417" w:type="dxa"/>
          </w:tcPr>
          <w:p w:rsidR="00D10A94" w:rsidRDefault="00D10A94" w:rsidP="00592F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collectif individuel en alternance</w:t>
            </w:r>
          </w:p>
        </w:tc>
        <w:tc>
          <w:tcPr>
            <w:tcW w:w="3397" w:type="dxa"/>
          </w:tcPr>
          <w:p w:rsidR="00E0453E" w:rsidRDefault="00E0453E" w:rsidP="00E0453E">
            <w:r>
              <w:t>Photos de Paris la nuit et de la muraille de Chine le jour ou vidéo pub France Télécom (1996)</w:t>
            </w:r>
          </w:p>
          <w:p w:rsidR="00E0453E" w:rsidRDefault="00E0453E" w:rsidP="00E0453E">
            <w:r>
              <w:t>Photo journée nuageuse</w:t>
            </w:r>
          </w:p>
          <w:p w:rsidR="00E0453E" w:rsidRDefault="00E0453E" w:rsidP="00E0453E">
            <w:r>
              <w:t>Photo de la Lune de jour</w:t>
            </w:r>
          </w:p>
          <w:p w:rsidR="00E0453E" w:rsidRDefault="00E0453E" w:rsidP="00E0453E">
            <w:r>
              <w:t xml:space="preserve">lampes </w:t>
            </w:r>
          </w:p>
          <w:p w:rsidR="00E0453E" w:rsidRDefault="00E0453E" w:rsidP="00E0453E">
            <w:r>
              <w:t>(un ballon éventuellement avec des gommettes)</w:t>
            </w:r>
          </w:p>
          <w:p w:rsidR="00E0453E" w:rsidRDefault="00E0453E" w:rsidP="00E0453E">
            <w:r>
              <w:t>Carte mentale</w:t>
            </w:r>
          </w:p>
          <w:p w:rsidR="00E0453E" w:rsidRDefault="00E0453E" w:rsidP="00E0453E">
            <w:r>
              <w:t>Je sais ma leçon</w:t>
            </w:r>
          </w:p>
          <w:p w:rsidR="00E0453E" w:rsidRDefault="00E0453E" w:rsidP="00E0453E">
            <w:r>
              <w:t>Leçon à trou</w:t>
            </w:r>
          </w:p>
          <w:p w:rsidR="00E0453E" w:rsidRDefault="00E0453E" w:rsidP="00E0453E">
            <w:r>
              <w:t>Leçon complète</w:t>
            </w:r>
          </w:p>
          <w:p w:rsidR="00D10A94" w:rsidRPr="007E5D87" w:rsidRDefault="00E0453E" w:rsidP="00592F23">
            <w:r>
              <w:t>Cahier de sciences</w:t>
            </w:r>
          </w:p>
        </w:tc>
      </w:tr>
      <w:tr w:rsidR="00D10A94" w:rsidTr="00E0453E">
        <w:trPr>
          <w:trHeight w:val="557"/>
        </w:trPr>
        <w:tc>
          <w:tcPr>
            <w:tcW w:w="1101" w:type="dxa"/>
            <w:vAlign w:val="center"/>
          </w:tcPr>
          <w:p w:rsidR="00D10A94" w:rsidRPr="00E0453E" w:rsidRDefault="00D10A94" w:rsidP="00592F23">
            <w:pPr>
              <w:jc w:val="center"/>
              <w:rPr>
                <w:rFonts w:ascii="CrayonL" w:hAnsi="CrayonL"/>
                <w:sz w:val="56"/>
              </w:rPr>
            </w:pPr>
            <w:r w:rsidRPr="00E0453E">
              <w:rPr>
                <w:rFonts w:ascii="CrayonL" w:hAnsi="CrayonL"/>
                <w:sz w:val="56"/>
              </w:rPr>
              <w:lastRenderedPageBreak/>
              <w:t>3</w:t>
            </w:r>
          </w:p>
        </w:tc>
        <w:tc>
          <w:tcPr>
            <w:tcW w:w="2976" w:type="dxa"/>
            <w:vAlign w:val="center"/>
          </w:tcPr>
          <w:p w:rsidR="00D10A94" w:rsidRPr="00E0453E" w:rsidRDefault="00E0453E" w:rsidP="00592F23">
            <w:pPr>
              <w:jc w:val="center"/>
              <w:rPr>
                <w:rFonts w:ascii="Cursive standard" w:hAnsi="Cursive standard"/>
                <w:color w:val="619428"/>
                <w:sz w:val="28"/>
                <w:szCs w:val="28"/>
              </w:rPr>
            </w:pPr>
            <w:r w:rsidRPr="00E0453E">
              <w:rPr>
                <w:rFonts w:ascii="Cursive standard" w:hAnsi="Cursive standard"/>
                <w:color w:val="619428"/>
                <w:sz w:val="28"/>
              </w:rPr>
              <w:t>Alternance jour/nuit : pourquoi y a-t-il des jours et des nuits ?</w:t>
            </w:r>
          </w:p>
        </w:tc>
        <w:tc>
          <w:tcPr>
            <w:tcW w:w="5387" w:type="dxa"/>
          </w:tcPr>
          <w:p w:rsidR="00E0453E" w:rsidRPr="00E0453E" w:rsidRDefault="00E0453E" w:rsidP="00E0453E">
            <w:pPr>
              <w:rPr>
                <w:rFonts w:ascii="Cursive standard" w:hAnsi="Cursive standard"/>
              </w:rPr>
            </w:pPr>
            <w:r w:rsidRPr="00E0453E">
              <w:rPr>
                <w:rFonts w:ascii="Cursive standard" w:hAnsi="Cursive standard"/>
              </w:rPr>
              <w:t>La Terre tourne sur elle-même: c'est ce qui explique l'alternance du jour et de la nuit</w:t>
            </w:r>
          </w:p>
          <w:p w:rsidR="00E0453E" w:rsidRPr="00E0453E" w:rsidRDefault="00E0453E" w:rsidP="00E0453E">
            <w:pPr>
              <w:rPr>
                <w:rFonts w:ascii="Cursive standard" w:hAnsi="Cursive standard"/>
              </w:rPr>
            </w:pPr>
            <w:r w:rsidRPr="00E0453E">
              <w:rPr>
                <w:rFonts w:ascii="Cursive standard" w:hAnsi="Cursive standard"/>
              </w:rPr>
              <w:t>Connaître la contribution de Copernic et Galilée à l’évolution des idées en astronomie.</w:t>
            </w:r>
          </w:p>
          <w:p w:rsidR="00E0453E" w:rsidRPr="00E0453E" w:rsidRDefault="00E0453E" w:rsidP="00E0453E">
            <w:pPr>
              <w:rPr>
                <w:rFonts w:ascii="Cursive standard" w:hAnsi="Cursive standard"/>
              </w:rPr>
            </w:pPr>
            <w:r w:rsidRPr="00E0453E">
              <w:rPr>
                <w:rFonts w:ascii="Cursive standard" w:hAnsi="Cursive standard"/>
              </w:rPr>
              <w:t xml:space="preserve">Connaître le sens et la durée de rotation de la Terre sur elle-même. </w:t>
            </w:r>
          </w:p>
          <w:p w:rsidR="00D10A94" w:rsidRPr="00E0453E" w:rsidRDefault="00E0453E" w:rsidP="00592F23">
            <w:pPr>
              <w:rPr>
                <w:rFonts w:ascii="Cursive standard" w:hAnsi="Cursive standard"/>
              </w:rPr>
            </w:pPr>
            <w:r w:rsidRPr="00E0453E">
              <w:rPr>
                <w:rFonts w:ascii="Cursive standard" w:hAnsi="Cursive standard"/>
              </w:rPr>
              <w:t>Mobiliser ses connaissances sur Lumières et ombres pour expliquer et comprendre le phénomène d’alternance du jour et de la nuit</w:t>
            </w:r>
            <w:proofErr w:type="gramStart"/>
            <w:r w:rsidRPr="00E0453E">
              <w:rPr>
                <w:rFonts w:ascii="Cursive standard" w:hAnsi="Cursive standard"/>
              </w:rPr>
              <w:t>.</w:t>
            </w:r>
            <w:r w:rsidR="00D10A94" w:rsidRPr="00E0453E">
              <w:rPr>
                <w:rFonts w:ascii="Cursive standard" w:hAnsi="Cursive standard"/>
                <w:b/>
              </w:rPr>
              <w:t>.</w:t>
            </w:r>
            <w:proofErr w:type="gramEnd"/>
          </w:p>
        </w:tc>
        <w:tc>
          <w:tcPr>
            <w:tcW w:w="1276" w:type="dxa"/>
            <w:vAlign w:val="center"/>
          </w:tcPr>
          <w:p w:rsidR="00D10A94" w:rsidRDefault="00E0453E" w:rsidP="0059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55 </w:t>
            </w:r>
            <w:r w:rsidR="00D10A94">
              <w:rPr>
                <w:rFonts w:ascii="Arial" w:hAnsi="Arial" w:cs="Arial"/>
              </w:rPr>
              <w:t>min</w:t>
            </w:r>
          </w:p>
        </w:tc>
        <w:tc>
          <w:tcPr>
            <w:tcW w:w="1417" w:type="dxa"/>
          </w:tcPr>
          <w:p w:rsidR="00D10A94" w:rsidRDefault="00E0453E" w:rsidP="00592F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collectif individuel en alternance</w:t>
            </w:r>
          </w:p>
        </w:tc>
        <w:tc>
          <w:tcPr>
            <w:tcW w:w="3397" w:type="dxa"/>
          </w:tcPr>
          <w:p w:rsidR="00E0453E" w:rsidRDefault="00E0453E" w:rsidP="00E0453E">
            <w:r>
              <w:t>Vidéo</w:t>
            </w:r>
          </w:p>
          <w:p w:rsidR="00E0453E" w:rsidRDefault="00E0453E" w:rsidP="00E0453E">
            <w:r>
              <w:t>Textes + questions</w:t>
            </w:r>
          </w:p>
          <w:p w:rsidR="00E0453E" w:rsidRDefault="00E0453E" w:rsidP="00E0453E">
            <w:r>
              <w:t>Carte mentale</w:t>
            </w:r>
          </w:p>
          <w:p w:rsidR="00E0453E" w:rsidRDefault="00E0453E" w:rsidP="00E0453E">
            <w:r>
              <w:t>Je sais ma leçon</w:t>
            </w:r>
          </w:p>
          <w:p w:rsidR="00E0453E" w:rsidRDefault="00E0453E" w:rsidP="00E0453E">
            <w:r>
              <w:t>Leçon à trou</w:t>
            </w:r>
          </w:p>
          <w:p w:rsidR="00E0453E" w:rsidRDefault="00E0453E" w:rsidP="00E0453E">
            <w:r>
              <w:t>Leçon complète</w:t>
            </w:r>
          </w:p>
          <w:p w:rsidR="00E0453E" w:rsidRDefault="00E0453E" w:rsidP="00E0453E">
            <w:r>
              <w:t>Cahier de sciences</w:t>
            </w:r>
          </w:p>
          <w:p w:rsidR="00D10A94" w:rsidRDefault="00D10A94" w:rsidP="00592F23">
            <w:pPr>
              <w:rPr>
                <w:rFonts w:cs="Arial"/>
              </w:rPr>
            </w:pPr>
          </w:p>
          <w:p w:rsidR="00E0453E" w:rsidRDefault="00E0453E" w:rsidP="00E0453E"/>
          <w:p w:rsidR="00E0453E" w:rsidRPr="00F77BCE" w:rsidRDefault="00E0453E" w:rsidP="00E0453E">
            <w:pPr>
              <w:rPr>
                <w:rFonts w:cs="Arial"/>
              </w:rPr>
            </w:pPr>
            <w:r>
              <w:t>+ gnomon avec feuille pour lancer l’observation pour la séance suivante</w:t>
            </w:r>
          </w:p>
        </w:tc>
      </w:tr>
      <w:tr w:rsidR="00E0453E" w:rsidTr="00E0453E">
        <w:trPr>
          <w:trHeight w:val="557"/>
        </w:trPr>
        <w:tc>
          <w:tcPr>
            <w:tcW w:w="1101" w:type="dxa"/>
            <w:vAlign w:val="center"/>
          </w:tcPr>
          <w:p w:rsidR="00E0453E" w:rsidRPr="00E0453E" w:rsidRDefault="00E0453E" w:rsidP="00592F23">
            <w:pPr>
              <w:jc w:val="center"/>
              <w:rPr>
                <w:rFonts w:ascii="CrayonL" w:hAnsi="CrayonL"/>
                <w:sz w:val="56"/>
              </w:rPr>
            </w:pPr>
            <w:r w:rsidRPr="00E0453E">
              <w:rPr>
                <w:rFonts w:ascii="CrayonL" w:hAnsi="CrayonL"/>
                <w:sz w:val="56"/>
              </w:rPr>
              <w:t>4</w:t>
            </w:r>
          </w:p>
        </w:tc>
        <w:tc>
          <w:tcPr>
            <w:tcW w:w="2976" w:type="dxa"/>
            <w:vAlign w:val="center"/>
          </w:tcPr>
          <w:p w:rsidR="00E0453E" w:rsidRPr="00E0453E" w:rsidRDefault="00E0453E" w:rsidP="00592F23">
            <w:pPr>
              <w:jc w:val="center"/>
              <w:rPr>
                <w:rFonts w:ascii="Cursive standard" w:hAnsi="Cursive standard"/>
                <w:color w:val="619428"/>
                <w:sz w:val="28"/>
              </w:rPr>
            </w:pPr>
            <w:r w:rsidRPr="00E0453E">
              <w:rPr>
                <w:rFonts w:ascii="Cursive standard" w:hAnsi="Cursive standard"/>
                <w:color w:val="619428"/>
                <w:sz w:val="28"/>
              </w:rPr>
              <w:t>Le mouvement apparent du Soleil : quel est son mouvement dans le ciel ?</w:t>
            </w:r>
          </w:p>
        </w:tc>
        <w:tc>
          <w:tcPr>
            <w:tcW w:w="5387" w:type="dxa"/>
          </w:tcPr>
          <w:p w:rsidR="00E0453E" w:rsidRPr="00E0453E" w:rsidRDefault="00E0453E" w:rsidP="00E0453E">
            <w:pPr>
              <w:rPr>
                <w:rFonts w:ascii="Cursive standard" w:hAnsi="Cursive standard"/>
              </w:rPr>
            </w:pPr>
            <w:r w:rsidRPr="00E0453E">
              <w:rPr>
                <w:rFonts w:ascii="Cursive standard" w:hAnsi="Cursive standard"/>
              </w:rPr>
              <w:t xml:space="preserve">Repérer et comprendre le mouvement apparent du soleil au cours d’une journée et son évolution au cours de l’année. </w:t>
            </w:r>
          </w:p>
          <w:p w:rsidR="00E0453E" w:rsidRPr="00E0453E" w:rsidRDefault="00E0453E" w:rsidP="00E0453E">
            <w:pPr>
              <w:rPr>
                <w:rFonts w:ascii="Cursive standard" w:hAnsi="Cursive standard"/>
              </w:rPr>
            </w:pPr>
            <w:r w:rsidRPr="00E0453E">
              <w:rPr>
                <w:rFonts w:ascii="Cursive standard" w:hAnsi="Cursive standard"/>
              </w:rPr>
              <w:t xml:space="preserve">Savoir interpréter le mouvement apparent du Soleil par une modélisation. </w:t>
            </w:r>
          </w:p>
          <w:p w:rsidR="00E0453E" w:rsidRPr="00E0453E" w:rsidRDefault="00E0453E" w:rsidP="00E0453E">
            <w:pPr>
              <w:rPr>
                <w:rFonts w:ascii="Cursive standard" w:hAnsi="Cursive standard"/>
              </w:rPr>
            </w:pPr>
          </w:p>
        </w:tc>
        <w:tc>
          <w:tcPr>
            <w:tcW w:w="1276" w:type="dxa"/>
            <w:vAlign w:val="center"/>
          </w:tcPr>
          <w:p w:rsidR="00E0453E" w:rsidRDefault="00E0453E" w:rsidP="0059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 min</w:t>
            </w:r>
          </w:p>
        </w:tc>
        <w:tc>
          <w:tcPr>
            <w:tcW w:w="1417" w:type="dxa"/>
          </w:tcPr>
          <w:p w:rsidR="00E0453E" w:rsidRDefault="00E0453E" w:rsidP="00592F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collectif individuel en alternance</w:t>
            </w:r>
          </w:p>
        </w:tc>
        <w:tc>
          <w:tcPr>
            <w:tcW w:w="3397" w:type="dxa"/>
          </w:tcPr>
          <w:p w:rsidR="00E0453E" w:rsidRDefault="00E0453E" w:rsidP="00E0453E">
            <w:r>
              <w:t xml:space="preserve">Relevé des ombres </w:t>
            </w:r>
          </w:p>
          <w:p w:rsidR="00E0453E" w:rsidRDefault="00E0453E" w:rsidP="00E0453E">
            <w:r>
              <w:t>+ relevé à d’autres dates de l’année</w:t>
            </w:r>
          </w:p>
          <w:p w:rsidR="00E0453E" w:rsidRDefault="00E0453E" w:rsidP="00E0453E">
            <w:r>
              <w:t>Carte mentale</w:t>
            </w:r>
          </w:p>
          <w:p w:rsidR="00E0453E" w:rsidRDefault="00E0453E" w:rsidP="00E0453E">
            <w:r>
              <w:t>Je sais ma leçon</w:t>
            </w:r>
          </w:p>
          <w:p w:rsidR="00E0453E" w:rsidRDefault="00E0453E" w:rsidP="00E0453E">
            <w:r>
              <w:t>Leçon à trou</w:t>
            </w:r>
          </w:p>
          <w:p w:rsidR="00E0453E" w:rsidRDefault="00E0453E" w:rsidP="00E0453E">
            <w:r>
              <w:t>Leçon complète</w:t>
            </w:r>
          </w:p>
          <w:p w:rsidR="00E0453E" w:rsidRDefault="00E0453E" w:rsidP="00E0453E">
            <w:r>
              <w:t>Cahier de sciences</w:t>
            </w:r>
          </w:p>
          <w:p w:rsidR="00E0453E" w:rsidRDefault="00E0453E" w:rsidP="00E0453E"/>
        </w:tc>
      </w:tr>
      <w:tr w:rsidR="00E0453E" w:rsidTr="00AE13D1">
        <w:trPr>
          <w:trHeight w:val="557"/>
        </w:trPr>
        <w:tc>
          <w:tcPr>
            <w:tcW w:w="1101" w:type="dxa"/>
            <w:tcBorders>
              <w:bottom w:val="single" w:sz="18" w:space="0" w:color="76B531"/>
            </w:tcBorders>
            <w:vAlign w:val="center"/>
          </w:tcPr>
          <w:p w:rsidR="00E0453E" w:rsidRPr="00E0453E" w:rsidRDefault="00E0453E" w:rsidP="00592F23">
            <w:pPr>
              <w:jc w:val="center"/>
              <w:rPr>
                <w:rFonts w:ascii="CrayonL" w:hAnsi="CrayonL"/>
                <w:sz w:val="56"/>
              </w:rPr>
            </w:pPr>
            <w:r w:rsidRPr="00E0453E">
              <w:rPr>
                <w:rFonts w:ascii="CrayonL" w:hAnsi="CrayonL"/>
                <w:sz w:val="56"/>
              </w:rPr>
              <w:t>5</w:t>
            </w:r>
          </w:p>
        </w:tc>
        <w:tc>
          <w:tcPr>
            <w:tcW w:w="2976" w:type="dxa"/>
            <w:tcBorders>
              <w:bottom w:val="single" w:sz="18" w:space="0" w:color="76B531"/>
            </w:tcBorders>
            <w:vAlign w:val="center"/>
          </w:tcPr>
          <w:p w:rsidR="00E0453E" w:rsidRPr="00E0453E" w:rsidRDefault="00E0453E" w:rsidP="00592F23">
            <w:pPr>
              <w:jc w:val="center"/>
              <w:rPr>
                <w:rFonts w:ascii="Cursive standard" w:hAnsi="Cursive standard"/>
                <w:color w:val="619428"/>
                <w:sz w:val="28"/>
              </w:rPr>
            </w:pPr>
            <w:r w:rsidRPr="00E0453E">
              <w:rPr>
                <w:rFonts w:ascii="Cursive standard" w:hAnsi="Cursive standard"/>
                <w:color w:val="619428"/>
                <w:sz w:val="28"/>
              </w:rPr>
              <w:t>Dans quel sens la Terre tourne-t-elle ?</w:t>
            </w:r>
          </w:p>
        </w:tc>
        <w:tc>
          <w:tcPr>
            <w:tcW w:w="5387" w:type="dxa"/>
            <w:tcBorders>
              <w:bottom w:val="single" w:sz="18" w:space="0" w:color="76B531"/>
            </w:tcBorders>
          </w:tcPr>
          <w:p w:rsidR="00E0453E" w:rsidRPr="00E0453E" w:rsidRDefault="00E0453E" w:rsidP="00E0453E">
            <w:pPr>
              <w:rPr>
                <w:rFonts w:ascii="Cursive standard" w:hAnsi="Cursive standard"/>
                <w:b/>
                <w:sz w:val="24"/>
              </w:rPr>
            </w:pPr>
            <w:r w:rsidRPr="00E0453E">
              <w:rPr>
                <w:rFonts w:ascii="Cursive standard" w:hAnsi="Cursive standard"/>
              </w:rPr>
              <w:t xml:space="preserve">Connaître le sens et la durée de rotation de la Terre sur elle-même. </w:t>
            </w:r>
          </w:p>
          <w:p w:rsidR="00E0453E" w:rsidRPr="00E0453E" w:rsidRDefault="00E0453E" w:rsidP="00E0453E">
            <w:pPr>
              <w:rPr>
                <w:rFonts w:ascii="Cursive standard" w:hAnsi="Cursive standard"/>
              </w:rPr>
            </w:pPr>
          </w:p>
        </w:tc>
        <w:tc>
          <w:tcPr>
            <w:tcW w:w="1276" w:type="dxa"/>
            <w:tcBorders>
              <w:bottom w:val="single" w:sz="18" w:space="0" w:color="76B531"/>
            </w:tcBorders>
            <w:vAlign w:val="center"/>
          </w:tcPr>
          <w:p w:rsidR="00E0453E" w:rsidRDefault="00E0453E" w:rsidP="0059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 min</w:t>
            </w:r>
          </w:p>
        </w:tc>
        <w:tc>
          <w:tcPr>
            <w:tcW w:w="1417" w:type="dxa"/>
            <w:tcBorders>
              <w:bottom w:val="single" w:sz="18" w:space="0" w:color="76B531"/>
            </w:tcBorders>
          </w:tcPr>
          <w:p w:rsidR="00E0453E" w:rsidRDefault="00E0453E" w:rsidP="00592F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collectif individuel en alternance</w:t>
            </w:r>
          </w:p>
        </w:tc>
        <w:tc>
          <w:tcPr>
            <w:tcW w:w="3397" w:type="dxa"/>
            <w:tcBorders>
              <w:bottom w:val="single" w:sz="18" w:space="0" w:color="76B531"/>
            </w:tcBorders>
          </w:tcPr>
          <w:p w:rsidR="00E0453E" w:rsidRDefault="00E0453E" w:rsidP="00E0453E">
            <w:r>
              <w:t>Balles</w:t>
            </w:r>
          </w:p>
          <w:p w:rsidR="00E0453E" w:rsidRDefault="00E0453E" w:rsidP="00E0453E">
            <w:r>
              <w:t>Lampes de poche</w:t>
            </w:r>
          </w:p>
          <w:p w:rsidR="00E0453E" w:rsidRDefault="00E0453E" w:rsidP="00E0453E">
            <w:r>
              <w:t>Boussole</w:t>
            </w:r>
          </w:p>
          <w:p w:rsidR="00E0453E" w:rsidRDefault="00E0453E" w:rsidP="00E0453E">
            <w:r>
              <w:t>Punaise</w:t>
            </w:r>
          </w:p>
          <w:p w:rsidR="00E0453E" w:rsidRDefault="00E0453E" w:rsidP="00E0453E">
            <w:r>
              <w:t>Carte mentale</w:t>
            </w:r>
          </w:p>
          <w:p w:rsidR="00E0453E" w:rsidRDefault="00E0453E" w:rsidP="00E0453E">
            <w:r>
              <w:t>Je sais ma leçon</w:t>
            </w:r>
          </w:p>
          <w:p w:rsidR="00E0453E" w:rsidRDefault="00E0453E" w:rsidP="00E0453E">
            <w:r>
              <w:t>Leçon à trou</w:t>
            </w:r>
          </w:p>
          <w:p w:rsidR="00E0453E" w:rsidRDefault="00E0453E" w:rsidP="00E0453E">
            <w:r>
              <w:t>Leçon complète</w:t>
            </w:r>
          </w:p>
          <w:p w:rsidR="00E0453E" w:rsidRDefault="00E0453E" w:rsidP="00E0453E">
            <w:r>
              <w:t>Cahier de sciences</w:t>
            </w:r>
          </w:p>
          <w:p w:rsidR="00E0453E" w:rsidRDefault="00E0453E" w:rsidP="00E0453E"/>
        </w:tc>
      </w:tr>
      <w:tr w:rsidR="00E0453E" w:rsidTr="00AE13D1">
        <w:trPr>
          <w:trHeight w:val="557"/>
        </w:trPr>
        <w:tc>
          <w:tcPr>
            <w:tcW w:w="1101" w:type="dxa"/>
            <w:tcBorders>
              <w:bottom w:val="thinThickSmallGap" w:sz="24" w:space="0" w:color="auto"/>
            </w:tcBorders>
            <w:vAlign w:val="center"/>
          </w:tcPr>
          <w:p w:rsidR="00E0453E" w:rsidRPr="00E0453E" w:rsidRDefault="00E0453E" w:rsidP="00592F23">
            <w:pPr>
              <w:jc w:val="center"/>
              <w:rPr>
                <w:rFonts w:ascii="CrayonL" w:hAnsi="CrayonL"/>
                <w:sz w:val="56"/>
              </w:rPr>
            </w:pPr>
            <w:r>
              <w:rPr>
                <w:rFonts w:ascii="CrayonL" w:hAnsi="CrayonL"/>
                <w:sz w:val="56"/>
              </w:rPr>
              <w:t>6</w:t>
            </w:r>
          </w:p>
        </w:tc>
        <w:tc>
          <w:tcPr>
            <w:tcW w:w="2976" w:type="dxa"/>
            <w:tcBorders>
              <w:bottom w:val="thinThickSmallGap" w:sz="24" w:space="0" w:color="auto"/>
            </w:tcBorders>
            <w:vAlign w:val="center"/>
          </w:tcPr>
          <w:p w:rsidR="00E0453E" w:rsidRPr="00E0453E" w:rsidRDefault="00E0453E" w:rsidP="00592F23">
            <w:pPr>
              <w:jc w:val="center"/>
              <w:rPr>
                <w:rFonts w:ascii="Cursive standard" w:hAnsi="Cursive standard"/>
                <w:color w:val="619428"/>
                <w:sz w:val="28"/>
              </w:rPr>
            </w:pPr>
            <w:r>
              <w:rPr>
                <w:rFonts w:ascii="Cursive standard" w:hAnsi="Cursive standard"/>
                <w:color w:val="619428"/>
                <w:sz w:val="28"/>
              </w:rPr>
              <w:t>Evaluation</w:t>
            </w:r>
          </w:p>
        </w:tc>
        <w:tc>
          <w:tcPr>
            <w:tcW w:w="5387" w:type="dxa"/>
            <w:tcBorders>
              <w:bottom w:val="thinThickSmallGap" w:sz="24" w:space="0" w:color="auto"/>
            </w:tcBorders>
          </w:tcPr>
          <w:p w:rsidR="000B51BD" w:rsidRPr="00E0453E" w:rsidRDefault="00AE13D1" w:rsidP="00E0453E">
            <w:pPr>
              <w:ind w:left="34"/>
              <w:rPr>
                <w:rFonts w:ascii="Cursive standard" w:hAnsi="Cursive standard"/>
              </w:rPr>
            </w:pPr>
            <w:r w:rsidRPr="00E0453E">
              <w:rPr>
                <w:rFonts w:ascii="Cursive standard" w:hAnsi="Cursive standard"/>
                <w:b/>
                <w:bCs/>
              </w:rPr>
              <w:t>Maitriser des connaissances dans divers domaines scientifiques et les mobiliser</w:t>
            </w:r>
          </w:p>
          <w:p w:rsidR="00E0453E" w:rsidRDefault="00E0453E" w:rsidP="00E0453E">
            <w:pPr>
              <w:rPr>
                <w:rFonts w:ascii="Cursive standard" w:hAnsi="Cursive standard"/>
              </w:rPr>
            </w:pPr>
            <w:r w:rsidRPr="00E0453E">
              <w:rPr>
                <w:rFonts w:ascii="Cursive standard" w:hAnsi="Cursive standard"/>
                <w:b/>
                <w:bCs/>
              </w:rPr>
              <w:t>dans des cont</w:t>
            </w:r>
            <w:r w:rsidR="00E82EB1">
              <w:rPr>
                <w:rFonts w:ascii="Cursive standard" w:hAnsi="Cursive standard"/>
                <w:b/>
                <w:bCs/>
              </w:rPr>
              <w:t xml:space="preserve">extes scientifiques différents </w:t>
            </w:r>
            <w:r w:rsidRPr="00E0453E">
              <w:rPr>
                <w:rFonts w:ascii="Cursive standard" w:hAnsi="Cursive standard"/>
                <w:b/>
                <w:bCs/>
              </w:rPr>
              <w:t xml:space="preserve">: Le ciel et la Terre </w:t>
            </w:r>
            <w:r w:rsidRPr="00E0453E">
              <w:rPr>
                <w:rFonts w:ascii="Cursive standard" w:hAnsi="Cursive standard"/>
              </w:rPr>
              <w:sym w:font="Wingdings" w:char="00E0"/>
            </w:r>
            <w:r w:rsidRPr="00E0453E">
              <w:rPr>
                <w:rFonts w:ascii="Cursive standard" w:hAnsi="Cursive standard"/>
              </w:rPr>
              <w:t xml:space="preserve"> </w:t>
            </w:r>
            <w:r w:rsidRPr="00E0453E">
              <w:rPr>
                <w:rFonts w:ascii="Cursive standard" w:hAnsi="Cursive standard"/>
                <w:b/>
                <w:bCs/>
              </w:rPr>
              <w:t xml:space="preserve">Socle commun </w:t>
            </w:r>
          </w:p>
          <w:p w:rsidR="00E0453E" w:rsidRDefault="00AE13D1" w:rsidP="00E0453E">
            <w:pPr>
              <w:rPr>
                <w:rFonts w:ascii="Cursive standard" w:hAnsi="Cursive standard"/>
              </w:rPr>
            </w:pPr>
            <w:r w:rsidRPr="00E0453E">
              <w:rPr>
                <w:rFonts w:ascii="Cursive standard" w:hAnsi="Cursive standard"/>
              </w:rPr>
              <w:t xml:space="preserve"> Connaitre les condition</w:t>
            </w:r>
            <w:r w:rsidR="00E0453E">
              <w:rPr>
                <w:rFonts w:ascii="Cursive standard" w:hAnsi="Cursive standard"/>
              </w:rPr>
              <w:t>s</w:t>
            </w:r>
            <w:r w:rsidRPr="00E0453E">
              <w:rPr>
                <w:rFonts w:ascii="Cursive standard" w:hAnsi="Cursive standard"/>
              </w:rPr>
              <w:t xml:space="preserve"> d’obtention d’une ombre </w:t>
            </w:r>
          </w:p>
          <w:p w:rsidR="00E0453E" w:rsidRDefault="00AE13D1" w:rsidP="00E0453E">
            <w:pPr>
              <w:rPr>
                <w:rFonts w:ascii="Cursive standard" w:hAnsi="Cursive standard"/>
              </w:rPr>
            </w:pPr>
            <w:r w:rsidRPr="00E0453E">
              <w:rPr>
                <w:rFonts w:ascii="Cursive standard" w:hAnsi="Cursive standard"/>
              </w:rPr>
              <w:t xml:space="preserve"> Savoir expliquer la variation de la forme de l’ombre d’un objet en fonction de </w:t>
            </w:r>
            <w:r w:rsidR="00E0453E" w:rsidRPr="00E0453E">
              <w:rPr>
                <w:rFonts w:ascii="Cursive standard" w:hAnsi="Cursive standard"/>
              </w:rPr>
              <w:t xml:space="preserve">la distance source lumineuse/objet et de </w:t>
            </w:r>
            <w:r w:rsidR="00E0453E" w:rsidRPr="00E0453E">
              <w:rPr>
                <w:rFonts w:ascii="Cursive standard" w:hAnsi="Cursive standard"/>
              </w:rPr>
              <w:lastRenderedPageBreak/>
              <w:t xml:space="preserve">la position de la source lumineuse </w:t>
            </w:r>
          </w:p>
          <w:p w:rsidR="00E0453E" w:rsidRDefault="00AE13D1" w:rsidP="00E0453E">
            <w:pPr>
              <w:rPr>
                <w:rFonts w:ascii="Cursive standard" w:hAnsi="Cursive standard"/>
              </w:rPr>
            </w:pPr>
            <w:r w:rsidRPr="00E0453E">
              <w:rPr>
                <w:rFonts w:ascii="Cursive standard" w:hAnsi="Cursive standard"/>
              </w:rPr>
              <w:t>Connaitre et expliquer le phénomène d’alternance jour/nuit</w:t>
            </w:r>
          </w:p>
          <w:p w:rsidR="00E0453E" w:rsidRDefault="00E0453E" w:rsidP="00E0453E">
            <w:pPr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C</w:t>
            </w:r>
            <w:r w:rsidR="00AE13D1" w:rsidRPr="00E0453E">
              <w:rPr>
                <w:rFonts w:ascii="Cursive standard" w:hAnsi="Cursive standard"/>
              </w:rPr>
              <w:t xml:space="preserve">onnaître le sens et la durée de rotation de la Terre sur elle-même. </w:t>
            </w:r>
          </w:p>
          <w:p w:rsidR="00E0453E" w:rsidRPr="00E0453E" w:rsidRDefault="00AE13D1" w:rsidP="00E0453E">
            <w:pPr>
              <w:rPr>
                <w:rFonts w:ascii="Cursive standard" w:hAnsi="Cursive standard"/>
              </w:rPr>
            </w:pPr>
            <w:r w:rsidRPr="00E0453E">
              <w:rPr>
                <w:rFonts w:ascii="Cursive standard" w:hAnsi="Cursive standard"/>
              </w:rPr>
              <w:t xml:space="preserve">Repérer et comprendre le mouvement apparent du soleil au cours d’une </w:t>
            </w:r>
            <w:r w:rsidR="00E0453E" w:rsidRPr="00E0453E">
              <w:rPr>
                <w:rFonts w:ascii="Cursive standard" w:hAnsi="Cursive standard"/>
              </w:rPr>
              <w:t xml:space="preserve">journée et son évolution au cours de l’année. 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vAlign w:val="center"/>
          </w:tcPr>
          <w:p w:rsidR="00E0453E" w:rsidRDefault="00E0453E" w:rsidP="0059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40 min</w:t>
            </w: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E0453E" w:rsidRDefault="00E0453E" w:rsidP="00E0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individuel </w:t>
            </w:r>
          </w:p>
        </w:tc>
        <w:tc>
          <w:tcPr>
            <w:tcW w:w="3397" w:type="dxa"/>
            <w:tcBorders>
              <w:bottom w:val="thinThickSmallGap" w:sz="24" w:space="0" w:color="auto"/>
            </w:tcBorders>
          </w:tcPr>
          <w:p w:rsidR="00E0453E" w:rsidRDefault="00E0453E" w:rsidP="00E0453E">
            <w:r>
              <w:t>Feuille d’évaluation</w:t>
            </w:r>
          </w:p>
        </w:tc>
      </w:tr>
      <w:tr w:rsidR="00B02E72" w:rsidTr="00DD70AF">
        <w:trPr>
          <w:trHeight w:val="557"/>
        </w:trPr>
        <w:tc>
          <w:tcPr>
            <w:tcW w:w="1101" w:type="dxa"/>
            <w:tcBorders>
              <w:top w:val="thinThickSmallGap" w:sz="24" w:space="0" w:color="auto"/>
              <w:bottom w:val="single" w:sz="18" w:space="0" w:color="76B531"/>
            </w:tcBorders>
            <w:vAlign w:val="center"/>
          </w:tcPr>
          <w:p w:rsidR="00B02E72" w:rsidRDefault="00B02E72" w:rsidP="00592F23">
            <w:pPr>
              <w:jc w:val="center"/>
              <w:rPr>
                <w:rFonts w:ascii="CrayonL" w:hAnsi="CrayonL"/>
                <w:sz w:val="56"/>
              </w:rPr>
            </w:pPr>
            <w:r>
              <w:rPr>
                <w:rFonts w:ascii="CrayonL" w:hAnsi="CrayonL"/>
                <w:sz w:val="56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thinThickSmallGap" w:sz="24" w:space="0" w:color="auto"/>
              <w:bottom w:val="single" w:sz="18" w:space="0" w:color="76B531"/>
            </w:tcBorders>
            <w:vAlign w:val="center"/>
          </w:tcPr>
          <w:p w:rsidR="00B02E72" w:rsidRPr="007E333C" w:rsidRDefault="00AE7A7E" w:rsidP="00592F23">
            <w:pPr>
              <w:jc w:val="center"/>
              <w:rPr>
                <w:rFonts w:ascii="Cursive standard" w:hAnsi="Cursive standard"/>
                <w:color w:val="619428"/>
                <w:sz w:val="28"/>
              </w:rPr>
            </w:pPr>
            <w:r w:rsidRPr="007E333C">
              <w:rPr>
                <w:rFonts w:ascii="Cursive standard" w:hAnsi="Cursive standard"/>
                <w:b/>
                <w:color w:val="619428"/>
                <w:sz w:val="28"/>
              </w:rPr>
              <w:t>Les phases de la Lune : pourquoi la Lune change-t-elle de forme au cours d’un mois</w:t>
            </w:r>
            <w:r w:rsidRPr="007E333C">
              <w:rPr>
                <w:rFonts w:ascii="Cursive standard" w:hAnsi="Cursive standard"/>
                <w:color w:val="619428"/>
                <w:sz w:val="28"/>
              </w:rPr>
              <w:t> ?</w:t>
            </w:r>
          </w:p>
        </w:tc>
        <w:tc>
          <w:tcPr>
            <w:tcW w:w="5387" w:type="dxa"/>
            <w:tcBorders>
              <w:top w:val="thinThickSmallGap" w:sz="24" w:space="0" w:color="auto"/>
              <w:bottom w:val="single" w:sz="18" w:space="0" w:color="76B531"/>
            </w:tcBorders>
          </w:tcPr>
          <w:p w:rsidR="007C54B1" w:rsidRPr="007C54B1" w:rsidRDefault="007C54B1" w:rsidP="007C54B1">
            <w:pPr>
              <w:rPr>
                <w:rFonts w:ascii="Cursive standard" w:hAnsi="Cursive standard"/>
              </w:rPr>
            </w:pPr>
            <w:r w:rsidRPr="007C54B1">
              <w:rPr>
                <w:rFonts w:ascii="Cursive standard" w:hAnsi="Cursive standard"/>
              </w:rPr>
              <w:t>Repérer que la Lune présente des phases qui se succèdent suivant un cycle.</w:t>
            </w:r>
          </w:p>
          <w:p w:rsidR="007C54B1" w:rsidRPr="007C54B1" w:rsidRDefault="007C54B1" w:rsidP="007C54B1">
            <w:pPr>
              <w:rPr>
                <w:rFonts w:ascii="Cursive standard" w:hAnsi="Cursive standard"/>
              </w:rPr>
            </w:pPr>
            <w:r w:rsidRPr="007C54B1">
              <w:rPr>
                <w:rFonts w:ascii="Cursive standard" w:hAnsi="Cursive standard"/>
              </w:rPr>
              <w:t>Savoir que ces phases e reproduisent toujours dans le même ordre et la même durée</w:t>
            </w:r>
          </w:p>
          <w:p w:rsidR="00B02E72" w:rsidRPr="00E0453E" w:rsidRDefault="00B02E72" w:rsidP="00E0453E">
            <w:pPr>
              <w:ind w:left="34"/>
              <w:rPr>
                <w:rFonts w:ascii="Cursive standard" w:hAnsi="Cursive standard"/>
                <w:b/>
                <w:bCs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bottom w:val="single" w:sz="18" w:space="0" w:color="76B531"/>
            </w:tcBorders>
            <w:vAlign w:val="center"/>
          </w:tcPr>
          <w:p w:rsidR="00B02E72" w:rsidRDefault="007C54B1" w:rsidP="0059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min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single" w:sz="18" w:space="0" w:color="76B531"/>
            </w:tcBorders>
          </w:tcPr>
          <w:p w:rsidR="00B02E72" w:rsidRDefault="007C54B1" w:rsidP="00DD70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collectif individuel en alternance</w:t>
            </w:r>
          </w:p>
        </w:tc>
        <w:tc>
          <w:tcPr>
            <w:tcW w:w="3397" w:type="dxa"/>
            <w:tcBorders>
              <w:top w:val="thinThickSmallGap" w:sz="24" w:space="0" w:color="auto"/>
              <w:bottom w:val="single" w:sz="18" w:space="0" w:color="76B531"/>
            </w:tcBorders>
          </w:tcPr>
          <w:p w:rsidR="007C54B1" w:rsidRDefault="007C54B1" w:rsidP="007C54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Feuille de représentations initiales</w:t>
            </w:r>
          </w:p>
          <w:p w:rsidR="007C54B1" w:rsidRDefault="007C54B1" w:rsidP="007C54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Doc.sur les phases de la Lune </w:t>
            </w:r>
            <w:proofErr w:type="spellStart"/>
            <w:r>
              <w:rPr>
                <w:color w:val="000000" w:themeColor="text1"/>
              </w:rPr>
              <w:t>pdt</w:t>
            </w:r>
            <w:proofErr w:type="spellEnd"/>
            <w:r>
              <w:rPr>
                <w:color w:val="000000" w:themeColor="text1"/>
              </w:rPr>
              <w:t xml:space="preserve"> 1 mois</w:t>
            </w:r>
          </w:p>
          <w:p w:rsidR="007C54B1" w:rsidRDefault="007C54B1" w:rsidP="007C54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Photos de la Lune à différents moments</w:t>
            </w:r>
          </w:p>
          <w:p w:rsidR="007C54B1" w:rsidRDefault="007C54B1" w:rsidP="007C54B1">
            <w:r>
              <w:t>Carte mentale</w:t>
            </w:r>
          </w:p>
          <w:p w:rsidR="007C54B1" w:rsidRDefault="007C54B1" w:rsidP="007C54B1">
            <w:r>
              <w:t>Je sais ma leçon</w:t>
            </w:r>
          </w:p>
          <w:p w:rsidR="007C54B1" w:rsidRDefault="007C54B1" w:rsidP="007C54B1">
            <w:r>
              <w:t>Leçon à trou</w:t>
            </w:r>
          </w:p>
          <w:p w:rsidR="007C54B1" w:rsidRPr="001D3630" w:rsidRDefault="007C54B1" w:rsidP="007C54B1">
            <w:r>
              <w:t>Leçon complète</w:t>
            </w:r>
          </w:p>
          <w:p w:rsidR="00B02E72" w:rsidRPr="007C54B1" w:rsidRDefault="007C54B1" w:rsidP="00E045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Cahier de sciences</w:t>
            </w:r>
          </w:p>
        </w:tc>
      </w:tr>
      <w:tr w:rsidR="007C54B1" w:rsidTr="00DD70AF">
        <w:trPr>
          <w:trHeight w:val="557"/>
        </w:trPr>
        <w:tc>
          <w:tcPr>
            <w:tcW w:w="1101" w:type="dxa"/>
            <w:tcBorders>
              <w:top w:val="single" w:sz="18" w:space="0" w:color="76B531"/>
              <w:bottom w:val="single" w:sz="18" w:space="0" w:color="76B531"/>
            </w:tcBorders>
            <w:vAlign w:val="center"/>
          </w:tcPr>
          <w:p w:rsidR="007C54B1" w:rsidRDefault="005D5C43" w:rsidP="00592F23">
            <w:pPr>
              <w:jc w:val="center"/>
              <w:rPr>
                <w:rFonts w:ascii="CrayonL" w:hAnsi="CrayonL"/>
                <w:sz w:val="56"/>
              </w:rPr>
            </w:pPr>
            <w:r>
              <w:rPr>
                <w:rFonts w:ascii="CrayonL" w:hAnsi="CrayonL"/>
                <w:sz w:val="56"/>
              </w:rPr>
              <w:t>8</w:t>
            </w:r>
          </w:p>
        </w:tc>
        <w:tc>
          <w:tcPr>
            <w:tcW w:w="2976" w:type="dxa"/>
            <w:tcBorders>
              <w:top w:val="single" w:sz="18" w:space="0" w:color="76B531"/>
              <w:bottom w:val="single" w:sz="18" w:space="0" w:color="76B531"/>
            </w:tcBorders>
            <w:vAlign w:val="center"/>
          </w:tcPr>
          <w:p w:rsidR="007C54B1" w:rsidRPr="007E333C" w:rsidRDefault="005D5C43" w:rsidP="00592F23">
            <w:pPr>
              <w:jc w:val="center"/>
              <w:rPr>
                <w:rFonts w:ascii="Cursive standard" w:hAnsi="Cursive standard"/>
                <w:color w:val="619428"/>
                <w:sz w:val="28"/>
              </w:rPr>
            </w:pPr>
            <w:r w:rsidRPr="007E333C">
              <w:rPr>
                <w:rFonts w:ascii="Cursive standard" w:hAnsi="Cursive standard"/>
                <w:b/>
                <w:color w:val="619428"/>
                <w:sz w:val="28"/>
              </w:rPr>
              <w:t>Les phases de la Lune : modélisation</w:t>
            </w:r>
          </w:p>
        </w:tc>
        <w:tc>
          <w:tcPr>
            <w:tcW w:w="5387" w:type="dxa"/>
            <w:tcBorders>
              <w:top w:val="single" w:sz="18" w:space="0" w:color="76B531"/>
              <w:bottom w:val="single" w:sz="18" w:space="0" w:color="76B531"/>
            </w:tcBorders>
          </w:tcPr>
          <w:p w:rsidR="00AD5C36" w:rsidRPr="00AD5C36" w:rsidRDefault="00AD5C36" w:rsidP="00AD5C36">
            <w:pPr>
              <w:rPr>
                <w:rFonts w:ascii="Cursive standard" w:hAnsi="Cursive standard"/>
              </w:rPr>
            </w:pPr>
            <w:r w:rsidRPr="00AD5C36">
              <w:rPr>
                <w:rFonts w:ascii="Cursive standard" w:hAnsi="Cursive standard"/>
              </w:rPr>
              <w:t>savoir que les phases de la Lune s’expliquent par la rotation de la Lune autour de la Terre</w:t>
            </w:r>
          </w:p>
          <w:p w:rsidR="00AD5C36" w:rsidRPr="00AD5C36" w:rsidRDefault="00AD5C36" w:rsidP="00AD5C36">
            <w:pPr>
              <w:rPr>
                <w:rFonts w:ascii="Cursive standard" w:hAnsi="Cursive standard"/>
              </w:rPr>
            </w:pPr>
            <w:r w:rsidRPr="00AD5C36">
              <w:rPr>
                <w:rFonts w:ascii="Cursive standard" w:hAnsi="Cursive standard"/>
              </w:rPr>
              <w:t>Comprendre que les phases de la Lune correspondent à différents points de vue de la partie éclairée</w:t>
            </w:r>
          </w:p>
          <w:p w:rsidR="00AD5C36" w:rsidRPr="00AD5C36" w:rsidRDefault="00AD5C36" w:rsidP="00AD5C36">
            <w:pPr>
              <w:rPr>
                <w:rFonts w:ascii="Cursive standard" w:hAnsi="Cursive standard"/>
              </w:rPr>
            </w:pPr>
            <w:r w:rsidRPr="00AD5C36">
              <w:rPr>
                <w:rFonts w:ascii="Cursive standard" w:hAnsi="Cursive standard"/>
              </w:rPr>
              <w:t>Comprendre les phases de la Lune par une modélisation</w:t>
            </w:r>
          </w:p>
          <w:p w:rsidR="007C54B1" w:rsidRPr="007C54B1" w:rsidRDefault="007C54B1" w:rsidP="007C54B1">
            <w:pPr>
              <w:rPr>
                <w:rFonts w:ascii="Cursive standard" w:hAnsi="Cursive standard"/>
              </w:rPr>
            </w:pPr>
          </w:p>
        </w:tc>
        <w:tc>
          <w:tcPr>
            <w:tcW w:w="1276" w:type="dxa"/>
            <w:tcBorders>
              <w:top w:val="single" w:sz="18" w:space="0" w:color="76B531"/>
              <w:bottom w:val="single" w:sz="18" w:space="0" w:color="76B531"/>
            </w:tcBorders>
            <w:vAlign w:val="center"/>
          </w:tcPr>
          <w:p w:rsidR="007C54B1" w:rsidRDefault="00AD5C36" w:rsidP="0059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min</w:t>
            </w:r>
          </w:p>
        </w:tc>
        <w:tc>
          <w:tcPr>
            <w:tcW w:w="1417" w:type="dxa"/>
            <w:tcBorders>
              <w:top w:val="single" w:sz="18" w:space="0" w:color="76B531"/>
              <w:bottom w:val="single" w:sz="18" w:space="0" w:color="76B531"/>
            </w:tcBorders>
          </w:tcPr>
          <w:p w:rsidR="007C54B1" w:rsidRDefault="00AD5C36" w:rsidP="00DD70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collectif individuel en alternance</w:t>
            </w:r>
          </w:p>
        </w:tc>
        <w:tc>
          <w:tcPr>
            <w:tcW w:w="3397" w:type="dxa"/>
            <w:tcBorders>
              <w:top w:val="single" w:sz="18" w:space="0" w:color="76B531"/>
              <w:bottom w:val="single" w:sz="18" w:space="0" w:color="76B531"/>
            </w:tcBorders>
          </w:tcPr>
          <w:p w:rsidR="00AD5C36" w:rsidRDefault="00AD5C36" w:rsidP="00AD5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Feuille A3 où sont dessinés le soleil, la Terre et la Lune</w:t>
            </w:r>
          </w:p>
          <w:p w:rsidR="00AD5C36" w:rsidRDefault="00AD5C36" w:rsidP="00AD5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Lampes</w:t>
            </w:r>
          </w:p>
          <w:p w:rsidR="00AD5C36" w:rsidRDefault="00AD5C36" w:rsidP="00AD5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Balles de </w:t>
            </w:r>
            <w:proofErr w:type="spellStart"/>
            <w:r>
              <w:rPr>
                <w:color w:val="000000" w:themeColor="text1"/>
              </w:rPr>
              <w:t>ping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pong</w:t>
            </w:r>
            <w:proofErr w:type="spellEnd"/>
            <w:r>
              <w:rPr>
                <w:color w:val="000000" w:themeColor="text1"/>
              </w:rPr>
              <w:t xml:space="preserve"> ou polystyrène</w:t>
            </w:r>
          </w:p>
          <w:p w:rsidR="00AD5C36" w:rsidRDefault="00AD5C36" w:rsidP="00AD5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Cerceau</w:t>
            </w:r>
          </w:p>
          <w:p w:rsidR="00AD5C36" w:rsidRDefault="00AD5C36" w:rsidP="00AD5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Feuille de modélisation + feuille pour conclusion de la modélisation</w:t>
            </w:r>
          </w:p>
          <w:p w:rsidR="00AD5C36" w:rsidRDefault="00AD5C36" w:rsidP="00AD5C36">
            <w:r>
              <w:t>Carte mentale</w:t>
            </w:r>
          </w:p>
          <w:p w:rsidR="00AD5C36" w:rsidRDefault="00AD5C36" w:rsidP="00AD5C36">
            <w:r>
              <w:t>Je sais ma leçon</w:t>
            </w:r>
          </w:p>
          <w:p w:rsidR="00AD5C36" w:rsidRDefault="00AD5C36" w:rsidP="00AD5C36">
            <w:r>
              <w:t>Leçon à trou</w:t>
            </w:r>
          </w:p>
          <w:p w:rsidR="00AD5C36" w:rsidRPr="001D3630" w:rsidRDefault="00AD5C36" w:rsidP="00AD5C36">
            <w:r>
              <w:t>Leçon complète</w:t>
            </w:r>
          </w:p>
          <w:p w:rsidR="007C54B1" w:rsidRDefault="00AD5C36" w:rsidP="007C54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Cahier de sciences</w:t>
            </w:r>
          </w:p>
        </w:tc>
      </w:tr>
      <w:tr w:rsidR="007E333C" w:rsidTr="00DD70AF">
        <w:trPr>
          <w:trHeight w:val="557"/>
        </w:trPr>
        <w:tc>
          <w:tcPr>
            <w:tcW w:w="1101" w:type="dxa"/>
            <w:tcBorders>
              <w:top w:val="single" w:sz="18" w:space="0" w:color="76B531"/>
              <w:bottom w:val="single" w:sz="18" w:space="0" w:color="76B531"/>
            </w:tcBorders>
            <w:vAlign w:val="center"/>
          </w:tcPr>
          <w:p w:rsidR="007E333C" w:rsidRDefault="007E333C" w:rsidP="00592F23">
            <w:pPr>
              <w:jc w:val="center"/>
              <w:rPr>
                <w:rFonts w:ascii="CrayonL" w:hAnsi="CrayonL"/>
                <w:sz w:val="56"/>
              </w:rPr>
            </w:pPr>
            <w:r>
              <w:rPr>
                <w:rFonts w:ascii="CrayonL" w:hAnsi="CrayonL"/>
                <w:sz w:val="56"/>
              </w:rPr>
              <w:t>9</w:t>
            </w:r>
          </w:p>
        </w:tc>
        <w:tc>
          <w:tcPr>
            <w:tcW w:w="2976" w:type="dxa"/>
            <w:tcBorders>
              <w:top w:val="single" w:sz="18" w:space="0" w:color="76B531"/>
              <w:bottom w:val="single" w:sz="18" w:space="0" w:color="76B531"/>
            </w:tcBorders>
            <w:vAlign w:val="center"/>
          </w:tcPr>
          <w:p w:rsidR="007E333C" w:rsidRPr="005D5C43" w:rsidRDefault="00E82EB1" w:rsidP="00592F23">
            <w:pPr>
              <w:jc w:val="center"/>
              <w:rPr>
                <w:rFonts w:ascii="Cursive standard" w:hAnsi="Cursive standard"/>
                <w:b/>
                <w:color w:val="619428"/>
              </w:rPr>
            </w:pPr>
            <w:r>
              <w:rPr>
                <w:rFonts w:ascii="Cursive standard" w:hAnsi="Cursive standard"/>
                <w:b/>
                <w:color w:val="619428"/>
              </w:rPr>
              <w:t>Le système solaire : qu’est ce que c’est ? Qu’est ce qu’on y trouve ?</w:t>
            </w:r>
          </w:p>
        </w:tc>
        <w:tc>
          <w:tcPr>
            <w:tcW w:w="5387" w:type="dxa"/>
            <w:tcBorders>
              <w:top w:val="single" w:sz="18" w:space="0" w:color="76B531"/>
              <w:bottom w:val="single" w:sz="18" w:space="0" w:color="76B531"/>
            </w:tcBorders>
          </w:tcPr>
          <w:p w:rsidR="00E82EB1" w:rsidRPr="00E82EB1" w:rsidRDefault="00E82EB1" w:rsidP="00E82EB1">
            <w:pPr>
              <w:rPr>
                <w:rFonts w:ascii="Cursive standard" w:hAnsi="Cursive standard"/>
              </w:rPr>
            </w:pPr>
            <w:r w:rsidRPr="00E82EB1">
              <w:rPr>
                <w:rFonts w:ascii="Cursive standard" w:hAnsi="Cursive standard"/>
              </w:rPr>
              <w:t>Connaitre l’organisation globale de l’ensemble du système solaire</w:t>
            </w:r>
          </w:p>
          <w:p w:rsidR="007E333C" w:rsidRPr="00E82EB1" w:rsidRDefault="007E333C" w:rsidP="00E82EB1">
            <w:pPr>
              <w:rPr>
                <w:rFonts w:ascii="Cursive standard" w:hAnsi="Cursive standard"/>
              </w:rPr>
            </w:pPr>
          </w:p>
        </w:tc>
        <w:tc>
          <w:tcPr>
            <w:tcW w:w="1276" w:type="dxa"/>
            <w:tcBorders>
              <w:top w:val="single" w:sz="18" w:space="0" w:color="76B531"/>
              <w:bottom w:val="single" w:sz="18" w:space="0" w:color="76B531"/>
            </w:tcBorders>
            <w:vAlign w:val="center"/>
          </w:tcPr>
          <w:p w:rsidR="007E333C" w:rsidRDefault="007E333C" w:rsidP="00592F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18" w:space="0" w:color="76B531"/>
              <w:bottom w:val="single" w:sz="18" w:space="0" w:color="76B531"/>
            </w:tcBorders>
          </w:tcPr>
          <w:p w:rsidR="007E333C" w:rsidRDefault="007E333C" w:rsidP="0059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collectif individuel en alternance</w:t>
            </w:r>
          </w:p>
        </w:tc>
        <w:tc>
          <w:tcPr>
            <w:tcW w:w="3397" w:type="dxa"/>
            <w:tcBorders>
              <w:top w:val="single" w:sz="18" w:space="0" w:color="76B531"/>
              <w:bottom w:val="single" w:sz="18" w:space="0" w:color="76B531"/>
            </w:tcBorders>
          </w:tcPr>
          <w:p w:rsidR="00016962" w:rsidRDefault="00016962" w:rsidP="00016962">
            <w:r>
              <w:t>Carte mentale</w:t>
            </w:r>
          </w:p>
          <w:p w:rsidR="00016962" w:rsidRDefault="00016962" w:rsidP="00016962">
            <w:r>
              <w:t>Je sais ma leçon</w:t>
            </w:r>
          </w:p>
          <w:p w:rsidR="00016962" w:rsidRDefault="00016962" w:rsidP="00016962">
            <w:r>
              <w:t>Leçon à trou</w:t>
            </w:r>
          </w:p>
          <w:p w:rsidR="00016962" w:rsidRPr="001D3630" w:rsidRDefault="00016962" w:rsidP="00016962">
            <w:r>
              <w:t>Leçon complète</w:t>
            </w:r>
          </w:p>
          <w:p w:rsidR="007E333C" w:rsidRDefault="00016962" w:rsidP="000169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Cahier de sciences</w:t>
            </w:r>
          </w:p>
        </w:tc>
      </w:tr>
      <w:tr w:rsidR="007E333C" w:rsidTr="007E333C">
        <w:trPr>
          <w:trHeight w:val="557"/>
        </w:trPr>
        <w:tc>
          <w:tcPr>
            <w:tcW w:w="1101" w:type="dxa"/>
            <w:tcBorders>
              <w:top w:val="single" w:sz="18" w:space="0" w:color="76B531"/>
              <w:bottom w:val="single" w:sz="18" w:space="0" w:color="76B531"/>
            </w:tcBorders>
            <w:vAlign w:val="center"/>
          </w:tcPr>
          <w:p w:rsidR="007E333C" w:rsidRDefault="007E333C" w:rsidP="00592F23">
            <w:pPr>
              <w:jc w:val="center"/>
              <w:rPr>
                <w:rFonts w:ascii="CrayonL" w:hAnsi="CrayonL"/>
                <w:sz w:val="56"/>
              </w:rPr>
            </w:pPr>
            <w:r>
              <w:rPr>
                <w:rFonts w:ascii="CrayonL" w:hAnsi="CrayonL"/>
                <w:sz w:val="56"/>
              </w:rPr>
              <w:t>10</w:t>
            </w:r>
          </w:p>
        </w:tc>
        <w:tc>
          <w:tcPr>
            <w:tcW w:w="2976" w:type="dxa"/>
            <w:tcBorders>
              <w:top w:val="single" w:sz="18" w:space="0" w:color="76B531"/>
              <w:bottom w:val="single" w:sz="18" w:space="0" w:color="76B531"/>
            </w:tcBorders>
            <w:vAlign w:val="center"/>
          </w:tcPr>
          <w:p w:rsidR="007E333C" w:rsidRPr="005D5C43" w:rsidRDefault="00E82EB1" w:rsidP="00592F23">
            <w:pPr>
              <w:jc w:val="center"/>
              <w:rPr>
                <w:rFonts w:ascii="Cursive standard" w:hAnsi="Cursive standard"/>
                <w:b/>
                <w:color w:val="619428"/>
              </w:rPr>
            </w:pPr>
            <w:r>
              <w:rPr>
                <w:rFonts w:ascii="Cursive standard" w:hAnsi="Cursive standard"/>
                <w:b/>
                <w:color w:val="619428"/>
              </w:rPr>
              <w:t>Le système solaire : les planètes</w:t>
            </w:r>
          </w:p>
        </w:tc>
        <w:tc>
          <w:tcPr>
            <w:tcW w:w="5387" w:type="dxa"/>
            <w:tcBorders>
              <w:top w:val="single" w:sz="18" w:space="0" w:color="76B531"/>
              <w:bottom w:val="single" w:sz="18" w:space="0" w:color="76B531"/>
            </w:tcBorders>
          </w:tcPr>
          <w:p w:rsidR="00E82EB1" w:rsidRPr="00E82EB1" w:rsidRDefault="00E82EB1" w:rsidP="00E82EB1">
            <w:pPr>
              <w:rPr>
                <w:rFonts w:ascii="Cursive standard" w:hAnsi="Cursive standard"/>
              </w:rPr>
            </w:pPr>
            <w:r w:rsidRPr="00E82EB1">
              <w:rPr>
                <w:rFonts w:ascii="Cursive standard" w:hAnsi="Cursive standard"/>
              </w:rPr>
              <w:t>Connaitre l’organisation globale de l’ensemble du système solaire</w:t>
            </w:r>
          </w:p>
          <w:p w:rsidR="00E82EB1" w:rsidRPr="00E82EB1" w:rsidRDefault="00E82EB1" w:rsidP="00E82EB1">
            <w:pPr>
              <w:rPr>
                <w:rFonts w:ascii="Cursive standard" w:hAnsi="Cursive standard"/>
              </w:rPr>
            </w:pPr>
            <w:r w:rsidRPr="00E82EB1">
              <w:rPr>
                <w:rFonts w:ascii="Cursive standard" w:hAnsi="Cursive standard"/>
              </w:rPr>
              <w:t>les propriétés physiques des planètes</w:t>
            </w:r>
          </w:p>
          <w:p w:rsidR="007E333C" w:rsidRPr="00E82EB1" w:rsidRDefault="00E82EB1" w:rsidP="00E82EB1">
            <w:pPr>
              <w:rPr>
                <w:rFonts w:ascii="Cursive standard" w:hAnsi="Cursive standard"/>
              </w:rPr>
            </w:pPr>
            <w:r w:rsidRPr="00E82EB1">
              <w:rPr>
                <w:rFonts w:ascii="Cursive standard" w:hAnsi="Cursive standard"/>
              </w:rPr>
              <w:t>les caractéristiques du Soleil.</w:t>
            </w:r>
          </w:p>
        </w:tc>
        <w:tc>
          <w:tcPr>
            <w:tcW w:w="1276" w:type="dxa"/>
            <w:tcBorders>
              <w:top w:val="single" w:sz="18" w:space="0" w:color="76B531"/>
              <w:bottom w:val="single" w:sz="18" w:space="0" w:color="76B531"/>
            </w:tcBorders>
            <w:vAlign w:val="center"/>
          </w:tcPr>
          <w:p w:rsidR="007E333C" w:rsidRDefault="007E333C" w:rsidP="00592F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18" w:space="0" w:color="76B531"/>
              <w:bottom w:val="single" w:sz="18" w:space="0" w:color="76B531"/>
            </w:tcBorders>
          </w:tcPr>
          <w:p w:rsidR="007E333C" w:rsidRDefault="007E333C" w:rsidP="0059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collectif individuel en alternance</w:t>
            </w:r>
          </w:p>
        </w:tc>
        <w:tc>
          <w:tcPr>
            <w:tcW w:w="3397" w:type="dxa"/>
            <w:tcBorders>
              <w:top w:val="single" w:sz="18" w:space="0" w:color="76B531"/>
              <w:bottom w:val="single" w:sz="18" w:space="0" w:color="76B531"/>
            </w:tcBorders>
          </w:tcPr>
          <w:p w:rsidR="00016962" w:rsidRDefault="00016962" w:rsidP="00016962">
            <w:r>
              <w:t>Carte mentale</w:t>
            </w:r>
          </w:p>
          <w:p w:rsidR="00016962" w:rsidRDefault="00016962" w:rsidP="00016962">
            <w:r>
              <w:t>Je sais ma leçon</w:t>
            </w:r>
          </w:p>
          <w:p w:rsidR="00016962" w:rsidRDefault="00016962" w:rsidP="00016962">
            <w:r>
              <w:t>Leçon à trou</w:t>
            </w:r>
          </w:p>
          <w:p w:rsidR="00016962" w:rsidRPr="001D3630" w:rsidRDefault="00016962" w:rsidP="00016962">
            <w:r>
              <w:t>Leçon complète</w:t>
            </w:r>
          </w:p>
          <w:p w:rsidR="007E333C" w:rsidRDefault="00016962" w:rsidP="000169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Cahier de sciences</w:t>
            </w:r>
          </w:p>
        </w:tc>
      </w:tr>
      <w:tr w:rsidR="007E333C" w:rsidTr="00DD70AF">
        <w:trPr>
          <w:trHeight w:val="557"/>
        </w:trPr>
        <w:tc>
          <w:tcPr>
            <w:tcW w:w="1101" w:type="dxa"/>
            <w:tcBorders>
              <w:top w:val="single" w:sz="18" w:space="0" w:color="76B531"/>
            </w:tcBorders>
            <w:vAlign w:val="center"/>
          </w:tcPr>
          <w:p w:rsidR="007E333C" w:rsidRDefault="007E333C" w:rsidP="00592F23">
            <w:pPr>
              <w:jc w:val="center"/>
              <w:rPr>
                <w:rFonts w:ascii="CrayonL" w:hAnsi="CrayonL"/>
                <w:sz w:val="56"/>
              </w:rPr>
            </w:pPr>
            <w:r>
              <w:rPr>
                <w:rFonts w:ascii="CrayonL" w:hAnsi="CrayonL"/>
                <w:sz w:val="56"/>
              </w:rPr>
              <w:lastRenderedPageBreak/>
              <w:t>11</w:t>
            </w:r>
          </w:p>
        </w:tc>
        <w:tc>
          <w:tcPr>
            <w:tcW w:w="2976" w:type="dxa"/>
            <w:tcBorders>
              <w:top w:val="single" w:sz="18" w:space="0" w:color="76B531"/>
            </w:tcBorders>
            <w:vAlign w:val="center"/>
          </w:tcPr>
          <w:p w:rsidR="007E333C" w:rsidRPr="005D5C43" w:rsidRDefault="007E333C" w:rsidP="00592F23">
            <w:pPr>
              <w:jc w:val="center"/>
              <w:rPr>
                <w:rFonts w:ascii="Cursive standard" w:hAnsi="Cursive standard"/>
                <w:b/>
                <w:color w:val="619428"/>
              </w:rPr>
            </w:pPr>
            <w:r w:rsidRPr="007E333C">
              <w:rPr>
                <w:rFonts w:ascii="Cursive standard" w:hAnsi="Cursive standard"/>
                <w:b/>
                <w:color w:val="619428"/>
                <w:sz w:val="28"/>
              </w:rPr>
              <w:t>Evaluation</w:t>
            </w:r>
          </w:p>
        </w:tc>
        <w:tc>
          <w:tcPr>
            <w:tcW w:w="5387" w:type="dxa"/>
            <w:tcBorders>
              <w:top w:val="single" w:sz="18" w:space="0" w:color="76B531"/>
            </w:tcBorders>
          </w:tcPr>
          <w:p w:rsidR="00E82EB1" w:rsidRPr="00E0453E" w:rsidRDefault="00E82EB1" w:rsidP="00E82EB1">
            <w:pPr>
              <w:ind w:left="34"/>
              <w:rPr>
                <w:rFonts w:ascii="Cursive standard" w:hAnsi="Cursive standard"/>
              </w:rPr>
            </w:pPr>
            <w:r w:rsidRPr="00E0453E">
              <w:rPr>
                <w:rFonts w:ascii="Cursive standard" w:hAnsi="Cursive standard"/>
                <w:b/>
                <w:bCs/>
              </w:rPr>
              <w:t>Maitriser des connaissances dans divers domaines scientifiques et les mobiliser</w:t>
            </w:r>
          </w:p>
          <w:p w:rsidR="00E82EB1" w:rsidRDefault="00E82EB1" w:rsidP="00E82EB1">
            <w:pPr>
              <w:rPr>
                <w:rFonts w:ascii="Cursive standard" w:hAnsi="Cursive standard"/>
              </w:rPr>
            </w:pPr>
            <w:r w:rsidRPr="00E0453E">
              <w:rPr>
                <w:rFonts w:ascii="Cursive standard" w:hAnsi="Cursive standard"/>
                <w:b/>
                <w:bCs/>
              </w:rPr>
              <w:t xml:space="preserve">dans des contextes scientifiques </w:t>
            </w:r>
            <w:proofErr w:type="gramStart"/>
            <w:r w:rsidRPr="00E0453E">
              <w:rPr>
                <w:rFonts w:ascii="Cursive standard" w:hAnsi="Cursive standard"/>
                <w:b/>
                <w:bCs/>
              </w:rPr>
              <w:t>différents  :</w:t>
            </w:r>
            <w:proofErr w:type="gramEnd"/>
            <w:r w:rsidRPr="00E0453E">
              <w:rPr>
                <w:rFonts w:ascii="Cursive standard" w:hAnsi="Cursive standard"/>
                <w:b/>
                <w:bCs/>
              </w:rPr>
              <w:t xml:space="preserve"> Le ciel et la Terre </w:t>
            </w:r>
            <w:r w:rsidRPr="00E0453E">
              <w:rPr>
                <w:rFonts w:ascii="Cursive standard" w:hAnsi="Cursive standard"/>
              </w:rPr>
              <w:sym w:font="Wingdings" w:char="00E0"/>
            </w:r>
            <w:r w:rsidRPr="00E0453E">
              <w:rPr>
                <w:rFonts w:ascii="Cursive standard" w:hAnsi="Cursive standard"/>
              </w:rPr>
              <w:t xml:space="preserve"> </w:t>
            </w:r>
            <w:r w:rsidRPr="00E0453E">
              <w:rPr>
                <w:rFonts w:ascii="Cursive standard" w:hAnsi="Cursive standard"/>
                <w:b/>
                <w:bCs/>
              </w:rPr>
              <w:t xml:space="preserve">Socle commun </w:t>
            </w:r>
          </w:p>
          <w:p w:rsidR="007E333C" w:rsidRPr="00AD5C36" w:rsidRDefault="007E333C" w:rsidP="00AD5C36">
            <w:pPr>
              <w:rPr>
                <w:rFonts w:ascii="Cursive standard" w:hAnsi="Cursive standard"/>
              </w:rPr>
            </w:pPr>
          </w:p>
        </w:tc>
        <w:tc>
          <w:tcPr>
            <w:tcW w:w="1276" w:type="dxa"/>
            <w:tcBorders>
              <w:top w:val="single" w:sz="18" w:space="0" w:color="76B531"/>
            </w:tcBorders>
            <w:vAlign w:val="center"/>
          </w:tcPr>
          <w:p w:rsidR="007E333C" w:rsidRDefault="00AA238A" w:rsidP="0059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min</w:t>
            </w:r>
          </w:p>
        </w:tc>
        <w:tc>
          <w:tcPr>
            <w:tcW w:w="1417" w:type="dxa"/>
            <w:tcBorders>
              <w:top w:val="single" w:sz="18" w:space="0" w:color="76B531"/>
            </w:tcBorders>
          </w:tcPr>
          <w:p w:rsidR="007E333C" w:rsidRDefault="00AA238A" w:rsidP="0059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individuel</w:t>
            </w:r>
          </w:p>
        </w:tc>
        <w:tc>
          <w:tcPr>
            <w:tcW w:w="3397" w:type="dxa"/>
            <w:tcBorders>
              <w:top w:val="single" w:sz="18" w:space="0" w:color="76B531"/>
            </w:tcBorders>
          </w:tcPr>
          <w:p w:rsidR="007E333C" w:rsidRDefault="00AA238A" w:rsidP="00AD5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Feuille d’évaluation</w:t>
            </w:r>
          </w:p>
        </w:tc>
      </w:tr>
    </w:tbl>
    <w:p w:rsidR="00D10A94" w:rsidRDefault="00D10A94" w:rsidP="00D10A94"/>
    <w:p w:rsidR="00700CDA" w:rsidRDefault="00700CDA"/>
    <w:sectPr w:rsidR="00700CDA" w:rsidSect="00E0453E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rayon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DK Petit Oiseau">
    <w:panose1 w:val="00000000000000000000"/>
    <w:charset w:val="00"/>
    <w:family w:val="script"/>
    <w:notTrueType/>
    <w:pitch w:val="variable"/>
    <w:sig w:usb0="80000007" w:usb1="00000002" w:usb2="00000000" w:usb3="00000000" w:csb0="00000093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Humanist777BT-Roman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6C44"/>
    <w:multiLevelType w:val="hybridMultilevel"/>
    <w:tmpl w:val="9022EAC4"/>
    <w:lvl w:ilvl="0" w:tplc="EC6A5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4B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761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CE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4E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44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F28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8C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EA1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D942A00"/>
    <w:multiLevelType w:val="hybridMultilevel"/>
    <w:tmpl w:val="010A1E5A"/>
    <w:lvl w:ilvl="0" w:tplc="C4101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844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085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6B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E8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4B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520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43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D85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54E486D"/>
    <w:multiLevelType w:val="hybridMultilevel"/>
    <w:tmpl w:val="A09E49A2"/>
    <w:lvl w:ilvl="0" w:tplc="4B0EB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021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EE5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80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96A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308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0D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C60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A5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D10A94"/>
    <w:rsid w:val="00016962"/>
    <w:rsid w:val="000B51BD"/>
    <w:rsid w:val="002643CE"/>
    <w:rsid w:val="00483035"/>
    <w:rsid w:val="005B7A75"/>
    <w:rsid w:val="005D5C43"/>
    <w:rsid w:val="00700CDA"/>
    <w:rsid w:val="007C54B1"/>
    <w:rsid w:val="007E333C"/>
    <w:rsid w:val="00AA238A"/>
    <w:rsid w:val="00AD5C36"/>
    <w:rsid w:val="00AE13D1"/>
    <w:rsid w:val="00AE7A7E"/>
    <w:rsid w:val="00B00721"/>
    <w:rsid w:val="00B02E72"/>
    <w:rsid w:val="00BB24CE"/>
    <w:rsid w:val="00CD646A"/>
    <w:rsid w:val="00D10A94"/>
    <w:rsid w:val="00DD70AF"/>
    <w:rsid w:val="00E0453E"/>
    <w:rsid w:val="00E82EB1"/>
    <w:rsid w:val="00ED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A94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0A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997</Words>
  <Characters>5043</Characters>
  <Application>Microsoft Office Word</Application>
  <DocSecurity>0</DocSecurity>
  <Lines>259</Lines>
  <Paragraphs>161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11</cp:revision>
  <cp:lastPrinted>2015-08-13T07:41:00Z</cp:lastPrinted>
  <dcterms:created xsi:type="dcterms:W3CDTF">2015-08-12T17:58:00Z</dcterms:created>
  <dcterms:modified xsi:type="dcterms:W3CDTF">2015-08-13T07:58:00Z</dcterms:modified>
</cp:coreProperties>
</file>