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03" w:rsidRPr="00741D74" w:rsidRDefault="007329F7" w:rsidP="00402225">
      <w:pPr>
        <w:pStyle w:val="Sansinterligne"/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741D74">
        <w:rPr>
          <w:rFonts w:ascii="Tahoma" w:hAnsi="Tahoma" w:cs="Tahoma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4026F09B" wp14:editId="30E9334A">
            <wp:simplePos x="0" y="0"/>
            <wp:positionH relativeFrom="column">
              <wp:posOffset>-68988</wp:posOffset>
            </wp:positionH>
            <wp:positionV relativeFrom="paragraph">
              <wp:posOffset>-258170</wp:posOffset>
            </wp:positionV>
            <wp:extent cx="1144320" cy="1121434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D 09 LIGH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20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003" w:rsidRPr="00741D74">
        <w:rPr>
          <w:rFonts w:ascii="Tahoma" w:hAnsi="Tahoma" w:cs="Tahoma"/>
          <w:b/>
          <w:sz w:val="28"/>
          <w:szCs w:val="28"/>
        </w:rPr>
        <w:t>OCCE 68 ASSOCIATION DEPARTEMENTALE</w:t>
      </w:r>
    </w:p>
    <w:p w:rsidR="00377AB8" w:rsidRPr="00741D74" w:rsidRDefault="00377AB8" w:rsidP="00402225">
      <w:pPr>
        <w:pStyle w:val="Sansinterligne"/>
        <w:ind w:left="284"/>
        <w:jc w:val="center"/>
        <w:rPr>
          <w:rFonts w:ascii="Tahoma" w:hAnsi="Tahoma" w:cs="Tahoma"/>
          <w:b/>
          <w:sz w:val="28"/>
          <w:szCs w:val="28"/>
        </w:rPr>
      </w:pPr>
      <w:proofErr w:type="gramStart"/>
      <w:r w:rsidRPr="00741D74">
        <w:rPr>
          <w:rFonts w:ascii="Tahoma" w:hAnsi="Tahoma" w:cs="Tahoma"/>
          <w:b/>
          <w:sz w:val="28"/>
          <w:szCs w:val="28"/>
        </w:rPr>
        <w:t>d</w:t>
      </w:r>
      <w:r w:rsidR="007329F7" w:rsidRPr="00741D74">
        <w:rPr>
          <w:rFonts w:ascii="Tahoma" w:hAnsi="Tahoma" w:cs="Tahoma"/>
          <w:b/>
          <w:sz w:val="28"/>
          <w:szCs w:val="28"/>
        </w:rPr>
        <w:t>es</w:t>
      </w:r>
      <w:proofErr w:type="gramEnd"/>
      <w:r w:rsidR="007329F7" w:rsidRPr="00741D74">
        <w:rPr>
          <w:rFonts w:ascii="Tahoma" w:hAnsi="Tahoma" w:cs="Tahoma"/>
          <w:b/>
          <w:sz w:val="28"/>
          <w:szCs w:val="28"/>
        </w:rPr>
        <w:t xml:space="preserve"> COOPERATIVES SCOLAIRES et FOYERS COOPERATIFS</w:t>
      </w:r>
      <w:r w:rsidR="00741D74">
        <w:rPr>
          <w:rFonts w:ascii="Tahoma" w:hAnsi="Tahoma" w:cs="Tahoma"/>
          <w:b/>
          <w:sz w:val="28"/>
          <w:szCs w:val="28"/>
        </w:rPr>
        <w:t xml:space="preserve"> </w:t>
      </w:r>
      <w:r w:rsidRPr="00741D74">
        <w:rPr>
          <w:rFonts w:ascii="Tahoma" w:hAnsi="Tahoma" w:cs="Tahoma"/>
          <w:b/>
          <w:sz w:val="28"/>
          <w:szCs w:val="28"/>
        </w:rPr>
        <w:t>du HAUT-RHIN</w:t>
      </w:r>
    </w:p>
    <w:p w:rsidR="0086485D" w:rsidRPr="00741D74" w:rsidRDefault="0086485D" w:rsidP="00402225">
      <w:pPr>
        <w:pStyle w:val="Sansinterligne"/>
        <w:ind w:left="284"/>
        <w:jc w:val="center"/>
        <w:rPr>
          <w:rFonts w:ascii="Tahoma" w:hAnsi="Tahoma" w:cs="Tahoma"/>
          <w:b/>
          <w:sz w:val="28"/>
          <w:szCs w:val="28"/>
        </w:rPr>
      </w:pPr>
    </w:p>
    <w:p w:rsidR="0086485D" w:rsidRPr="00741D74" w:rsidRDefault="0086485D" w:rsidP="00402225">
      <w:pPr>
        <w:pStyle w:val="Sansinterligne"/>
        <w:ind w:left="284"/>
        <w:jc w:val="center"/>
        <w:rPr>
          <w:rFonts w:ascii="Tahoma" w:hAnsi="Tahoma" w:cs="Tahoma"/>
          <w:b/>
          <w:sz w:val="28"/>
          <w:szCs w:val="28"/>
        </w:rPr>
      </w:pPr>
    </w:p>
    <w:p w:rsidR="00741D74" w:rsidRPr="00741D74" w:rsidRDefault="00152003" w:rsidP="003963FE">
      <w:pPr>
        <w:pStyle w:val="Sansinterligne"/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741D74">
        <w:rPr>
          <w:rFonts w:ascii="Tahoma" w:hAnsi="Tahoma" w:cs="Tahoma"/>
          <w:b/>
          <w:sz w:val="28"/>
          <w:szCs w:val="28"/>
        </w:rPr>
        <w:t xml:space="preserve">LE LOGICIEL COMPTA COOP WEB POUR </w:t>
      </w:r>
      <w:r w:rsidR="00673EBF" w:rsidRPr="00741D74">
        <w:rPr>
          <w:rFonts w:ascii="Tahoma" w:hAnsi="Tahoma" w:cs="Tahoma"/>
          <w:b/>
          <w:sz w:val="28"/>
          <w:szCs w:val="28"/>
        </w:rPr>
        <w:t xml:space="preserve">TOUS </w:t>
      </w:r>
      <w:r w:rsidRPr="00741D74">
        <w:rPr>
          <w:rFonts w:ascii="Tahoma" w:hAnsi="Tahoma" w:cs="Tahoma"/>
          <w:b/>
          <w:sz w:val="28"/>
          <w:szCs w:val="28"/>
        </w:rPr>
        <w:t>LES MANDATAIRES</w:t>
      </w:r>
      <w:r w:rsidR="00741D74" w:rsidRPr="00741D74">
        <w:rPr>
          <w:rFonts w:ascii="Tahoma" w:hAnsi="Tahoma" w:cs="Tahoma"/>
          <w:b/>
          <w:sz w:val="28"/>
          <w:szCs w:val="28"/>
        </w:rPr>
        <w:t xml:space="preserve">… </w:t>
      </w:r>
      <w:bookmarkStart w:id="0" w:name="RETOUR"/>
      <w:bookmarkEnd w:id="0"/>
    </w:p>
    <w:p w:rsidR="00152003" w:rsidRPr="00741D74" w:rsidRDefault="00152003" w:rsidP="003963FE">
      <w:pPr>
        <w:pStyle w:val="Sansinterligne"/>
        <w:ind w:left="284"/>
        <w:jc w:val="center"/>
        <w:rPr>
          <w:rFonts w:ascii="Tahoma" w:hAnsi="Tahoma" w:cs="Tahoma"/>
          <w:sz w:val="20"/>
          <w:szCs w:val="20"/>
        </w:rPr>
      </w:pPr>
      <w:r w:rsidRPr="00741D74">
        <w:rPr>
          <w:rFonts w:ascii="Tahoma" w:hAnsi="Tahoma" w:cs="Tahoma"/>
          <w:b/>
          <w:sz w:val="28"/>
          <w:szCs w:val="28"/>
        </w:rPr>
        <w:t>EN QUELQUES QUESTIONS/REPONSES</w:t>
      </w:r>
      <w:r w:rsidR="00741D74">
        <w:rPr>
          <w:rFonts w:ascii="Tahoma" w:hAnsi="Tahoma" w:cs="Tahoma"/>
          <w:b/>
          <w:sz w:val="28"/>
          <w:szCs w:val="28"/>
        </w:rPr>
        <w:t xml:space="preserve"> * </w:t>
      </w:r>
      <w:r w:rsidR="00741D74">
        <w:rPr>
          <w:rFonts w:ascii="Tahoma" w:hAnsi="Tahoma" w:cs="Tahoma"/>
          <w:sz w:val="20"/>
          <w:szCs w:val="20"/>
        </w:rPr>
        <w:t xml:space="preserve">(touche </w:t>
      </w:r>
      <w:proofErr w:type="spellStart"/>
      <w:r w:rsidR="00741D74">
        <w:rPr>
          <w:rFonts w:ascii="Tahoma" w:hAnsi="Tahoma" w:cs="Tahoma"/>
          <w:sz w:val="20"/>
          <w:szCs w:val="20"/>
        </w:rPr>
        <w:t>Crtl</w:t>
      </w:r>
      <w:proofErr w:type="spellEnd"/>
      <w:r w:rsidR="00741D74">
        <w:rPr>
          <w:rFonts w:ascii="Tahoma" w:hAnsi="Tahoma" w:cs="Tahoma"/>
          <w:sz w:val="20"/>
          <w:szCs w:val="20"/>
        </w:rPr>
        <w:t xml:space="preserve"> + clic pour arriver au paragraphe choisi)</w:t>
      </w:r>
    </w:p>
    <w:p w:rsidR="00152003" w:rsidRPr="00741D74" w:rsidRDefault="00152003" w:rsidP="003D6D12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</w:p>
    <w:p w:rsidR="00152003" w:rsidRPr="00741D74" w:rsidRDefault="00741D74" w:rsidP="00741D74">
      <w:pPr>
        <w:pStyle w:val="Sansinterligne"/>
        <w:spacing w:line="600" w:lineRule="auto"/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741D74">
        <w:rPr>
          <w:rFonts w:ascii="Tahoma" w:hAnsi="Tahoma" w:cs="Tahoma"/>
          <w:b/>
          <w:noProof/>
          <w:sz w:val="28"/>
          <w:szCs w:val="28"/>
          <w:lang w:eastAsia="fr-FR"/>
        </w:rPr>
        <w:drawing>
          <wp:inline distT="0" distB="0" distL="0" distR="0" wp14:anchorId="7D617492" wp14:editId="1EC20B50">
            <wp:extent cx="2876550" cy="1827459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TA COOP WEB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938" cy="1830882"/>
                    </a:xfrm>
                    <a:prstGeom prst="rect">
                      <a:avLst/>
                    </a:prstGeom>
                    <a:ln w="3175" cmpd="sng">
                      <a:noFill/>
                    </a:ln>
                  </pic:spPr>
                </pic:pic>
              </a:graphicData>
            </a:graphic>
          </wp:inline>
        </w:drawing>
      </w:r>
    </w:p>
    <w:p w:rsidR="00152003" w:rsidRPr="00741D74" w:rsidRDefault="003779DC" w:rsidP="00741D74">
      <w:pPr>
        <w:pStyle w:val="Sansinterligne"/>
        <w:numPr>
          <w:ilvl w:val="0"/>
          <w:numId w:val="1"/>
        </w:numPr>
        <w:spacing w:line="480" w:lineRule="auto"/>
        <w:ind w:left="284"/>
        <w:jc w:val="both"/>
        <w:rPr>
          <w:rFonts w:ascii="Tahoma" w:hAnsi="Tahoma" w:cs="Tahoma"/>
          <w:sz w:val="28"/>
          <w:szCs w:val="28"/>
        </w:rPr>
      </w:pPr>
      <w:hyperlink w:anchor="POURQUOI" w:history="1">
        <w:r w:rsidR="00152003" w:rsidRPr="00741D74">
          <w:rPr>
            <w:rStyle w:val="Lienhypertexte"/>
            <w:rFonts w:ascii="Tahoma" w:hAnsi="Tahoma" w:cs="Tahoma"/>
            <w:color w:val="auto"/>
            <w:sz w:val="28"/>
            <w:szCs w:val="28"/>
          </w:rPr>
          <w:t>POURQUOI CETTE DECISION DE L’ASSEMBLEE GENERALE DE FEVRIER 2017</w:t>
        </w:r>
      </w:hyperlink>
      <w:r w:rsidR="00F35001" w:rsidRPr="00741D74">
        <w:rPr>
          <w:rStyle w:val="Lienhypertexte"/>
          <w:rFonts w:ascii="Tahoma" w:hAnsi="Tahoma" w:cs="Tahoma"/>
          <w:color w:val="auto"/>
          <w:sz w:val="28"/>
          <w:szCs w:val="28"/>
        </w:rPr>
        <w:t> ?</w:t>
      </w:r>
      <w:r w:rsidR="00152003" w:rsidRPr="00741D74">
        <w:rPr>
          <w:rFonts w:ascii="Tahoma" w:hAnsi="Tahoma" w:cs="Tahoma"/>
          <w:sz w:val="28"/>
          <w:szCs w:val="28"/>
        </w:rPr>
        <w:t xml:space="preserve"> </w:t>
      </w:r>
    </w:p>
    <w:p w:rsidR="00152003" w:rsidRPr="00741D74" w:rsidRDefault="003779DC" w:rsidP="00741D74">
      <w:pPr>
        <w:pStyle w:val="Sansinterligne"/>
        <w:numPr>
          <w:ilvl w:val="0"/>
          <w:numId w:val="1"/>
        </w:numPr>
        <w:spacing w:line="480" w:lineRule="auto"/>
        <w:ind w:left="284"/>
        <w:jc w:val="both"/>
        <w:rPr>
          <w:rFonts w:ascii="Tahoma" w:hAnsi="Tahoma" w:cs="Tahoma"/>
          <w:sz w:val="28"/>
          <w:szCs w:val="28"/>
        </w:rPr>
      </w:pPr>
      <w:hyperlink w:anchor="COMMENT" w:history="1">
        <w:r w:rsidR="00152003" w:rsidRPr="00741D74">
          <w:rPr>
            <w:rStyle w:val="Lienhypertexte"/>
            <w:rFonts w:ascii="Tahoma" w:hAnsi="Tahoma" w:cs="Tahoma"/>
            <w:color w:val="auto"/>
            <w:sz w:val="28"/>
            <w:szCs w:val="28"/>
          </w:rPr>
          <w:t>COMMENT SE FINANCENT LES LICENCES</w:t>
        </w:r>
      </w:hyperlink>
      <w:r w:rsidR="00F35001" w:rsidRPr="00741D74">
        <w:rPr>
          <w:rStyle w:val="Lienhypertexte"/>
          <w:rFonts w:ascii="Tahoma" w:hAnsi="Tahoma" w:cs="Tahoma"/>
          <w:color w:val="auto"/>
          <w:sz w:val="28"/>
          <w:szCs w:val="28"/>
        </w:rPr>
        <w:t> ?</w:t>
      </w:r>
    </w:p>
    <w:p w:rsidR="00152003" w:rsidRPr="00741D74" w:rsidRDefault="003779DC" w:rsidP="00741D74">
      <w:pPr>
        <w:pStyle w:val="Sansinterligne"/>
        <w:numPr>
          <w:ilvl w:val="0"/>
          <w:numId w:val="1"/>
        </w:numPr>
        <w:spacing w:line="480" w:lineRule="auto"/>
        <w:ind w:left="284"/>
        <w:jc w:val="both"/>
        <w:rPr>
          <w:rFonts w:ascii="Tahoma" w:hAnsi="Tahoma" w:cs="Tahoma"/>
          <w:sz w:val="28"/>
          <w:szCs w:val="28"/>
        </w:rPr>
      </w:pPr>
      <w:hyperlink w:anchor="THALASSA" w:history="1">
        <w:r w:rsidR="00152003" w:rsidRPr="00741D74">
          <w:rPr>
            <w:rStyle w:val="Lienhypertexte"/>
            <w:rFonts w:ascii="Tahoma" w:hAnsi="Tahoma" w:cs="Tahoma"/>
            <w:color w:val="auto"/>
            <w:sz w:val="28"/>
            <w:szCs w:val="28"/>
          </w:rPr>
          <w:t xml:space="preserve">POURQUOI LE CHOIX DE COMPTA COOP WEB édité par la société Thalassa </w:t>
        </w:r>
        <w:r w:rsidR="00673EBF" w:rsidRPr="00741D74">
          <w:rPr>
            <w:rStyle w:val="Lienhypertexte"/>
            <w:rFonts w:ascii="Tahoma" w:hAnsi="Tahoma" w:cs="Tahoma"/>
            <w:color w:val="auto"/>
            <w:sz w:val="28"/>
            <w:szCs w:val="28"/>
          </w:rPr>
          <w:t>Ingénierie</w:t>
        </w:r>
        <w:r w:rsidR="00152003" w:rsidRPr="00741D74">
          <w:rPr>
            <w:rStyle w:val="Lienhypertexte"/>
            <w:rFonts w:ascii="Tahoma" w:hAnsi="Tahoma" w:cs="Tahoma"/>
            <w:color w:val="auto"/>
            <w:sz w:val="28"/>
            <w:szCs w:val="28"/>
          </w:rPr>
          <w:t> ?</w:t>
        </w:r>
      </w:hyperlink>
    </w:p>
    <w:p w:rsidR="00152003" w:rsidRPr="00741D74" w:rsidRDefault="004F1E0F" w:rsidP="00741D74">
      <w:pPr>
        <w:pStyle w:val="Sansinterligne"/>
        <w:numPr>
          <w:ilvl w:val="0"/>
          <w:numId w:val="1"/>
        </w:numPr>
        <w:spacing w:line="480" w:lineRule="auto"/>
        <w:ind w:left="284"/>
        <w:jc w:val="both"/>
        <w:rPr>
          <w:rStyle w:val="Lienhypertexte"/>
          <w:rFonts w:ascii="Tahoma" w:hAnsi="Tahoma" w:cs="Tahoma"/>
          <w:color w:val="auto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fldChar w:fldCharType="begin"/>
      </w:r>
      <w:r w:rsidRPr="00741D74">
        <w:rPr>
          <w:rFonts w:ascii="Tahoma" w:hAnsi="Tahoma" w:cs="Tahoma"/>
          <w:sz w:val="28"/>
          <w:szCs w:val="28"/>
        </w:rPr>
        <w:instrText xml:space="preserve"> HYPERLINK  \l "AVANTAGES" </w:instrText>
      </w:r>
      <w:r w:rsidRPr="00741D74">
        <w:rPr>
          <w:rFonts w:ascii="Tahoma" w:hAnsi="Tahoma" w:cs="Tahoma"/>
          <w:sz w:val="28"/>
          <w:szCs w:val="28"/>
        </w:rPr>
        <w:fldChar w:fldCharType="separate"/>
      </w:r>
      <w:r w:rsidR="00D45FEC" w:rsidRPr="00741D74">
        <w:rPr>
          <w:rStyle w:val="Lienhypertexte"/>
          <w:rFonts w:ascii="Tahoma" w:hAnsi="Tahoma" w:cs="Tahoma"/>
          <w:color w:val="auto"/>
          <w:sz w:val="28"/>
          <w:szCs w:val="28"/>
        </w:rPr>
        <w:t>D</w:t>
      </w:r>
      <w:r w:rsidR="00152003" w:rsidRPr="00741D74">
        <w:rPr>
          <w:rStyle w:val="Lienhypertexte"/>
          <w:rFonts w:ascii="Tahoma" w:hAnsi="Tahoma" w:cs="Tahoma"/>
          <w:color w:val="auto"/>
          <w:sz w:val="28"/>
          <w:szCs w:val="28"/>
        </w:rPr>
        <w:t xml:space="preserve">ES AVANTAGES </w:t>
      </w:r>
      <w:r w:rsidR="007E08BA" w:rsidRPr="00741D74">
        <w:rPr>
          <w:rStyle w:val="Lienhypertexte"/>
          <w:rFonts w:ascii="Tahoma" w:hAnsi="Tahoma" w:cs="Tahoma"/>
          <w:color w:val="auto"/>
          <w:sz w:val="28"/>
          <w:szCs w:val="28"/>
        </w:rPr>
        <w:t>CERTAINS</w:t>
      </w:r>
      <w:r w:rsidR="00152003" w:rsidRPr="00741D74">
        <w:rPr>
          <w:rStyle w:val="Lienhypertexte"/>
          <w:rFonts w:ascii="Tahoma" w:hAnsi="Tahoma" w:cs="Tahoma"/>
          <w:color w:val="auto"/>
          <w:sz w:val="28"/>
          <w:szCs w:val="28"/>
        </w:rPr>
        <w:t xml:space="preserve"> ET INCONTESTABLES</w:t>
      </w:r>
    </w:p>
    <w:p w:rsidR="00152003" w:rsidRPr="00572824" w:rsidRDefault="004F1E0F" w:rsidP="003D6D12">
      <w:pPr>
        <w:pStyle w:val="Sansinterligne"/>
        <w:numPr>
          <w:ilvl w:val="0"/>
          <w:numId w:val="1"/>
        </w:numPr>
        <w:spacing w:line="480" w:lineRule="auto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fldChar w:fldCharType="end"/>
      </w:r>
      <w:hyperlink w:anchor="DETAIL" w:history="1">
        <w:bookmarkStart w:id="1" w:name="_GoBack"/>
        <w:bookmarkEnd w:id="1"/>
        <w:r w:rsidR="002058C8" w:rsidRPr="00741D74">
          <w:rPr>
            <w:rStyle w:val="Lienhypertexte"/>
            <w:rFonts w:ascii="Tahoma" w:hAnsi="Tahoma" w:cs="Tahoma"/>
            <w:color w:val="auto"/>
            <w:sz w:val="28"/>
            <w:szCs w:val="28"/>
          </w:rPr>
          <w:t>QUELQUES</w:t>
        </w:r>
        <w:r w:rsidR="00965D5B" w:rsidRPr="00741D74">
          <w:rPr>
            <w:rStyle w:val="Lienhypertexte"/>
            <w:rFonts w:ascii="Tahoma" w:hAnsi="Tahoma" w:cs="Tahoma"/>
            <w:color w:val="auto"/>
            <w:sz w:val="28"/>
            <w:szCs w:val="28"/>
          </w:rPr>
          <w:t xml:space="preserve"> </w:t>
        </w:r>
        <w:r w:rsidR="00E82319" w:rsidRPr="00741D74">
          <w:rPr>
            <w:rStyle w:val="Lienhypertexte"/>
            <w:rFonts w:ascii="Tahoma" w:hAnsi="Tahoma" w:cs="Tahoma"/>
            <w:color w:val="auto"/>
            <w:sz w:val="28"/>
            <w:szCs w:val="28"/>
          </w:rPr>
          <w:t xml:space="preserve">FONCTIONNALITES </w:t>
        </w:r>
        <w:r w:rsidR="001A2813" w:rsidRPr="00741D74">
          <w:rPr>
            <w:rStyle w:val="Lienhypertexte"/>
            <w:rFonts w:ascii="Tahoma" w:hAnsi="Tahoma" w:cs="Tahoma"/>
            <w:color w:val="auto"/>
            <w:sz w:val="28"/>
            <w:szCs w:val="28"/>
          </w:rPr>
          <w:t xml:space="preserve">SIMPLES ET </w:t>
        </w:r>
        <w:r w:rsidR="00710373" w:rsidRPr="00741D74">
          <w:rPr>
            <w:rStyle w:val="Lienhypertexte"/>
            <w:rFonts w:ascii="Tahoma" w:hAnsi="Tahoma" w:cs="Tahoma"/>
            <w:color w:val="auto"/>
            <w:sz w:val="28"/>
            <w:szCs w:val="28"/>
          </w:rPr>
          <w:t>INTERESSANTES</w:t>
        </w:r>
      </w:hyperlink>
    </w:p>
    <w:p w:rsidR="00152003" w:rsidRPr="00741D74" w:rsidRDefault="00307E1C" w:rsidP="003D6D12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  <w:r w:rsidRPr="00741D74">
        <w:rPr>
          <w:rFonts w:ascii="Tahoma" w:hAnsi="Tahoma" w:cs="Tahoma"/>
          <w:b/>
          <w:sz w:val="28"/>
          <w:szCs w:val="28"/>
        </w:rPr>
        <w:lastRenderedPageBreak/>
        <w:t xml:space="preserve">1 - </w:t>
      </w:r>
      <w:r w:rsidR="00152003" w:rsidRPr="00741D74">
        <w:rPr>
          <w:rFonts w:ascii="Tahoma" w:hAnsi="Tahoma" w:cs="Tahoma"/>
          <w:b/>
          <w:sz w:val="28"/>
          <w:szCs w:val="28"/>
        </w:rPr>
        <w:t>POURQUOI CETTE DECISION DE L’ASSEMBLEE GENERALE DE FEVRIER 2017</w:t>
      </w:r>
    </w:p>
    <w:p w:rsidR="00152003" w:rsidRPr="00741D74" w:rsidRDefault="00152003" w:rsidP="003D6D12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</w:p>
    <w:p w:rsidR="00BD610A" w:rsidRDefault="00152003" w:rsidP="00BD610A">
      <w:pPr>
        <w:pStyle w:val="PrformatHTML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Voilà </w:t>
      </w:r>
      <w:r w:rsidR="00AB2492" w:rsidRPr="00741D74">
        <w:rPr>
          <w:rFonts w:ascii="Tahoma" w:hAnsi="Tahoma" w:cs="Tahoma"/>
          <w:sz w:val="28"/>
          <w:szCs w:val="28"/>
        </w:rPr>
        <w:t xml:space="preserve">plusieurs </w:t>
      </w:r>
      <w:r w:rsidRPr="00741D74">
        <w:rPr>
          <w:rFonts w:ascii="Tahoma" w:hAnsi="Tahoma" w:cs="Tahoma"/>
          <w:sz w:val="28"/>
          <w:szCs w:val="28"/>
        </w:rPr>
        <w:t xml:space="preserve">années déjà que l’idée </w:t>
      </w:r>
      <w:r w:rsidR="00506917" w:rsidRPr="00741D74">
        <w:rPr>
          <w:rFonts w:ascii="Tahoma" w:hAnsi="Tahoma" w:cs="Tahoma"/>
          <w:sz w:val="28"/>
          <w:szCs w:val="28"/>
        </w:rPr>
        <w:t xml:space="preserve">d’étendre l’emploi de Compta Coop Web à l’ensemble des Mandataires </w:t>
      </w:r>
      <w:r w:rsidRPr="00741D74">
        <w:rPr>
          <w:rFonts w:ascii="Tahoma" w:hAnsi="Tahoma" w:cs="Tahoma"/>
          <w:sz w:val="28"/>
          <w:szCs w:val="28"/>
        </w:rPr>
        <w:t>circule au sein du Conseil d’Administration</w:t>
      </w:r>
      <w:r w:rsidR="00506917" w:rsidRPr="00741D74">
        <w:rPr>
          <w:rFonts w:ascii="Tahoma" w:hAnsi="Tahoma" w:cs="Tahoma"/>
          <w:sz w:val="28"/>
          <w:szCs w:val="28"/>
        </w:rPr>
        <w:t xml:space="preserve"> de l’OCCE 68. </w:t>
      </w:r>
      <w:r w:rsidR="00AB2492" w:rsidRPr="00741D74">
        <w:rPr>
          <w:rFonts w:ascii="Tahoma" w:hAnsi="Tahoma" w:cs="Tahoma"/>
          <w:sz w:val="28"/>
          <w:szCs w:val="28"/>
        </w:rPr>
        <w:t xml:space="preserve">Cette idée s’est imposée pour des </w:t>
      </w:r>
      <w:r w:rsidR="00941407" w:rsidRPr="00741D74">
        <w:rPr>
          <w:rFonts w:ascii="Tahoma" w:hAnsi="Tahoma" w:cs="Tahoma"/>
          <w:sz w:val="28"/>
          <w:szCs w:val="28"/>
        </w:rPr>
        <w:t>raisons pratiques d’une gestion qui sera à la fois plus faci</w:t>
      </w:r>
      <w:r w:rsidR="00247A6C" w:rsidRPr="00741D74">
        <w:rPr>
          <w:rFonts w:ascii="Tahoma" w:hAnsi="Tahoma" w:cs="Tahoma"/>
          <w:sz w:val="28"/>
          <w:szCs w:val="28"/>
        </w:rPr>
        <w:t>le et plus libre pour tous les m</w:t>
      </w:r>
      <w:r w:rsidR="00941407" w:rsidRPr="00741D74">
        <w:rPr>
          <w:rFonts w:ascii="Tahoma" w:hAnsi="Tahoma" w:cs="Tahoma"/>
          <w:sz w:val="28"/>
          <w:szCs w:val="28"/>
        </w:rPr>
        <w:t xml:space="preserve">andataires. </w:t>
      </w:r>
      <w:r w:rsidR="00BD610A" w:rsidRPr="00741D74">
        <w:rPr>
          <w:rFonts w:ascii="Tahoma" w:hAnsi="Tahoma" w:cs="Tahoma"/>
          <w:sz w:val="28"/>
          <w:szCs w:val="28"/>
        </w:rPr>
        <w:t xml:space="preserve"> </w:t>
      </w:r>
    </w:p>
    <w:p w:rsidR="00572824" w:rsidRPr="00741D74" w:rsidRDefault="00572824" w:rsidP="00BD610A">
      <w:pPr>
        <w:pStyle w:val="PrformatHTML"/>
        <w:ind w:left="284"/>
        <w:jc w:val="both"/>
        <w:rPr>
          <w:rFonts w:ascii="Tahoma" w:hAnsi="Tahoma" w:cs="Tahoma"/>
          <w:sz w:val="28"/>
          <w:szCs w:val="28"/>
        </w:rPr>
      </w:pPr>
    </w:p>
    <w:p w:rsidR="00BD610A" w:rsidRDefault="00BD610A" w:rsidP="00BD6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Cette décision a été votée lors de l'assemblée générale de février 2017, assemblée à laquelle tous les man</w:t>
      </w:r>
      <w:r w:rsidR="00E4394A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dataires </w:t>
      </w:r>
      <w:r w:rsidR="009A3F18" w:rsidRPr="00741D74">
        <w:rPr>
          <w:rFonts w:ascii="Tahoma" w:eastAsia="Times New Roman" w:hAnsi="Tahoma" w:cs="Tahoma"/>
          <w:sz w:val="28"/>
          <w:szCs w:val="28"/>
          <w:lang w:eastAsia="fr-FR"/>
        </w:rPr>
        <w:t>sont</w:t>
      </w:r>
      <w:r w:rsidR="00E4394A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invités</w:t>
      </w:r>
      <w:r w:rsidR="009A3F18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chaque année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et </w:t>
      </w:r>
      <w:r w:rsidR="009A3F18" w:rsidRPr="00741D74">
        <w:rPr>
          <w:rFonts w:ascii="Tahoma" w:eastAsia="Times New Roman" w:hAnsi="Tahoma" w:cs="Tahoma"/>
          <w:sz w:val="28"/>
          <w:szCs w:val="28"/>
          <w:lang w:eastAsia="fr-FR"/>
        </w:rPr>
        <w:t>lors de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laquelle ils peuvent voter.</w:t>
      </w:r>
    </w:p>
    <w:p w:rsidR="00572824" w:rsidRPr="00741D74" w:rsidRDefault="00572824" w:rsidP="00BD6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A90404" w:rsidRPr="00741D74" w:rsidRDefault="00A90404" w:rsidP="00BD6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L’</w:t>
      </w:r>
      <w:r w:rsidR="00E73899" w:rsidRPr="00741D74">
        <w:rPr>
          <w:rFonts w:ascii="Tahoma" w:eastAsia="Times New Roman" w:hAnsi="Tahoma" w:cs="Tahoma"/>
          <w:sz w:val="28"/>
          <w:szCs w:val="28"/>
          <w:lang w:eastAsia="fr-FR"/>
        </w:rPr>
        <w:t>a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ssociation</w:t>
      </w:r>
      <w:r w:rsidR="00E73899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n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ationale OCCE </w:t>
      </w:r>
      <w:r w:rsidR="00572824">
        <w:rPr>
          <w:rFonts w:ascii="Tahoma" w:eastAsia="Times New Roman" w:hAnsi="Tahoma" w:cs="Tahoma"/>
          <w:sz w:val="28"/>
          <w:szCs w:val="28"/>
          <w:lang w:eastAsia="fr-FR"/>
        </w:rPr>
        <w:t xml:space="preserve">qui fédère toutes les associations départementales 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est reconnue d’utilité publique et permet à ce titre aux mandataires de gérer de l’argent dans les écoles.</w:t>
      </w:r>
    </w:p>
    <w:p w:rsidR="00152003" w:rsidRDefault="009A3F18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L</w:t>
      </w:r>
      <w:r w:rsidR="00506917" w:rsidRPr="00741D74">
        <w:rPr>
          <w:rFonts w:ascii="Tahoma" w:hAnsi="Tahoma" w:cs="Tahoma"/>
          <w:sz w:val="28"/>
          <w:szCs w:val="28"/>
        </w:rPr>
        <w:t>e CA</w:t>
      </w:r>
      <w:r w:rsidR="00A90404" w:rsidRPr="00741D74">
        <w:rPr>
          <w:rFonts w:ascii="Tahoma" w:hAnsi="Tahoma" w:cs="Tahoma"/>
          <w:sz w:val="28"/>
          <w:szCs w:val="28"/>
        </w:rPr>
        <w:t xml:space="preserve"> départemental</w:t>
      </w:r>
      <w:r w:rsidR="00506917" w:rsidRPr="00741D74">
        <w:rPr>
          <w:rFonts w:ascii="Tahoma" w:hAnsi="Tahoma" w:cs="Tahoma"/>
          <w:sz w:val="28"/>
          <w:szCs w:val="28"/>
        </w:rPr>
        <w:t xml:space="preserve"> est </w:t>
      </w:r>
      <w:r w:rsidR="00152003" w:rsidRPr="00741D74">
        <w:rPr>
          <w:rFonts w:ascii="Tahoma" w:hAnsi="Tahoma" w:cs="Tahoma"/>
          <w:sz w:val="28"/>
          <w:szCs w:val="28"/>
        </w:rPr>
        <w:t>composé de coll</w:t>
      </w:r>
      <w:r w:rsidR="00506917" w:rsidRPr="00741D74">
        <w:rPr>
          <w:rFonts w:ascii="Tahoma" w:hAnsi="Tahoma" w:cs="Tahoma"/>
          <w:sz w:val="28"/>
          <w:szCs w:val="28"/>
        </w:rPr>
        <w:t xml:space="preserve">ègues volontaires, bénévoles, </w:t>
      </w:r>
      <w:r w:rsidR="00152003" w:rsidRPr="00741D74">
        <w:rPr>
          <w:rFonts w:ascii="Tahoma" w:hAnsi="Tahoma" w:cs="Tahoma"/>
          <w:sz w:val="28"/>
          <w:szCs w:val="28"/>
        </w:rPr>
        <w:t>élus en AG</w:t>
      </w:r>
      <w:r w:rsidR="00506917" w:rsidRPr="00741D74">
        <w:rPr>
          <w:rFonts w:ascii="Tahoma" w:hAnsi="Tahoma" w:cs="Tahoma"/>
          <w:sz w:val="28"/>
          <w:szCs w:val="28"/>
        </w:rPr>
        <w:t xml:space="preserve"> par vos voix directes ou par procuration. Les membres du CA se réunissent en moyenne une fois par mois au siège à Colmar. Aucun intéressement, aucun avantage direct et personnel à ce travail régulier et assidu n’est accordé à ses membres conformément aux règle</w:t>
      </w:r>
      <w:r w:rsidR="00141C65" w:rsidRPr="00741D74">
        <w:rPr>
          <w:rFonts w:ascii="Tahoma" w:hAnsi="Tahoma" w:cs="Tahoma"/>
          <w:sz w:val="28"/>
          <w:szCs w:val="28"/>
        </w:rPr>
        <w:t>ment</w:t>
      </w:r>
      <w:r w:rsidR="00506917" w:rsidRPr="00741D74">
        <w:rPr>
          <w:rFonts w:ascii="Tahoma" w:hAnsi="Tahoma" w:cs="Tahoma"/>
          <w:sz w:val="28"/>
          <w:szCs w:val="28"/>
        </w:rPr>
        <w:t>s et statuts des Associations de droit local.</w:t>
      </w:r>
    </w:p>
    <w:p w:rsidR="00572824" w:rsidRPr="00741D74" w:rsidRDefault="00572824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</w:p>
    <w:p w:rsidR="00506917" w:rsidRPr="00741D74" w:rsidRDefault="00506917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Compta Coop Web </w:t>
      </w:r>
      <w:r w:rsidR="00AB2492" w:rsidRPr="00741D74">
        <w:rPr>
          <w:rFonts w:ascii="Tahoma" w:hAnsi="Tahoma" w:cs="Tahoma"/>
          <w:sz w:val="28"/>
          <w:szCs w:val="28"/>
        </w:rPr>
        <w:t xml:space="preserve">comptait </w:t>
      </w:r>
      <w:r w:rsidRPr="00741D74">
        <w:rPr>
          <w:rFonts w:ascii="Tahoma" w:hAnsi="Tahoma" w:cs="Tahoma"/>
          <w:sz w:val="28"/>
          <w:szCs w:val="28"/>
        </w:rPr>
        <w:t xml:space="preserve">déjà plus de 200 </w:t>
      </w:r>
      <w:r w:rsidR="00AB2492" w:rsidRPr="00741D74">
        <w:rPr>
          <w:rFonts w:ascii="Tahoma" w:hAnsi="Tahoma" w:cs="Tahoma"/>
          <w:sz w:val="28"/>
          <w:szCs w:val="28"/>
        </w:rPr>
        <w:t xml:space="preserve">adeptes parmi nos </w:t>
      </w:r>
      <w:r w:rsidR="00AB76DF" w:rsidRPr="00741D74">
        <w:rPr>
          <w:rFonts w:ascii="Tahoma" w:hAnsi="Tahoma" w:cs="Tahoma"/>
          <w:sz w:val="28"/>
          <w:szCs w:val="28"/>
        </w:rPr>
        <w:t>m</w:t>
      </w:r>
      <w:r w:rsidRPr="00741D74">
        <w:rPr>
          <w:rFonts w:ascii="Tahoma" w:hAnsi="Tahoma" w:cs="Tahoma"/>
          <w:sz w:val="28"/>
          <w:szCs w:val="28"/>
        </w:rPr>
        <w:t>andataires, bénévoles aussi</w:t>
      </w:r>
      <w:r w:rsidR="00141C65" w:rsidRPr="00741D74">
        <w:rPr>
          <w:rFonts w:ascii="Tahoma" w:hAnsi="Tahoma" w:cs="Tahoma"/>
          <w:sz w:val="28"/>
          <w:szCs w:val="28"/>
        </w:rPr>
        <w:t>,</w:t>
      </w:r>
      <w:r w:rsidRPr="00741D74">
        <w:rPr>
          <w:rFonts w:ascii="Tahoma" w:hAnsi="Tahoma" w:cs="Tahoma"/>
          <w:sz w:val="28"/>
          <w:szCs w:val="28"/>
        </w:rPr>
        <w:t xml:space="preserve"> tout comme les membres du CA.</w:t>
      </w:r>
    </w:p>
    <w:p w:rsidR="008C4F04" w:rsidRPr="00741D74" w:rsidRDefault="008C4F04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</w:p>
    <w:p w:rsidR="00E4394A" w:rsidRPr="00741D74" w:rsidRDefault="003779DC" w:rsidP="003D6D12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  <w:hyperlink w:anchor="RETOUR" w:history="1">
        <w:r w:rsidR="00673EBF" w:rsidRPr="00741D74">
          <w:rPr>
            <w:rStyle w:val="Lienhypertexte"/>
            <w:rFonts w:ascii="Tahoma" w:hAnsi="Tahoma" w:cs="Tahoma"/>
            <w:sz w:val="28"/>
            <w:szCs w:val="28"/>
          </w:rPr>
          <w:t>Retour</w:t>
        </w:r>
      </w:hyperlink>
    </w:p>
    <w:p w:rsidR="00741D74" w:rsidRPr="00741D74" w:rsidRDefault="00741D74" w:rsidP="003D6D12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741D74" w:rsidRPr="00741D74" w:rsidRDefault="00741D74" w:rsidP="003D6D12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741D74" w:rsidRPr="00741D74" w:rsidRDefault="00741D74" w:rsidP="003D6D12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741D74" w:rsidRPr="00741D74" w:rsidRDefault="00741D74" w:rsidP="003D6D12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741D74" w:rsidRPr="00741D74" w:rsidRDefault="00741D74" w:rsidP="003D6D12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741D74" w:rsidRPr="00741D74" w:rsidRDefault="00741D74" w:rsidP="003D6D12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497445" w:rsidRPr="00741D74" w:rsidRDefault="00307E1C" w:rsidP="003D6D12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  <w:bookmarkStart w:id="2" w:name="COMMENT"/>
      <w:bookmarkEnd w:id="2"/>
      <w:r w:rsidRPr="00741D74">
        <w:rPr>
          <w:rFonts w:ascii="Tahoma" w:hAnsi="Tahoma" w:cs="Tahoma"/>
          <w:b/>
          <w:sz w:val="28"/>
          <w:szCs w:val="28"/>
        </w:rPr>
        <w:lastRenderedPageBreak/>
        <w:t xml:space="preserve">2 - </w:t>
      </w:r>
      <w:r w:rsidR="00497445" w:rsidRPr="00741D74">
        <w:rPr>
          <w:rFonts w:ascii="Tahoma" w:hAnsi="Tahoma" w:cs="Tahoma"/>
          <w:b/>
          <w:sz w:val="28"/>
          <w:szCs w:val="28"/>
        </w:rPr>
        <w:t>COMMENT SE FINANCENT LES LICENCES</w:t>
      </w:r>
      <w:r w:rsidR="006C308B" w:rsidRPr="00741D74">
        <w:rPr>
          <w:rFonts w:ascii="Tahoma" w:hAnsi="Tahoma" w:cs="Tahoma"/>
          <w:b/>
          <w:sz w:val="28"/>
          <w:szCs w:val="28"/>
        </w:rPr>
        <w:t> ?</w:t>
      </w:r>
    </w:p>
    <w:p w:rsidR="00497445" w:rsidRPr="00741D74" w:rsidRDefault="00497445" w:rsidP="003D6D12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</w:p>
    <w:p w:rsidR="00497445" w:rsidRPr="00741D74" w:rsidRDefault="00497445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Les 200 premiers mandataires qui ont profité de ce nouvel outil et qui, pour la plupart, utilisaient déjà une version précédente de Compta Coop, acquittaient le p</w:t>
      </w:r>
      <w:r w:rsidR="00141C65" w:rsidRPr="00741D74">
        <w:rPr>
          <w:rFonts w:ascii="Tahoma" w:hAnsi="Tahoma" w:cs="Tahoma"/>
          <w:sz w:val="28"/>
          <w:szCs w:val="28"/>
        </w:rPr>
        <w:t>rix de la licence fixé à 9 €</w:t>
      </w:r>
      <w:r w:rsidRPr="00741D74">
        <w:rPr>
          <w:rFonts w:ascii="Tahoma" w:hAnsi="Tahoma" w:cs="Tahoma"/>
          <w:sz w:val="28"/>
          <w:szCs w:val="28"/>
        </w:rPr>
        <w:t xml:space="preserve">.  </w:t>
      </w:r>
    </w:p>
    <w:p w:rsidR="007E499C" w:rsidRDefault="00497445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La décision prise en Assemblée Générale de février 2017 imposait que le financement des licences soit pris intégralement en charge par le Siège départemental de l’OCCE 68 sur le budget « réinvestissement des produits de la mutualisation ». Les comptes courants dont vous êtes les mandataires sont tous mutualisés</w:t>
      </w:r>
      <w:r w:rsidR="00AB2492" w:rsidRPr="00741D74">
        <w:rPr>
          <w:rFonts w:ascii="Tahoma" w:hAnsi="Tahoma" w:cs="Tahoma"/>
          <w:sz w:val="28"/>
          <w:szCs w:val="28"/>
        </w:rPr>
        <w:t xml:space="preserve"> depuis plus de 10 ans</w:t>
      </w:r>
      <w:r w:rsidRPr="00741D74">
        <w:rPr>
          <w:rFonts w:ascii="Tahoma" w:hAnsi="Tahoma" w:cs="Tahoma"/>
          <w:sz w:val="28"/>
          <w:szCs w:val="28"/>
        </w:rPr>
        <w:t xml:space="preserve">. </w:t>
      </w:r>
      <w:r w:rsidR="00AB2492" w:rsidRPr="00741D74">
        <w:rPr>
          <w:rFonts w:ascii="Tahoma" w:hAnsi="Tahoma" w:cs="Tahoma"/>
          <w:sz w:val="28"/>
          <w:szCs w:val="28"/>
        </w:rPr>
        <w:t>D</w:t>
      </w:r>
      <w:r w:rsidRPr="00741D74">
        <w:rPr>
          <w:rFonts w:ascii="Tahoma" w:hAnsi="Tahoma" w:cs="Tahoma"/>
          <w:sz w:val="28"/>
          <w:szCs w:val="28"/>
        </w:rPr>
        <w:t xml:space="preserve">epuis la crise de 2008, les intérêts générés par cette mutualisation sont en baisse constante. Pour </w:t>
      </w:r>
      <w:r w:rsidR="007E499C" w:rsidRPr="00741D74">
        <w:rPr>
          <w:rFonts w:ascii="Tahoma" w:hAnsi="Tahoma" w:cs="Tahoma"/>
          <w:sz w:val="28"/>
          <w:szCs w:val="28"/>
        </w:rPr>
        <w:t>60 %</w:t>
      </w:r>
      <w:r w:rsidR="00E4394A" w:rsidRPr="00741D74">
        <w:rPr>
          <w:rFonts w:ascii="Tahoma" w:hAnsi="Tahoma" w:cs="Tahoma"/>
          <w:sz w:val="28"/>
          <w:szCs w:val="28"/>
        </w:rPr>
        <w:t xml:space="preserve"> </w:t>
      </w:r>
      <w:r w:rsidRPr="00741D74">
        <w:rPr>
          <w:rFonts w:ascii="Tahoma" w:hAnsi="Tahoma" w:cs="Tahoma"/>
          <w:sz w:val="28"/>
          <w:szCs w:val="28"/>
        </w:rPr>
        <w:t>de coopératives qui, respectueuses des objectifs fondamentaux de l</w:t>
      </w:r>
      <w:r w:rsidR="00141C65" w:rsidRPr="00741D74">
        <w:rPr>
          <w:rFonts w:ascii="Tahoma" w:hAnsi="Tahoma" w:cs="Tahoma"/>
          <w:sz w:val="28"/>
          <w:szCs w:val="28"/>
        </w:rPr>
        <w:t>a coopération à l’école</w:t>
      </w:r>
      <w:r w:rsidR="008C4F04" w:rsidRPr="00741D74">
        <w:rPr>
          <w:rFonts w:ascii="Tahoma" w:hAnsi="Tahoma" w:cs="Tahoma"/>
          <w:sz w:val="28"/>
          <w:szCs w:val="28"/>
        </w:rPr>
        <w:t>,</w:t>
      </w:r>
      <w:r w:rsidR="00141C65" w:rsidRPr="00741D74">
        <w:rPr>
          <w:rFonts w:ascii="Tahoma" w:hAnsi="Tahoma" w:cs="Tahoma"/>
          <w:sz w:val="28"/>
          <w:szCs w:val="28"/>
        </w:rPr>
        <w:t xml:space="preserve"> ne thésaurisent</w:t>
      </w:r>
      <w:r w:rsidRPr="00741D74">
        <w:rPr>
          <w:rFonts w:ascii="Tahoma" w:hAnsi="Tahoma" w:cs="Tahoma"/>
          <w:sz w:val="28"/>
          <w:szCs w:val="28"/>
        </w:rPr>
        <w:t xml:space="preserve"> pas, ces intérêts</w:t>
      </w:r>
      <w:r w:rsidR="007E499C" w:rsidRPr="00741D74">
        <w:rPr>
          <w:rFonts w:ascii="Tahoma" w:hAnsi="Tahoma" w:cs="Tahoma"/>
          <w:sz w:val="28"/>
          <w:szCs w:val="28"/>
        </w:rPr>
        <w:t xml:space="preserve"> sont inférieurs à 12 €.</w:t>
      </w:r>
    </w:p>
    <w:p w:rsidR="00545F67" w:rsidRPr="00741D74" w:rsidRDefault="00545F67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</w:p>
    <w:p w:rsidR="00545F67" w:rsidRPr="00741D74" w:rsidRDefault="0086485D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L’ensemble des i</w:t>
      </w:r>
      <w:r w:rsidR="00141C65" w:rsidRPr="00741D74">
        <w:rPr>
          <w:rFonts w:ascii="Tahoma" w:hAnsi="Tahoma" w:cs="Tahoma"/>
          <w:sz w:val="28"/>
          <w:szCs w:val="28"/>
        </w:rPr>
        <w:t>ntérêts</w:t>
      </w:r>
      <w:r w:rsidR="008632C2" w:rsidRPr="00741D74">
        <w:rPr>
          <w:rFonts w:ascii="Tahoma" w:hAnsi="Tahoma" w:cs="Tahoma"/>
          <w:sz w:val="28"/>
          <w:szCs w:val="28"/>
        </w:rPr>
        <w:t xml:space="preserve"> perçu</w:t>
      </w:r>
      <w:r w:rsidR="00C36B58" w:rsidRPr="00741D74">
        <w:rPr>
          <w:rFonts w:ascii="Tahoma" w:hAnsi="Tahoma" w:cs="Tahoma"/>
          <w:sz w:val="28"/>
          <w:szCs w:val="28"/>
        </w:rPr>
        <w:t>s par les coopératives</w:t>
      </w:r>
      <w:r w:rsidR="00141C65" w:rsidRPr="00741D74">
        <w:rPr>
          <w:rFonts w:ascii="Tahoma" w:hAnsi="Tahoma" w:cs="Tahoma"/>
          <w:sz w:val="28"/>
          <w:szCs w:val="28"/>
        </w:rPr>
        <w:t xml:space="preserve"> </w:t>
      </w:r>
      <w:r w:rsidR="007E499C" w:rsidRPr="00741D74">
        <w:rPr>
          <w:rFonts w:ascii="Tahoma" w:hAnsi="Tahoma" w:cs="Tahoma"/>
          <w:sz w:val="28"/>
          <w:szCs w:val="28"/>
        </w:rPr>
        <w:t>(</w:t>
      </w:r>
      <w:r w:rsidR="00C36B58" w:rsidRPr="00741D74">
        <w:rPr>
          <w:rFonts w:ascii="Tahoma" w:hAnsi="Tahoma" w:cs="Tahoma"/>
          <w:sz w:val="28"/>
          <w:szCs w:val="28"/>
        </w:rPr>
        <w:t>11</w:t>
      </w:r>
      <w:r w:rsidR="00E4394A" w:rsidRPr="00741D74">
        <w:rPr>
          <w:rFonts w:ascii="Tahoma" w:hAnsi="Tahoma" w:cs="Tahoma"/>
          <w:sz w:val="28"/>
          <w:szCs w:val="28"/>
        </w:rPr>
        <w:t xml:space="preserve"> </w:t>
      </w:r>
      <w:r w:rsidR="006C308B" w:rsidRPr="00741D74">
        <w:rPr>
          <w:rFonts w:ascii="Tahoma" w:hAnsi="Tahoma" w:cs="Tahoma"/>
          <w:sz w:val="28"/>
          <w:szCs w:val="28"/>
        </w:rPr>
        <w:t xml:space="preserve">000 </w:t>
      </w:r>
      <w:r w:rsidR="008C4F04" w:rsidRPr="00741D74">
        <w:rPr>
          <w:rFonts w:ascii="Tahoma" w:hAnsi="Tahoma" w:cs="Tahoma"/>
          <w:sz w:val="28"/>
          <w:szCs w:val="28"/>
        </w:rPr>
        <w:t>€</w:t>
      </w:r>
      <w:r w:rsidR="007E499C" w:rsidRPr="00741D74">
        <w:rPr>
          <w:rFonts w:ascii="Tahoma" w:hAnsi="Tahoma" w:cs="Tahoma"/>
          <w:sz w:val="28"/>
          <w:szCs w:val="28"/>
        </w:rPr>
        <w:t xml:space="preserve"> en 2016/2017) </w:t>
      </w:r>
      <w:r w:rsidRPr="00741D74">
        <w:rPr>
          <w:rFonts w:ascii="Tahoma" w:hAnsi="Tahoma" w:cs="Tahoma"/>
          <w:sz w:val="28"/>
          <w:szCs w:val="28"/>
        </w:rPr>
        <w:t>est réinvesti</w:t>
      </w:r>
      <w:r w:rsidR="007E499C" w:rsidRPr="00741D74">
        <w:rPr>
          <w:rFonts w:ascii="Tahoma" w:hAnsi="Tahoma" w:cs="Tahoma"/>
          <w:sz w:val="28"/>
          <w:szCs w:val="28"/>
        </w:rPr>
        <w:t xml:space="preserve"> entièrement </w:t>
      </w:r>
      <w:r w:rsidRPr="00741D74">
        <w:rPr>
          <w:rFonts w:ascii="Tahoma" w:hAnsi="Tahoma" w:cs="Tahoma"/>
          <w:sz w:val="28"/>
          <w:szCs w:val="28"/>
        </w:rPr>
        <w:t xml:space="preserve"> sous forme de services aux coopératives : </w:t>
      </w:r>
    </w:p>
    <w:p w:rsidR="0086485D" w:rsidRPr="00741D74" w:rsidRDefault="0086485D" w:rsidP="003D6D12">
      <w:pPr>
        <w:pStyle w:val="Sansinterligne"/>
        <w:numPr>
          <w:ilvl w:val="0"/>
          <w:numId w:val="2"/>
        </w:numPr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Le versement aux coopératives qui en font la demande d’aides à projets pour un montant de </w:t>
      </w:r>
      <w:r w:rsidR="00817246" w:rsidRPr="00741D74">
        <w:rPr>
          <w:rFonts w:ascii="Tahoma" w:hAnsi="Tahoma" w:cs="Tahoma"/>
          <w:sz w:val="28"/>
          <w:szCs w:val="28"/>
        </w:rPr>
        <w:t>4</w:t>
      </w:r>
      <w:r w:rsidR="00E4394A" w:rsidRPr="00741D74">
        <w:rPr>
          <w:rFonts w:ascii="Tahoma" w:hAnsi="Tahoma" w:cs="Tahoma"/>
          <w:sz w:val="28"/>
          <w:szCs w:val="28"/>
        </w:rPr>
        <w:t xml:space="preserve"> </w:t>
      </w:r>
      <w:r w:rsidR="00C36B58" w:rsidRPr="00741D74">
        <w:rPr>
          <w:rFonts w:ascii="Tahoma" w:hAnsi="Tahoma" w:cs="Tahoma"/>
          <w:sz w:val="28"/>
          <w:szCs w:val="28"/>
        </w:rPr>
        <w:t>500</w:t>
      </w:r>
      <w:r w:rsidR="006C308B" w:rsidRPr="00741D74">
        <w:rPr>
          <w:rFonts w:ascii="Tahoma" w:hAnsi="Tahoma" w:cs="Tahoma"/>
          <w:sz w:val="28"/>
          <w:szCs w:val="28"/>
        </w:rPr>
        <w:t xml:space="preserve"> </w:t>
      </w:r>
      <w:r w:rsidR="008C4F04" w:rsidRPr="00741D74">
        <w:rPr>
          <w:rFonts w:ascii="Tahoma" w:hAnsi="Tahoma" w:cs="Tahoma"/>
          <w:sz w:val="28"/>
          <w:szCs w:val="28"/>
        </w:rPr>
        <w:t>€</w:t>
      </w:r>
      <w:r w:rsidRPr="00741D74">
        <w:rPr>
          <w:rFonts w:ascii="Tahoma" w:hAnsi="Tahoma" w:cs="Tahoma"/>
          <w:sz w:val="28"/>
          <w:szCs w:val="28"/>
        </w:rPr>
        <w:t xml:space="preserve"> en 2017/2018</w:t>
      </w:r>
    </w:p>
    <w:p w:rsidR="0086485D" w:rsidRPr="00741D74" w:rsidRDefault="0086485D" w:rsidP="003D6D12">
      <w:pPr>
        <w:pStyle w:val="Sansinterligne"/>
        <w:numPr>
          <w:ilvl w:val="0"/>
          <w:numId w:val="2"/>
        </w:numPr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Le versement aux coopératives d’aides de solidarité pour des enfants coopérateurs dans des situations difficiles pour un montant de </w:t>
      </w:r>
      <w:r w:rsidR="00C36B58" w:rsidRPr="00741D74">
        <w:rPr>
          <w:rFonts w:ascii="Tahoma" w:hAnsi="Tahoma" w:cs="Tahoma"/>
          <w:sz w:val="28"/>
          <w:szCs w:val="28"/>
        </w:rPr>
        <w:t>4 500 euros</w:t>
      </w:r>
      <w:r w:rsidRPr="00741D74">
        <w:rPr>
          <w:rFonts w:ascii="Tahoma" w:hAnsi="Tahoma" w:cs="Tahoma"/>
          <w:sz w:val="28"/>
          <w:szCs w:val="28"/>
        </w:rPr>
        <w:t xml:space="preserve"> en 2017/2018</w:t>
      </w:r>
    </w:p>
    <w:p w:rsidR="00673EBF" w:rsidRPr="00741D74" w:rsidRDefault="0086485D" w:rsidP="003D6D12">
      <w:pPr>
        <w:pStyle w:val="Sansinterligne"/>
        <w:numPr>
          <w:ilvl w:val="0"/>
          <w:numId w:val="2"/>
        </w:numPr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Et cette année 2017/2018 par le financement des 800 licences</w:t>
      </w:r>
      <w:r w:rsidR="00817246" w:rsidRPr="00741D74">
        <w:rPr>
          <w:rFonts w:ascii="Tahoma" w:hAnsi="Tahoma" w:cs="Tahoma"/>
          <w:sz w:val="28"/>
          <w:szCs w:val="28"/>
        </w:rPr>
        <w:t xml:space="preserve"> Compta Coop Web</w:t>
      </w:r>
      <w:r w:rsidR="008C4F04" w:rsidRPr="00741D74">
        <w:rPr>
          <w:rFonts w:ascii="Tahoma" w:hAnsi="Tahoma" w:cs="Tahoma"/>
          <w:sz w:val="28"/>
          <w:szCs w:val="28"/>
        </w:rPr>
        <w:t xml:space="preserve"> à un tarif préférentiel</w:t>
      </w:r>
      <w:r w:rsidRPr="00741D74">
        <w:rPr>
          <w:rFonts w:ascii="Tahoma" w:hAnsi="Tahoma" w:cs="Tahoma"/>
          <w:sz w:val="28"/>
          <w:szCs w:val="28"/>
        </w:rPr>
        <w:t xml:space="preserve"> pour un montant de </w:t>
      </w:r>
      <w:r w:rsidR="00817246" w:rsidRPr="00741D74">
        <w:rPr>
          <w:rFonts w:ascii="Tahoma" w:hAnsi="Tahoma" w:cs="Tahoma"/>
          <w:sz w:val="28"/>
          <w:szCs w:val="28"/>
        </w:rPr>
        <w:t>4</w:t>
      </w:r>
      <w:r w:rsidR="008C4F04" w:rsidRPr="00741D74">
        <w:rPr>
          <w:rFonts w:ascii="Tahoma" w:hAnsi="Tahoma" w:cs="Tahoma"/>
          <w:sz w:val="28"/>
          <w:szCs w:val="28"/>
        </w:rPr>
        <w:t xml:space="preserve"> </w:t>
      </w:r>
      <w:r w:rsidR="00C36B58" w:rsidRPr="00741D74">
        <w:rPr>
          <w:rFonts w:ascii="Tahoma" w:hAnsi="Tahoma" w:cs="Tahoma"/>
          <w:sz w:val="28"/>
          <w:szCs w:val="28"/>
        </w:rPr>
        <w:t>800</w:t>
      </w:r>
      <w:r w:rsidRPr="00741D74">
        <w:rPr>
          <w:rFonts w:ascii="Tahoma" w:hAnsi="Tahoma" w:cs="Tahoma"/>
          <w:sz w:val="28"/>
          <w:szCs w:val="28"/>
        </w:rPr>
        <w:t xml:space="preserve"> €</w:t>
      </w:r>
    </w:p>
    <w:p w:rsidR="00C36B58" w:rsidRPr="00741D74" w:rsidRDefault="00C36B58" w:rsidP="003D6D12">
      <w:pPr>
        <w:pStyle w:val="Sansinterligne"/>
        <w:numPr>
          <w:ilvl w:val="0"/>
          <w:numId w:val="2"/>
        </w:numPr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Le maintien de la cotisation départementale à 2.20 € alors que la cotisation</w:t>
      </w:r>
      <w:r w:rsidR="00817246" w:rsidRPr="00741D74">
        <w:rPr>
          <w:rFonts w:ascii="Tahoma" w:hAnsi="Tahoma" w:cs="Tahoma"/>
          <w:sz w:val="28"/>
          <w:szCs w:val="28"/>
        </w:rPr>
        <w:t xml:space="preserve"> fédérale a augmenté</w:t>
      </w:r>
    </w:p>
    <w:p w:rsidR="00C36B58" w:rsidRPr="00741D74" w:rsidRDefault="00C36B58" w:rsidP="003D6D12">
      <w:pPr>
        <w:pStyle w:val="Sansinterligne"/>
        <w:numPr>
          <w:ilvl w:val="0"/>
          <w:numId w:val="2"/>
        </w:numPr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La gratuité de l’abonnement </w:t>
      </w:r>
      <w:r w:rsidR="007E499C" w:rsidRPr="00741D74">
        <w:rPr>
          <w:rFonts w:ascii="Tahoma" w:hAnsi="Tahoma" w:cs="Tahoma"/>
          <w:sz w:val="28"/>
          <w:szCs w:val="28"/>
        </w:rPr>
        <w:t>du magazine A&amp;</w:t>
      </w:r>
      <w:r w:rsidR="00732B77" w:rsidRPr="00741D74">
        <w:rPr>
          <w:rFonts w:ascii="Tahoma" w:hAnsi="Tahoma" w:cs="Tahoma"/>
          <w:sz w:val="28"/>
          <w:szCs w:val="28"/>
        </w:rPr>
        <w:t xml:space="preserve">E </w:t>
      </w:r>
      <w:r w:rsidR="008C4F04" w:rsidRPr="00741D74">
        <w:rPr>
          <w:rFonts w:ascii="Tahoma" w:hAnsi="Tahoma" w:cs="Tahoma"/>
          <w:sz w:val="28"/>
          <w:szCs w:val="28"/>
        </w:rPr>
        <w:t>aux coopératives pour</w:t>
      </w:r>
      <w:r w:rsidRPr="00741D74">
        <w:rPr>
          <w:rFonts w:ascii="Tahoma" w:hAnsi="Tahoma" w:cs="Tahoma"/>
          <w:sz w:val="28"/>
          <w:szCs w:val="28"/>
        </w:rPr>
        <w:t xml:space="preserve"> un </w:t>
      </w:r>
      <w:r w:rsidR="008C4F04" w:rsidRPr="00741D74">
        <w:rPr>
          <w:rFonts w:ascii="Tahoma" w:hAnsi="Tahoma" w:cs="Tahoma"/>
          <w:sz w:val="28"/>
          <w:szCs w:val="28"/>
        </w:rPr>
        <w:t>montant</w:t>
      </w:r>
      <w:r w:rsidRPr="00741D74">
        <w:rPr>
          <w:rFonts w:ascii="Tahoma" w:hAnsi="Tahoma" w:cs="Tahoma"/>
          <w:sz w:val="28"/>
          <w:szCs w:val="28"/>
        </w:rPr>
        <w:t xml:space="preserve"> de 4</w:t>
      </w:r>
      <w:r w:rsidR="00E4394A" w:rsidRPr="00741D74">
        <w:rPr>
          <w:rFonts w:ascii="Tahoma" w:hAnsi="Tahoma" w:cs="Tahoma"/>
          <w:sz w:val="28"/>
          <w:szCs w:val="28"/>
        </w:rPr>
        <w:t xml:space="preserve"> </w:t>
      </w:r>
      <w:r w:rsidRPr="00741D74">
        <w:rPr>
          <w:rFonts w:ascii="Tahoma" w:hAnsi="Tahoma" w:cs="Tahoma"/>
          <w:sz w:val="28"/>
          <w:szCs w:val="28"/>
        </w:rPr>
        <w:t>0</w:t>
      </w:r>
      <w:r w:rsidR="00732B77" w:rsidRPr="00741D74">
        <w:rPr>
          <w:rFonts w:ascii="Tahoma" w:hAnsi="Tahoma" w:cs="Tahoma"/>
          <w:sz w:val="28"/>
          <w:szCs w:val="28"/>
        </w:rPr>
        <w:t>00 €</w:t>
      </w:r>
    </w:p>
    <w:p w:rsidR="00732B77" w:rsidRPr="00741D74" w:rsidRDefault="00732B77" w:rsidP="003D6D12">
      <w:pPr>
        <w:pStyle w:val="Sansinterligne"/>
        <w:numPr>
          <w:ilvl w:val="0"/>
          <w:numId w:val="2"/>
        </w:numPr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L’aide au financement des nouveaux et anciens projets (bals en liance, copains qui dansent,…) pour  compense</w:t>
      </w:r>
      <w:r w:rsidR="00817246" w:rsidRPr="00741D74">
        <w:rPr>
          <w:rFonts w:ascii="Tahoma" w:hAnsi="Tahoma" w:cs="Tahoma"/>
          <w:sz w:val="28"/>
          <w:szCs w:val="28"/>
        </w:rPr>
        <w:t>r la baisse des subventions : 6</w:t>
      </w:r>
      <w:r w:rsidR="00E4394A" w:rsidRPr="00741D74">
        <w:rPr>
          <w:rFonts w:ascii="Tahoma" w:hAnsi="Tahoma" w:cs="Tahoma"/>
          <w:sz w:val="28"/>
          <w:szCs w:val="28"/>
        </w:rPr>
        <w:t xml:space="preserve"> </w:t>
      </w:r>
      <w:r w:rsidRPr="00741D74">
        <w:rPr>
          <w:rFonts w:ascii="Tahoma" w:hAnsi="Tahoma" w:cs="Tahoma"/>
          <w:sz w:val="28"/>
          <w:szCs w:val="28"/>
        </w:rPr>
        <w:t>000 €</w:t>
      </w:r>
    </w:p>
    <w:p w:rsidR="001C6FA1" w:rsidRDefault="001C6FA1" w:rsidP="003D6D12">
      <w:pPr>
        <w:pStyle w:val="Sansinterligne"/>
        <w:numPr>
          <w:ilvl w:val="0"/>
          <w:numId w:val="2"/>
        </w:numPr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L’a</w:t>
      </w:r>
      <w:r w:rsidR="007E499C" w:rsidRPr="00741D74">
        <w:rPr>
          <w:rFonts w:ascii="Tahoma" w:hAnsi="Tahoma" w:cs="Tahoma"/>
          <w:sz w:val="28"/>
          <w:szCs w:val="28"/>
        </w:rPr>
        <w:t xml:space="preserve">ccompagnement d’enseignants qui désirent mettre en œuvre </w:t>
      </w:r>
      <w:r w:rsidR="00817246" w:rsidRPr="00741D74">
        <w:rPr>
          <w:rFonts w:ascii="Tahoma" w:hAnsi="Tahoma" w:cs="Tahoma"/>
          <w:sz w:val="28"/>
          <w:szCs w:val="28"/>
        </w:rPr>
        <w:t xml:space="preserve">la pédagogie coopérative dans leur classe par la prise en charge financière de leur </w:t>
      </w:r>
      <w:r w:rsidRPr="00741D74">
        <w:rPr>
          <w:rFonts w:ascii="Tahoma" w:hAnsi="Tahoma" w:cs="Tahoma"/>
          <w:sz w:val="28"/>
          <w:szCs w:val="28"/>
        </w:rPr>
        <w:t>particip</w:t>
      </w:r>
      <w:r w:rsidR="00817246" w:rsidRPr="00741D74">
        <w:rPr>
          <w:rFonts w:ascii="Tahoma" w:hAnsi="Tahoma" w:cs="Tahoma"/>
          <w:sz w:val="28"/>
          <w:szCs w:val="28"/>
        </w:rPr>
        <w:t>ation aux universités d’automne: 3</w:t>
      </w:r>
      <w:r w:rsidR="00E4394A" w:rsidRPr="00741D74">
        <w:rPr>
          <w:rFonts w:ascii="Tahoma" w:hAnsi="Tahoma" w:cs="Tahoma"/>
          <w:sz w:val="28"/>
          <w:szCs w:val="28"/>
        </w:rPr>
        <w:t xml:space="preserve"> </w:t>
      </w:r>
      <w:r w:rsidRPr="00741D74">
        <w:rPr>
          <w:rFonts w:ascii="Tahoma" w:hAnsi="Tahoma" w:cs="Tahoma"/>
          <w:sz w:val="28"/>
          <w:szCs w:val="28"/>
        </w:rPr>
        <w:t>000 €</w:t>
      </w:r>
    </w:p>
    <w:p w:rsidR="00673EBF" w:rsidRPr="00741D74" w:rsidRDefault="003779DC" w:rsidP="003D6D12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  <w:hyperlink w:anchor="RETOUR" w:history="1">
        <w:r w:rsidR="00673EBF" w:rsidRPr="00741D74">
          <w:rPr>
            <w:rStyle w:val="Lienhypertexte"/>
            <w:rFonts w:ascii="Tahoma" w:hAnsi="Tahoma" w:cs="Tahoma"/>
            <w:sz w:val="28"/>
            <w:szCs w:val="28"/>
          </w:rPr>
          <w:t>Retour</w:t>
        </w:r>
      </w:hyperlink>
    </w:p>
    <w:p w:rsidR="00673EBF" w:rsidRPr="00741D74" w:rsidRDefault="006E0550" w:rsidP="003D6D12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  <w:bookmarkStart w:id="3" w:name="THALASSA"/>
      <w:bookmarkEnd w:id="3"/>
      <w:r w:rsidRPr="00741D74">
        <w:rPr>
          <w:rFonts w:ascii="Tahoma" w:hAnsi="Tahoma" w:cs="Tahoma"/>
          <w:b/>
          <w:sz w:val="28"/>
          <w:szCs w:val="28"/>
        </w:rPr>
        <w:lastRenderedPageBreak/>
        <w:t xml:space="preserve">3 - </w:t>
      </w:r>
      <w:r w:rsidR="00673EBF" w:rsidRPr="00741D74">
        <w:rPr>
          <w:rFonts w:ascii="Tahoma" w:hAnsi="Tahoma" w:cs="Tahoma"/>
          <w:b/>
          <w:sz w:val="28"/>
          <w:szCs w:val="28"/>
        </w:rPr>
        <w:t>POURQUOI LE CHOIX DE COMPTA COOP WEB édité par la société Thalassa Ingénierie ?</w:t>
      </w:r>
    </w:p>
    <w:p w:rsidR="00673EBF" w:rsidRPr="00741D74" w:rsidRDefault="00673EBF" w:rsidP="003D6D12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</w:p>
    <w:p w:rsidR="008C4F04" w:rsidRPr="00741D74" w:rsidRDefault="007C3D78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L</w:t>
      </w:r>
      <w:r w:rsidR="00673EBF" w:rsidRPr="00741D74">
        <w:rPr>
          <w:rFonts w:ascii="Tahoma" w:hAnsi="Tahoma" w:cs="Tahoma"/>
          <w:sz w:val="28"/>
          <w:szCs w:val="28"/>
        </w:rPr>
        <w:t xml:space="preserve">a gestion et la comptabilité de votre coopérative se trouvent </w:t>
      </w:r>
      <w:r w:rsidRPr="00741D74">
        <w:rPr>
          <w:rFonts w:ascii="Tahoma" w:hAnsi="Tahoma" w:cs="Tahoma"/>
          <w:sz w:val="28"/>
          <w:szCs w:val="28"/>
        </w:rPr>
        <w:t xml:space="preserve">grandement </w:t>
      </w:r>
      <w:r w:rsidR="00673EBF" w:rsidRPr="00741D74">
        <w:rPr>
          <w:rFonts w:ascii="Tahoma" w:hAnsi="Tahoma" w:cs="Tahoma"/>
          <w:sz w:val="28"/>
          <w:szCs w:val="28"/>
        </w:rPr>
        <w:t>facilitées par ce « nouveau » logiciel</w:t>
      </w:r>
      <w:r w:rsidR="0043336A" w:rsidRPr="00741D74">
        <w:rPr>
          <w:rFonts w:ascii="Tahoma" w:hAnsi="Tahoma" w:cs="Tahoma"/>
          <w:sz w:val="28"/>
          <w:szCs w:val="28"/>
        </w:rPr>
        <w:t xml:space="preserve"> en ligne</w:t>
      </w:r>
      <w:r w:rsidR="00673EBF" w:rsidRPr="00741D74">
        <w:rPr>
          <w:rFonts w:ascii="Tahoma" w:hAnsi="Tahoma" w:cs="Tahoma"/>
          <w:sz w:val="28"/>
          <w:szCs w:val="28"/>
        </w:rPr>
        <w:t xml:space="preserve"> (</w:t>
      </w:r>
      <w:r w:rsidR="001E13F1" w:rsidRPr="00741D74">
        <w:rPr>
          <w:rFonts w:ascii="Tahoma" w:hAnsi="Tahoma" w:cs="Tahoma"/>
          <w:sz w:val="28"/>
          <w:szCs w:val="28"/>
        </w:rPr>
        <w:t xml:space="preserve">voir </w:t>
      </w:r>
      <w:r w:rsidR="008C4F04" w:rsidRPr="00741D74">
        <w:rPr>
          <w:rFonts w:ascii="Tahoma" w:hAnsi="Tahoma" w:cs="Tahoma"/>
          <w:sz w:val="28"/>
          <w:szCs w:val="28"/>
        </w:rPr>
        <w:t>paragraphes suivants</w:t>
      </w:r>
      <w:r w:rsidR="00673EBF" w:rsidRPr="00741D74">
        <w:rPr>
          <w:rFonts w:ascii="Tahoma" w:hAnsi="Tahoma" w:cs="Tahoma"/>
          <w:sz w:val="28"/>
          <w:szCs w:val="28"/>
        </w:rPr>
        <w:t xml:space="preserve">). Le siège de la </w:t>
      </w:r>
      <w:r w:rsidR="00AA2723">
        <w:rPr>
          <w:rFonts w:ascii="Tahoma" w:hAnsi="Tahoma" w:cs="Tahoma"/>
          <w:sz w:val="28"/>
          <w:szCs w:val="28"/>
        </w:rPr>
        <w:t>f</w:t>
      </w:r>
      <w:r w:rsidR="00673EBF" w:rsidRPr="00741D74">
        <w:rPr>
          <w:rFonts w:ascii="Tahoma" w:hAnsi="Tahoma" w:cs="Tahoma"/>
          <w:sz w:val="28"/>
          <w:szCs w:val="28"/>
        </w:rPr>
        <w:t xml:space="preserve">édération </w:t>
      </w:r>
      <w:r w:rsidR="00AA2723">
        <w:rPr>
          <w:rFonts w:ascii="Tahoma" w:hAnsi="Tahoma" w:cs="Tahoma"/>
          <w:sz w:val="28"/>
          <w:szCs w:val="28"/>
        </w:rPr>
        <w:t>n</w:t>
      </w:r>
      <w:r w:rsidR="00673EBF" w:rsidRPr="00741D74">
        <w:rPr>
          <w:rFonts w:ascii="Tahoma" w:hAnsi="Tahoma" w:cs="Tahoma"/>
          <w:sz w:val="28"/>
          <w:szCs w:val="28"/>
        </w:rPr>
        <w:t xml:space="preserve">ationale OCCE avait fait le choix de longue date de travailler avec </w:t>
      </w:r>
      <w:hyperlink r:id="rId11" w:history="1">
        <w:r w:rsidR="00673EBF" w:rsidRPr="00741D74">
          <w:rPr>
            <w:rStyle w:val="Lienhypertexte"/>
            <w:rFonts w:ascii="Tahoma" w:hAnsi="Tahoma" w:cs="Tahoma"/>
            <w:sz w:val="28"/>
            <w:szCs w:val="28"/>
          </w:rPr>
          <w:t>Thalassa Ingénierie</w:t>
        </w:r>
      </w:hyperlink>
      <w:r w:rsidR="00673EBF" w:rsidRPr="00741D74">
        <w:rPr>
          <w:rFonts w:ascii="Tahoma" w:hAnsi="Tahoma" w:cs="Tahoma"/>
          <w:sz w:val="28"/>
          <w:szCs w:val="28"/>
        </w:rPr>
        <w:t xml:space="preserve"> </w:t>
      </w:r>
      <w:r w:rsidR="00CB765D" w:rsidRPr="00741D74">
        <w:rPr>
          <w:rFonts w:ascii="Tahoma" w:hAnsi="Tahoma" w:cs="Tahoma"/>
          <w:sz w:val="28"/>
          <w:szCs w:val="28"/>
        </w:rPr>
        <w:t>qui avait repris et développé le premier logiciel comptable</w:t>
      </w:r>
      <w:r w:rsidR="00811AAC" w:rsidRPr="00741D74">
        <w:rPr>
          <w:rFonts w:ascii="Tahoma" w:hAnsi="Tahoma" w:cs="Tahoma"/>
          <w:sz w:val="28"/>
          <w:szCs w:val="28"/>
        </w:rPr>
        <w:t xml:space="preserve"> de l’OCCE :</w:t>
      </w:r>
      <w:r w:rsidR="00CB765D" w:rsidRPr="00741D74">
        <w:rPr>
          <w:rFonts w:ascii="Tahoma" w:hAnsi="Tahoma" w:cs="Tahoma"/>
          <w:sz w:val="28"/>
          <w:szCs w:val="28"/>
        </w:rPr>
        <w:t xml:space="preserve"> « Bilan Plus » de « Côte Ouest ». </w:t>
      </w:r>
    </w:p>
    <w:p w:rsidR="00811AAC" w:rsidRPr="00741D74" w:rsidRDefault="00CB765D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Ce sont eux qui vont </w:t>
      </w:r>
      <w:r w:rsidR="00673EBF" w:rsidRPr="00741D74">
        <w:rPr>
          <w:rFonts w:ascii="Tahoma" w:hAnsi="Tahoma" w:cs="Tahoma"/>
          <w:sz w:val="28"/>
          <w:szCs w:val="28"/>
        </w:rPr>
        <w:t xml:space="preserve">développer en partenariat </w:t>
      </w:r>
      <w:r w:rsidRPr="00741D74">
        <w:rPr>
          <w:rFonts w:ascii="Tahoma" w:hAnsi="Tahoma" w:cs="Tahoma"/>
          <w:sz w:val="28"/>
          <w:szCs w:val="28"/>
        </w:rPr>
        <w:t xml:space="preserve">avec l’OCCE </w:t>
      </w:r>
      <w:r w:rsidR="00673EBF" w:rsidRPr="00741D74">
        <w:rPr>
          <w:rFonts w:ascii="Tahoma" w:hAnsi="Tahoma" w:cs="Tahoma"/>
          <w:sz w:val="28"/>
          <w:szCs w:val="28"/>
        </w:rPr>
        <w:t>le premier logiciel « </w:t>
      </w:r>
      <w:r w:rsidR="0043336A" w:rsidRPr="00741D74">
        <w:rPr>
          <w:rFonts w:ascii="Tahoma" w:hAnsi="Tahoma" w:cs="Tahoma"/>
          <w:sz w:val="28"/>
          <w:szCs w:val="28"/>
        </w:rPr>
        <w:t xml:space="preserve">Compta Coop </w:t>
      </w:r>
      <w:r w:rsidR="00673EBF" w:rsidRPr="00741D74">
        <w:rPr>
          <w:rFonts w:ascii="Tahoma" w:hAnsi="Tahoma" w:cs="Tahoma"/>
          <w:sz w:val="28"/>
          <w:szCs w:val="28"/>
        </w:rPr>
        <w:t xml:space="preserve">» qui va connaître trois </w:t>
      </w:r>
      <w:r w:rsidRPr="00741D74">
        <w:rPr>
          <w:rFonts w:ascii="Tahoma" w:hAnsi="Tahoma" w:cs="Tahoma"/>
          <w:sz w:val="28"/>
          <w:szCs w:val="28"/>
        </w:rPr>
        <w:t>versions</w:t>
      </w:r>
      <w:r w:rsidR="00673EBF" w:rsidRPr="00741D74">
        <w:rPr>
          <w:rFonts w:ascii="Tahoma" w:hAnsi="Tahoma" w:cs="Tahoma"/>
          <w:sz w:val="28"/>
          <w:szCs w:val="28"/>
        </w:rPr>
        <w:t xml:space="preserve"> succ</w:t>
      </w:r>
      <w:r w:rsidR="0043336A" w:rsidRPr="00741D74">
        <w:rPr>
          <w:rFonts w:ascii="Tahoma" w:hAnsi="Tahoma" w:cs="Tahoma"/>
          <w:sz w:val="28"/>
          <w:szCs w:val="28"/>
        </w:rPr>
        <w:t>essi</w:t>
      </w:r>
      <w:r w:rsidRPr="00741D74">
        <w:rPr>
          <w:rFonts w:ascii="Tahoma" w:hAnsi="Tahoma" w:cs="Tahoma"/>
          <w:sz w:val="28"/>
          <w:szCs w:val="28"/>
        </w:rPr>
        <w:t>ves</w:t>
      </w:r>
      <w:r w:rsidR="00673EBF" w:rsidRPr="00741D74">
        <w:rPr>
          <w:rFonts w:ascii="Tahoma" w:hAnsi="Tahoma" w:cs="Tahoma"/>
          <w:sz w:val="28"/>
          <w:szCs w:val="28"/>
        </w:rPr>
        <w:t xml:space="preserve">. </w:t>
      </w:r>
    </w:p>
    <w:p w:rsidR="008C4F04" w:rsidRPr="00741D74" w:rsidRDefault="00811AAC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Mais les temps changent, Internet va révolutionner ce secteur d’activités de fond en comble. </w:t>
      </w:r>
    </w:p>
    <w:p w:rsidR="008C4F04" w:rsidRPr="00741D74" w:rsidRDefault="00673EBF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Le </w:t>
      </w:r>
      <w:r w:rsidR="00CB765D" w:rsidRPr="00741D74">
        <w:rPr>
          <w:rFonts w:ascii="Tahoma" w:hAnsi="Tahoma" w:cs="Tahoma"/>
          <w:sz w:val="28"/>
          <w:szCs w:val="28"/>
        </w:rPr>
        <w:t>prochain</w:t>
      </w:r>
      <w:r w:rsidRPr="00741D74">
        <w:rPr>
          <w:rFonts w:ascii="Tahoma" w:hAnsi="Tahoma" w:cs="Tahoma"/>
          <w:sz w:val="28"/>
          <w:szCs w:val="28"/>
        </w:rPr>
        <w:t xml:space="preserve"> </w:t>
      </w:r>
      <w:r w:rsidR="00811AAC" w:rsidRPr="00741D74">
        <w:rPr>
          <w:rFonts w:ascii="Tahoma" w:hAnsi="Tahoma" w:cs="Tahoma"/>
          <w:sz w:val="28"/>
          <w:szCs w:val="28"/>
        </w:rPr>
        <w:t xml:space="preserve">logiciel en ligne déjà </w:t>
      </w:r>
      <w:r w:rsidRPr="00741D74">
        <w:rPr>
          <w:rFonts w:ascii="Tahoma" w:hAnsi="Tahoma" w:cs="Tahoma"/>
          <w:sz w:val="28"/>
          <w:szCs w:val="28"/>
        </w:rPr>
        <w:t>en chantier permettra</w:t>
      </w:r>
      <w:r w:rsidR="00AA2723">
        <w:rPr>
          <w:rFonts w:ascii="Tahoma" w:hAnsi="Tahoma" w:cs="Tahoma"/>
          <w:sz w:val="28"/>
          <w:szCs w:val="28"/>
        </w:rPr>
        <w:t xml:space="preserve"> aux sièges des associations d</w:t>
      </w:r>
      <w:r w:rsidR="001E13F1" w:rsidRPr="00741D74">
        <w:rPr>
          <w:rFonts w:ascii="Tahoma" w:hAnsi="Tahoma" w:cs="Tahoma"/>
          <w:sz w:val="28"/>
          <w:szCs w:val="28"/>
        </w:rPr>
        <w:t>épartemental</w:t>
      </w:r>
      <w:r w:rsidR="007C3D78" w:rsidRPr="00741D74">
        <w:rPr>
          <w:rFonts w:ascii="Tahoma" w:hAnsi="Tahoma" w:cs="Tahoma"/>
          <w:sz w:val="28"/>
          <w:szCs w:val="28"/>
        </w:rPr>
        <w:t>es OCCE de tout le territoire l’aide à la</w:t>
      </w:r>
      <w:r w:rsidR="001E13F1" w:rsidRPr="00741D74">
        <w:rPr>
          <w:rFonts w:ascii="Tahoma" w:hAnsi="Tahoma" w:cs="Tahoma"/>
          <w:sz w:val="28"/>
          <w:szCs w:val="28"/>
        </w:rPr>
        <w:t xml:space="preserve"> gestion complète de toutes les coopératives en facilitant la sommation de tous les Comptes Rendus Financiers et d’Activités des coopératives fédérées</w:t>
      </w:r>
      <w:r w:rsidR="007C3D78" w:rsidRPr="00741D74">
        <w:rPr>
          <w:rFonts w:ascii="Tahoma" w:hAnsi="Tahoma" w:cs="Tahoma"/>
          <w:sz w:val="28"/>
          <w:szCs w:val="28"/>
        </w:rPr>
        <w:t xml:space="preserve"> de l’AD</w:t>
      </w:r>
      <w:r w:rsidR="001E13F1" w:rsidRPr="00741D74">
        <w:rPr>
          <w:rFonts w:ascii="Tahoma" w:hAnsi="Tahoma" w:cs="Tahoma"/>
          <w:sz w:val="28"/>
          <w:szCs w:val="28"/>
        </w:rPr>
        <w:t xml:space="preserve">. </w:t>
      </w:r>
    </w:p>
    <w:p w:rsidR="00673EBF" w:rsidRPr="00741D74" w:rsidRDefault="0043336A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Actuellement ce</w:t>
      </w:r>
      <w:r w:rsidR="007C3D78" w:rsidRPr="00741D74">
        <w:rPr>
          <w:rFonts w:ascii="Tahoma" w:hAnsi="Tahoma" w:cs="Tahoma"/>
          <w:sz w:val="28"/>
          <w:szCs w:val="28"/>
        </w:rPr>
        <w:t xml:space="preserve">t énorme </w:t>
      </w:r>
      <w:r w:rsidRPr="00741D74">
        <w:rPr>
          <w:rFonts w:ascii="Tahoma" w:hAnsi="Tahoma" w:cs="Tahoma"/>
          <w:sz w:val="28"/>
          <w:szCs w:val="28"/>
        </w:rPr>
        <w:t>travail de s</w:t>
      </w:r>
      <w:r w:rsidR="007C3D78" w:rsidRPr="00741D74">
        <w:rPr>
          <w:rFonts w:ascii="Tahoma" w:hAnsi="Tahoma" w:cs="Tahoma"/>
          <w:sz w:val="28"/>
          <w:szCs w:val="28"/>
        </w:rPr>
        <w:t>aisie</w:t>
      </w:r>
      <w:r w:rsidRPr="00741D74">
        <w:rPr>
          <w:rFonts w:ascii="Tahoma" w:hAnsi="Tahoma" w:cs="Tahoma"/>
          <w:sz w:val="28"/>
          <w:szCs w:val="28"/>
        </w:rPr>
        <w:t xml:space="preserve"> est effectué par notre secrétaire J</w:t>
      </w:r>
      <w:r w:rsidR="007C3D78" w:rsidRPr="00741D74">
        <w:rPr>
          <w:rFonts w:ascii="Tahoma" w:hAnsi="Tahoma" w:cs="Tahoma"/>
          <w:sz w:val="28"/>
          <w:szCs w:val="28"/>
        </w:rPr>
        <w:t xml:space="preserve">ezabel au siège. </w:t>
      </w:r>
      <w:r w:rsidR="001E13F1" w:rsidRPr="00741D74">
        <w:rPr>
          <w:rFonts w:ascii="Tahoma" w:hAnsi="Tahoma" w:cs="Tahoma"/>
          <w:sz w:val="28"/>
          <w:szCs w:val="28"/>
        </w:rPr>
        <w:t>R</w:t>
      </w:r>
      <w:r w:rsidR="00AA2723">
        <w:rPr>
          <w:rFonts w:ascii="Tahoma" w:hAnsi="Tahoma" w:cs="Tahoma"/>
          <w:sz w:val="28"/>
          <w:szCs w:val="28"/>
        </w:rPr>
        <w:t>appelons que l’OCCE 68 est une association d</w:t>
      </w:r>
      <w:r w:rsidR="001E13F1" w:rsidRPr="00741D74">
        <w:rPr>
          <w:rFonts w:ascii="Tahoma" w:hAnsi="Tahoma" w:cs="Tahoma"/>
          <w:sz w:val="28"/>
          <w:szCs w:val="28"/>
        </w:rPr>
        <w:t xml:space="preserve">épartementale, la plus grande structure associative du </w:t>
      </w:r>
      <w:r w:rsidR="007C3D78" w:rsidRPr="00741D74">
        <w:rPr>
          <w:rFonts w:ascii="Tahoma" w:hAnsi="Tahoma" w:cs="Tahoma"/>
          <w:sz w:val="28"/>
          <w:szCs w:val="28"/>
        </w:rPr>
        <w:t>Haut-Rhin</w:t>
      </w:r>
      <w:r w:rsidR="00AA2723">
        <w:rPr>
          <w:rFonts w:ascii="Tahoma" w:hAnsi="Tahoma" w:cs="Tahoma"/>
          <w:sz w:val="28"/>
          <w:szCs w:val="28"/>
        </w:rPr>
        <w:t>,</w:t>
      </w:r>
      <w:r w:rsidR="007C3D78" w:rsidRPr="00741D74">
        <w:rPr>
          <w:rFonts w:ascii="Tahoma" w:hAnsi="Tahoma" w:cs="Tahoma"/>
          <w:sz w:val="28"/>
          <w:szCs w:val="28"/>
        </w:rPr>
        <w:t xml:space="preserve"> qui fédère plus de 60</w:t>
      </w:r>
      <w:r w:rsidR="001E60EC" w:rsidRPr="00741D74">
        <w:rPr>
          <w:rFonts w:ascii="Tahoma" w:hAnsi="Tahoma" w:cs="Tahoma"/>
          <w:sz w:val="28"/>
          <w:szCs w:val="28"/>
        </w:rPr>
        <w:t xml:space="preserve"> </w:t>
      </w:r>
      <w:r w:rsidR="001E13F1" w:rsidRPr="00741D74">
        <w:rPr>
          <w:rFonts w:ascii="Tahoma" w:hAnsi="Tahoma" w:cs="Tahoma"/>
          <w:sz w:val="28"/>
          <w:szCs w:val="28"/>
        </w:rPr>
        <w:t xml:space="preserve">000 cotisants dans plus de </w:t>
      </w:r>
      <w:r w:rsidR="007C3D78" w:rsidRPr="00741D74">
        <w:rPr>
          <w:rFonts w:ascii="Tahoma" w:hAnsi="Tahoma" w:cs="Tahoma"/>
          <w:sz w:val="28"/>
          <w:szCs w:val="28"/>
        </w:rPr>
        <w:t>650 lieux d’</w:t>
      </w:r>
      <w:r w:rsidR="001E13F1" w:rsidRPr="00741D74">
        <w:rPr>
          <w:rFonts w:ascii="Tahoma" w:hAnsi="Tahoma" w:cs="Tahoma"/>
          <w:sz w:val="28"/>
          <w:szCs w:val="28"/>
        </w:rPr>
        <w:t>implantations</w:t>
      </w:r>
      <w:r w:rsidR="008C4F04" w:rsidRPr="00741D74">
        <w:rPr>
          <w:rFonts w:ascii="Tahoma" w:hAnsi="Tahoma" w:cs="Tahoma"/>
          <w:sz w:val="28"/>
          <w:szCs w:val="28"/>
        </w:rPr>
        <w:t>, e</w:t>
      </w:r>
      <w:r w:rsidR="007C3D78" w:rsidRPr="00741D74">
        <w:rPr>
          <w:rFonts w:ascii="Tahoma" w:hAnsi="Tahoma" w:cs="Tahoma"/>
          <w:sz w:val="28"/>
          <w:szCs w:val="28"/>
        </w:rPr>
        <w:t xml:space="preserve">t </w:t>
      </w:r>
      <w:r w:rsidR="001E13F1" w:rsidRPr="00741D74">
        <w:rPr>
          <w:rFonts w:ascii="Tahoma" w:hAnsi="Tahoma" w:cs="Tahoma"/>
          <w:sz w:val="28"/>
          <w:szCs w:val="28"/>
        </w:rPr>
        <w:t>ceci grâce au travail bénévole de tous les collègues, aussi bien les mandataires que tous les enseignants acteurs des projets et activités portés par la coopérative ou le siège départemental.</w:t>
      </w:r>
    </w:p>
    <w:p w:rsidR="008C4F04" w:rsidRPr="00741D74" w:rsidRDefault="008C4F04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</w:p>
    <w:p w:rsidR="0043336A" w:rsidRPr="00741D74" w:rsidRDefault="0043336A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Ce travail </w:t>
      </w:r>
      <w:r w:rsidR="00CB765D" w:rsidRPr="00741D74">
        <w:rPr>
          <w:rFonts w:ascii="Tahoma" w:hAnsi="Tahoma" w:cs="Tahoma"/>
          <w:sz w:val="28"/>
          <w:szCs w:val="28"/>
        </w:rPr>
        <w:t xml:space="preserve">de sommation </w:t>
      </w:r>
      <w:r w:rsidRPr="00741D74">
        <w:rPr>
          <w:rFonts w:ascii="Tahoma" w:hAnsi="Tahoma" w:cs="Tahoma"/>
          <w:sz w:val="28"/>
          <w:szCs w:val="28"/>
        </w:rPr>
        <w:t xml:space="preserve">est doublé par celui non moins important du suivi des coopératives, </w:t>
      </w:r>
      <w:r w:rsidR="00CB765D" w:rsidRPr="00741D74">
        <w:rPr>
          <w:rFonts w:ascii="Tahoma" w:hAnsi="Tahoma" w:cs="Tahoma"/>
          <w:sz w:val="28"/>
          <w:szCs w:val="28"/>
        </w:rPr>
        <w:t xml:space="preserve">du suivi </w:t>
      </w:r>
      <w:r w:rsidRPr="00741D74">
        <w:rPr>
          <w:rFonts w:ascii="Tahoma" w:hAnsi="Tahoma" w:cs="Tahoma"/>
          <w:sz w:val="28"/>
          <w:szCs w:val="28"/>
        </w:rPr>
        <w:t>des changements de mandataires fréquents et nombreux, de l’</w:t>
      </w:r>
      <w:r w:rsidR="0033707E" w:rsidRPr="00741D74">
        <w:rPr>
          <w:rFonts w:ascii="Tahoma" w:hAnsi="Tahoma" w:cs="Tahoma"/>
          <w:sz w:val="28"/>
          <w:szCs w:val="28"/>
        </w:rPr>
        <w:t>accompagnement</w:t>
      </w:r>
      <w:r w:rsidRPr="00741D74">
        <w:rPr>
          <w:rFonts w:ascii="Tahoma" w:hAnsi="Tahoma" w:cs="Tahoma"/>
          <w:sz w:val="28"/>
          <w:szCs w:val="28"/>
        </w:rPr>
        <w:t xml:space="preserve"> des projets, de l’aide à la gestion</w:t>
      </w:r>
      <w:r w:rsidR="0033707E" w:rsidRPr="00741D74">
        <w:rPr>
          <w:rFonts w:ascii="Tahoma" w:hAnsi="Tahoma" w:cs="Tahoma"/>
          <w:sz w:val="28"/>
          <w:szCs w:val="28"/>
        </w:rPr>
        <w:t>, du fonctionnement statutaire de l’Association, de l’information et de la formation.</w:t>
      </w:r>
    </w:p>
    <w:p w:rsidR="008C4F04" w:rsidRPr="00741D74" w:rsidRDefault="008C4F04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</w:p>
    <w:p w:rsidR="00AA2723" w:rsidRDefault="005774D6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Ce logiciel est promu par la Fédération Nationale pour toutes les associations départementales soit 45 000 coopératives</w:t>
      </w:r>
      <w:r w:rsidR="008C4F04" w:rsidRPr="00741D74">
        <w:rPr>
          <w:rFonts w:ascii="Tahoma" w:hAnsi="Tahoma" w:cs="Tahoma"/>
          <w:sz w:val="28"/>
          <w:szCs w:val="28"/>
        </w:rPr>
        <w:t xml:space="preserve"> pour l’ensemble du territoire national</w:t>
      </w:r>
      <w:r w:rsidRPr="00741D74">
        <w:rPr>
          <w:rFonts w:ascii="Tahoma" w:hAnsi="Tahoma" w:cs="Tahoma"/>
          <w:sz w:val="28"/>
          <w:szCs w:val="28"/>
        </w:rPr>
        <w:t>.</w:t>
      </w:r>
      <w:r w:rsidR="00AA2723">
        <w:rPr>
          <w:rFonts w:ascii="Tahoma" w:hAnsi="Tahoma" w:cs="Tahoma"/>
          <w:sz w:val="28"/>
          <w:szCs w:val="28"/>
        </w:rPr>
        <w:t xml:space="preserve"> </w:t>
      </w:r>
    </w:p>
    <w:p w:rsidR="001365D7" w:rsidRPr="00741D74" w:rsidRDefault="001365D7" w:rsidP="003D6D12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</w:p>
    <w:p w:rsidR="004415F0" w:rsidRDefault="003779DC" w:rsidP="00D45FEC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hyperlink w:anchor="RETOUR" w:history="1">
        <w:r w:rsidR="00811AAC" w:rsidRPr="00741D74">
          <w:rPr>
            <w:rStyle w:val="Lienhypertexte"/>
            <w:rFonts w:ascii="Tahoma" w:hAnsi="Tahoma" w:cs="Tahoma"/>
            <w:sz w:val="28"/>
            <w:szCs w:val="28"/>
          </w:rPr>
          <w:t>Retour</w:t>
        </w:r>
      </w:hyperlink>
    </w:p>
    <w:p w:rsidR="00D45FEC" w:rsidRPr="004415F0" w:rsidRDefault="00710373" w:rsidP="00D45FEC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bookmarkStart w:id="4" w:name="POURQUOI"/>
      <w:bookmarkStart w:id="5" w:name="AVANTAGES"/>
      <w:bookmarkEnd w:id="4"/>
      <w:bookmarkEnd w:id="5"/>
      <w:r w:rsidRPr="00741D74">
        <w:rPr>
          <w:rFonts w:ascii="Tahoma" w:hAnsi="Tahoma" w:cs="Tahoma"/>
          <w:b/>
          <w:sz w:val="28"/>
          <w:szCs w:val="28"/>
        </w:rPr>
        <w:lastRenderedPageBreak/>
        <w:t>4</w:t>
      </w:r>
      <w:r w:rsidR="00D45FEC" w:rsidRPr="00741D74">
        <w:rPr>
          <w:rFonts w:ascii="Tahoma" w:hAnsi="Tahoma" w:cs="Tahoma"/>
          <w:b/>
          <w:sz w:val="28"/>
          <w:szCs w:val="28"/>
        </w:rPr>
        <w:t xml:space="preserve"> </w:t>
      </w:r>
      <w:r w:rsidR="00D5797A" w:rsidRPr="00741D74">
        <w:rPr>
          <w:rFonts w:ascii="Tahoma" w:hAnsi="Tahoma" w:cs="Tahoma"/>
          <w:b/>
          <w:sz w:val="28"/>
          <w:szCs w:val="28"/>
        </w:rPr>
        <w:t>–</w:t>
      </w:r>
      <w:r w:rsidR="00B41920" w:rsidRPr="00741D74">
        <w:rPr>
          <w:rFonts w:ascii="Tahoma" w:hAnsi="Tahoma" w:cs="Tahoma"/>
          <w:b/>
          <w:sz w:val="28"/>
          <w:szCs w:val="28"/>
        </w:rPr>
        <w:t xml:space="preserve"> </w:t>
      </w:r>
      <w:r w:rsidR="00D45FEC" w:rsidRPr="00741D74">
        <w:rPr>
          <w:rFonts w:ascii="Tahoma" w:hAnsi="Tahoma" w:cs="Tahoma"/>
          <w:b/>
          <w:sz w:val="28"/>
          <w:szCs w:val="28"/>
        </w:rPr>
        <w:t>DES AVANTAGES CERTAINS ET INCONTESTABLES</w:t>
      </w:r>
    </w:p>
    <w:p w:rsidR="00D45FEC" w:rsidRPr="00741D74" w:rsidRDefault="00D45FEC" w:rsidP="00D45FEC">
      <w:pPr>
        <w:pStyle w:val="Sansinterligne"/>
        <w:jc w:val="both"/>
        <w:rPr>
          <w:rFonts w:ascii="Tahoma" w:hAnsi="Tahoma" w:cs="Tahoma"/>
          <w:b/>
          <w:sz w:val="28"/>
          <w:szCs w:val="28"/>
        </w:rPr>
      </w:pPr>
    </w:p>
    <w:p w:rsidR="00024BF9" w:rsidRPr="00741D74" w:rsidRDefault="00B41920" w:rsidP="005D6C11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saisie simplifiée p</w:t>
      </w:r>
      <w:r w:rsidR="00024BF9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our le mandataire </w:t>
      </w:r>
    </w:p>
    <w:p w:rsidR="00B41920" w:rsidRPr="00741D74" w:rsidRDefault="00B41920" w:rsidP="005D6C11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plus de calcu</w:t>
      </w:r>
      <w:r w:rsidR="00024BF9" w:rsidRPr="00741D74">
        <w:rPr>
          <w:rFonts w:ascii="Tahoma" w:eastAsia="Times New Roman" w:hAnsi="Tahoma" w:cs="Tahoma"/>
          <w:sz w:val="28"/>
          <w:szCs w:val="28"/>
          <w:lang w:eastAsia="fr-FR"/>
        </w:rPr>
        <w:t>ls à faire</w:t>
      </w:r>
    </w:p>
    <w:p w:rsidR="00024BF9" w:rsidRPr="00741D74" w:rsidRDefault="00024BF9" w:rsidP="005D6C11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possibilité de consulter et d’éditer à tout moment la situation des comptes et des projets de la coopérative</w:t>
      </w:r>
    </w:p>
    <w:p w:rsidR="00024BF9" w:rsidRDefault="00024BF9" w:rsidP="005D6C11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plus de sauvegarde à faire</w:t>
      </w:r>
    </w:p>
    <w:p w:rsidR="004415F0" w:rsidRPr="00741D74" w:rsidRDefault="004415F0" w:rsidP="005D6C11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>
        <w:rPr>
          <w:rFonts w:ascii="Tahoma" w:eastAsia="Times New Roman" w:hAnsi="Tahoma" w:cs="Tahoma"/>
          <w:sz w:val="28"/>
          <w:szCs w:val="28"/>
          <w:lang w:eastAsia="fr-FR"/>
        </w:rPr>
        <w:t>possibilité de corriger à tout moment</w:t>
      </w:r>
    </w:p>
    <w:p w:rsidR="00024BF9" w:rsidRPr="00741D74" w:rsidRDefault="00024BF9" w:rsidP="005D6C11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accessibilité de n’importe quel poste connecté</w:t>
      </w:r>
    </w:p>
    <w:p w:rsidR="00024BF9" w:rsidRPr="00741D74" w:rsidRDefault="00024BF9" w:rsidP="00024BF9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aide téléphonique et personnalisée possible par la connexion conjointe de notre secrétaire </w:t>
      </w:r>
    </w:p>
    <w:p w:rsidR="00024BF9" w:rsidRPr="00741D74" w:rsidRDefault="00024BF9" w:rsidP="00024BF9">
      <w:pPr>
        <w:pStyle w:val="Sansinterligne"/>
        <w:ind w:left="1080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B41920" w:rsidRPr="00741D74" w:rsidRDefault="00B41920" w:rsidP="005D6C11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saisie manuelle remplacée par la sommation informatique des comptes rendus financiers (CRF) ainsi que des comptes rendus d’activités</w:t>
      </w:r>
      <w:r w:rsidR="00024BF9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(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CRA) pour notre secrétaire de chacune des 650 coopératives </w:t>
      </w:r>
    </w:p>
    <w:p w:rsidR="00024BF9" w:rsidRDefault="00024BF9" w:rsidP="00024BF9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transparence totale à tous les niveaux</w:t>
      </w:r>
    </w:p>
    <w:p w:rsidR="004415F0" w:rsidRPr="004415F0" w:rsidRDefault="004415F0" w:rsidP="004415F0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>
        <w:rPr>
          <w:rFonts w:ascii="Tahoma" w:eastAsia="Times New Roman" w:hAnsi="Tahoma" w:cs="Tahoma"/>
          <w:sz w:val="28"/>
          <w:szCs w:val="28"/>
          <w:lang w:eastAsia="fr-FR"/>
        </w:rPr>
        <w:t>rigueur comptable accompagnée par le logiciel</w:t>
      </w:r>
    </w:p>
    <w:p w:rsidR="005D6C11" w:rsidRPr="00741D74" w:rsidRDefault="00024BF9" w:rsidP="005D6C11">
      <w:pPr>
        <w:pStyle w:val="Sansinterligne"/>
        <w:numPr>
          <w:ilvl w:val="0"/>
          <w:numId w:val="3"/>
        </w:numPr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cette transparence nous permet de </w:t>
      </w:r>
      <w:r w:rsidR="005D6C11" w:rsidRPr="00741D74">
        <w:rPr>
          <w:rFonts w:ascii="Tahoma" w:eastAsia="Times New Roman" w:hAnsi="Tahoma" w:cs="Tahoma"/>
          <w:sz w:val="28"/>
          <w:szCs w:val="28"/>
          <w:lang w:eastAsia="fr-FR"/>
        </w:rPr>
        <w:t>respect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er</w:t>
      </w:r>
      <w:r w:rsidR="005D6C11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la Convention Pluriannuelle sur Objectifs (CPO) passée </w:t>
      </w:r>
      <w:r w:rsidR="00F00614" w:rsidRPr="00741D74">
        <w:rPr>
          <w:rFonts w:ascii="Tahoma" w:eastAsia="Times New Roman" w:hAnsi="Tahoma" w:cs="Tahoma"/>
          <w:sz w:val="28"/>
          <w:szCs w:val="28"/>
          <w:lang w:eastAsia="fr-FR"/>
        </w:rPr>
        <w:t>entre</w:t>
      </w:r>
      <w:r w:rsidR="005D6C11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le siège fédéral et le M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inistère de l’</w:t>
      </w:r>
      <w:r w:rsidR="005D6C11" w:rsidRPr="00741D74">
        <w:rPr>
          <w:rFonts w:ascii="Tahoma" w:eastAsia="Times New Roman" w:hAnsi="Tahoma" w:cs="Tahoma"/>
          <w:sz w:val="28"/>
          <w:szCs w:val="28"/>
          <w:lang w:eastAsia="fr-FR"/>
        </w:rPr>
        <w:t>E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ducation </w:t>
      </w:r>
      <w:r w:rsidR="005D6C11" w:rsidRPr="00741D74">
        <w:rPr>
          <w:rFonts w:ascii="Tahoma" w:eastAsia="Times New Roman" w:hAnsi="Tahoma" w:cs="Tahoma"/>
          <w:sz w:val="28"/>
          <w:szCs w:val="28"/>
          <w:lang w:eastAsia="fr-FR"/>
        </w:rPr>
        <w:t>N</w:t>
      </w:r>
      <w:r w:rsidRPr="00741D74">
        <w:rPr>
          <w:rFonts w:ascii="Tahoma" w:eastAsia="Times New Roman" w:hAnsi="Tahoma" w:cs="Tahoma"/>
          <w:sz w:val="28"/>
          <w:szCs w:val="28"/>
          <w:lang w:eastAsia="fr-FR"/>
        </w:rPr>
        <w:t>ationale</w:t>
      </w:r>
      <w:r w:rsidR="005D6C11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</w:t>
      </w:r>
      <w:r w:rsidR="00764600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et </w:t>
      </w:r>
      <w:r w:rsidR="005D6C11" w:rsidRPr="00741D74">
        <w:rPr>
          <w:rFonts w:ascii="Tahoma" w:eastAsia="Times New Roman" w:hAnsi="Tahoma" w:cs="Tahoma"/>
          <w:sz w:val="28"/>
          <w:szCs w:val="28"/>
          <w:lang w:eastAsia="fr-FR"/>
        </w:rPr>
        <w:t>qui nous permet l’emploi d’une enseignante détachée</w:t>
      </w:r>
    </w:p>
    <w:p w:rsidR="007E08BA" w:rsidRPr="00741D74" w:rsidRDefault="007E08BA" w:rsidP="007E08BA">
      <w:pPr>
        <w:pStyle w:val="Sansinterligne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7C7EFE" w:rsidRDefault="003779DC" w:rsidP="007C7EFE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  <w:hyperlink w:anchor="RETOUR" w:history="1">
        <w:r w:rsidR="007E08BA" w:rsidRPr="00741D74">
          <w:rPr>
            <w:rStyle w:val="Lienhypertexte"/>
            <w:rFonts w:ascii="Tahoma" w:hAnsi="Tahoma" w:cs="Tahoma"/>
            <w:sz w:val="28"/>
            <w:szCs w:val="28"/>
          </w:rPr>
          <w:t>Retour</w:t>
        </w:r>
      </w:hyperlink>
    </w:p>
    <w:p w:rsidR="004415F0" w:rsidRDefault="004415F0" w:rsidP="007C7EFE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4415F0" w:rsidRDefault="004415F0" w:rsidP="007C7EFE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4415F0" w:rsidRDefault="004415F0" w:rsidP="007C7EFE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4415F0" w:rsidRDefault="004415F0" w:rsidP="007C7EFE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4415F0" w:rsidRPr="00741D74" w:rsidRDefault="004415F0" w:rsidP="007C7EFE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7C7EFE" w:rsidRPr="00741D74" w:rsidRDefault="007C7EFE" w:rsidP="007C7EFE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</w:p>
    <w:p w:rsidR="007C7EFE" w:rsidRPr="00741D74" w:rsidRDefault="00710373" w:rsidP="007C7EFE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  <w:bookmarkStart w:id="6" w:name="DETAIL"/>
      <w:bookmarkEnd w:id="6"/>
      <w:r w:rsidRPr="00741D74">
        <w:rPr>
          <w:rFonts w:ascii="Tahoma" w:hAnsi="Tahoma" w:cs="Tahoma"/>
          <w:b/>
          <w:sz w:val="28"/>
          <w:szCs w:val="28"/>
        </w:rPr>
        <w:lastRenderedPageBreak/>
        <w:t>5</w:t>
      </w:r>
      <w:r w:rsidR="007C7EFE" w:rsidRPr="00741D74">
        <w:rPr>
          <w:rFonts w:ascii="Tahoma" w:hAnsi="Tahoma" w:cs="Tahoma"/>
          <w:b/>
          <w:sz w:val="28"/>
          <w:szCs w:val="28"/>
        </w:rPr>
        <w:t xml:space="preserve"> - </w:t>
      </w:r>
      <w:r w:rsidR="004F1E0F" w:rsidRPr="00741D74">
        <w:rPr>
          <w:rFonts w:ascii="Tahoma" w:hAnsi="Tahoma" w:cs="Tahoma"/>
          <w:b/>
          <w:sz w:val="28"/>
          <w:szCs w:val="28"/>
        </w:rPr>
        <w:t>QUELQ</w:t>
      </w:r>
      <w:r w:rsidR="001A2813" w:rsidRPr="00741D74">
        <w:rPr>
          <w:rFonts w:ascii="Tahoma" w:hAnsi="Tahoma" w:cs="Tahoma"/>
          <w:b/>
          <w:sz w:val="28"/>
          <w:szCs w:val="28"/>
        </w:rPr>
        <w:t>UES</w:t>
      </w:r>
      <w:r w:rsidR="007C7EFE" w:rsidRPr="00741D74">
        <w:rPr>
          <w:rFonts w:ascii="Tahoma" w:hAnsi="Tahoma" w:cs="Tahoma"/>
          <w:b/>
          <w:sz w:val="28"/>
          <w:szCs w:val="28"/>
        </w:rPr>
        <w:t xml:space="preserve"> FONCTIONNALITES SIMPLES ET </w:t>
      </w:r>
      <w:r w:rsidR="00024BF9" w:rsidRPr="00741D74">
        <w:rPr>
          <w:rFonts w:ascii="Tahoma" w:hAnsi="Tahoma" w:cs="Tahoma"/>
          <w:b/>
          <w:sz w:val="28"/>
          <w:szCs w:val="28"/>
        </w:rPr>
        <w:t>INTERESSANTES</w:t>
      </w:r>
    </w:p>
    <w:p w:rsidR="007C7EFE" w:rsidRPr="00741D74" w:rsidRDefault="007C7EFE" w:rsidP="007C7EFE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</w:p>
    <w:p w:rsidR="00940FBF" w:rsidRDefault="00940FBF" w:rsidP="00940FBF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  <w:r w:rsidRPr="00741D74">
        <w:rPr>
          <w:rFonts w:ascii="Tahoma" w:hAnsi="Tahoma" w:cs="Tahoma"/>
          <w:b/>
          <w:sz w:val="28"/>
          <w:szCs w:val="28"/>
        </w:rPr>
        <w:t>Si be</w:t>
      </w:r>
      <w:r w:rsidR="006045CD">
        <w:rPr>
          <w:rFonts w:ascii="Tahoma" w:hAnsi="Tahoma" w:cs="Tahoma"/>
          <w:b/>
          <w:sz w:val="28"/>
          <w:szCs w:val="28"/>
        </w:rPr>
        <w:t>soin, consultez d’abord le menu d’accueil</w:t>
      </w:r>
      <w:r w:rsidRPr="00741D74">
        <w:rPr>
          <w:rFonts w:ascii="Tahoma" w:hAnsi="Tahoma" w:cs="Tahoma"/>
          <w:b/>
          <w:sz w:val="28"/>
          <w:szCs w:val="28"/>
        </w:rPr>
        <w:t xml:space="preserve"> </w:t>
      </w:r>
      <w:r w:rsidR="006045CD">
        <w:rPr>
          <w:rFonts w:ascii="Tahoma" w:hAnsi="Tahoma" w:cs="Tahoma"/>
          <w:b/>
          <w:sz w:val="28"/>
          <w:szCs w:val="28"/>
        </w:rPr>
        <w:t>AVANT DE VOUS CONNECTER</w:t>
      </w:r>
      <w:r w:rsidRPr="00741D74">
        <w:rPr>
          <w:rFonts w:ascii="Tahoma" w:hAnsi="Tahoma" w:cs="Tahoma"/>
          <w:b/>
          <w:sz w:val="28"/>
          <w:szCs w:val="28"/>
        </w:rPr>
        <w:t xml:space="preserve"> avec vos identifiants. </w:t>
      </w:r>
    </w:p>
    <w:p w:rsidR="006045CD" w:rsidRPr="00741D74" w:rsidRDefault="006045CD" w:rsidP="00940FBF">
      <w:pPr>
        <w:pStyle w:val="Sansinterligne"/>
        <w:ind w:left="284"/>
        <w:jc w:val="both"/>
        <w:rPr>
          <w:rFonts w:ascii="Tahoma" w:hAnsi="Tahoma" w:cs="Tahoma"/>
          <w:b/>
          <w:sz w:val="28"/>
          <w:szCs w:val="28"/>
        </w:rPr>
      </w:pPr>
    </w:p>
    <w:p w:rsidR="00940FBF" w:rsidRPr="00741D74" w:rsidRDefault="00940FBF" w:rsidP="00BA3643">
      <w:pPr>
        <w:pStyle w:val="Sansinterligne"/>
        <w:ind w:left="284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Faites d’abord votre choix dans le bandeau horizontal</w:t>
      </w:r>
      <w:r w:rsidR="006045CD">
        <w:rPr>
          <w:rFonts w:ascii="Tahoma" w:hAnsi="Tahoma" w:cs="Tahoma"/>
          <w:sz w:val="28"/>
          <w:szCs w:val="28"/>
        </w:rPr>
        <w:t>. L</w:t>
      </w:r>
      <w:r w:rsidR="00BA3643" w:rsidRPr="00741D74">
        <w:rPr>
          <w:rFonts w:ascii="Tahoma" w:hAnsi="Tahoma" w:cs="Tahoma"/>
          <w:sz w:val="28"/>
          <w:szCs w:val="28"/>
        </w:rPr>
        <w:t xml:space="preserve">e mieux </w:t>
      </w:r>
      <w:r w:rsidR="00101BC7" w:rsidRPr="00741D74">
        <w:rPr>
          <w:rFonts w:ascii="Tahoma" w:hAnsi="Tahoma" w:cs="Tahoma"/>
          <w:sz w:val="28"/>
          <w:szCs w:val="28"/>
        </w:rPr>
        <w:t>avant de démarrer</w:t>
      </w:r>
      <w:r w:rsidR="00BA3643" w:rsidRPr="00741D74">
        <w:rPr>
          <w:rFonts w:ascii="Tahoma" w:hAnsi="Tahoma" w:cs="Tahoma"/>
          <w:sz w:val="28"/>
          <w:szCs w:val="28"/>
        </w:rPr>
        <w:t xml:space="preserve"> les premières écritures </w:t>
      </w:r>
      <w:r w:rsidR="006045CD">
        <w:rPr>
          <w:rFonts w:ascii="Tahoma" w:hAnsi="Tahoma" w:cs="Tahoma"/>
          <w:sz w:val="28"/>
          <w:szCs w:val="28"/>
        </w:rPr>
        <w:t xml:space="preserve">pour la première fois </w:t>
      </w:r>
      <w:r w:rsidR="00BA3643" w:rsidRPr="00741D74">
        <w:rPr>
          <w:rFonts w:ascii="Tahoma" w:hAnsi="Tahoma" w:cs="Tahoma"/>
          <w:sz w:val="28"/>
          <w:szCs w:val="28"/>
        </w:rPr>
        <w:t xml:space="preserve">est l’onglet </w:t>
      </w:r>
      <w:hyperlink r:id="rId12" w:history="1">
        <w:r w:rsidR="00BA3643" w:rsidRPr="00741D74">
          <w:rPr>
            <w:rStyle w:val="Lienhypertexte"/>
            <w:rFonts w:ascii="Tahoma" w:hAnsi="Tahoma" w:cs="Tahoma"/>
            <w:sz w:val="28"/>
            <w:szCs w:val="28"/>
          </w:rPr>
          <w:t>BIEN DEMARRER</w:t>
        </w:r>
      </w:hyperlink>
      <w:r w:rsidRPr="00741D74">
        <w:rPr>
          <w:rFonts w:ascii="Tahoma" w:hAnsi="Tahoma" w:cs="Tahoma"/>
          <w:sz w:val="28"/>
          <w:szCs w:val="28"/>
        </w:rPr>
        <w:t>.</w:t>
      </w:r>
    </w:p>
    <w:p w:rsidR="00940FBF" w:rsidRDefault="006045CD" w:rsidP="006045CD">
      <w:pPr>
        <w:pStyle w:val="Sansinterligne"/>
        <w:ind w:firstLine="28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Puis faites</w:t>
      </w:r>
      <w:r w:rsidR="00940FBF" w:rsidRPr="00741D74">
        <w:rPr>
          <w:rFonts w:ascii="Tahoma" w:hAnsi="Tahoma" w:cs="Tahoma"/>
          <w:sz w:val="28"/>
          <w:szCs w:val="28"/>
        </w:rPr>
        <w:t xml:space="preserve"> défiler le menu à gauche de l’écran.</w:t>
      </w:r>
    </w:p>
    <w:p w:rsidR="006045CD" w:rsidRDefault="006045CD" w:rsidP="006045CD">
      <w:pPr>
        <w:pStyle w:val="Sansinterligne"/>
        <w:ind w:firstLine="284"/>
        <w:jc w:val="both"/>
        <w:rPr>
          <w:rFonts w:ascii="Tahoma" w:hAnsi="Tahoma" w:cs="Tahoma"/>
          <w:sz w:val="28"/>
          <w:szCs w:val="28"/>
        </w:rPr>
      </w:pPr>
    </w:p>
    <w:p w:rsidR="006045CD" w:rsidRDefault="00940FBF" w:rsidP="006045CD">
      <w:pPr>
        <w:pStyle w:val="Sansinterligne"/>
        <w:ind w:left="284"/>
        <w:jc w:val="center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noProof/>
          <w:sz w:val="28"/>
          <w:szCs w:val="28"/>
          <w:lang w:eastAsia="fr-FR"/>
        </w:rPr>
        <w:drawing>
          <wp:inline distT="0" distB="0" distL="0" distR="0" wp14:anchorId="4608732B" wp14:editId="4D37196E">
            <wp:extent cx="6143625" cy="3903017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TA COOP WEB 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323" cy="390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FE5" w:rsidRDefault="004F1E0F" w:rsidP="006045CD">
      <w:pPr>
        <w:pStyle w:val="Sansinterligne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lastRenderedPageBreak/>
        <w:t>Vous entrez</w:t>
      </w:r>
      <w:r w:rsidR="00527BF5" w:rsidRPr="00741D74">
        <w:rPr>
          <w:rFonts w:ascii="Tahoma" w:hAnsi="Tahoma" w:cs="Tahoma"/>
          <w:sz w:val="28"/>
          <w:szCs w:val="28"/>
        </w:rPr>
        <w:t xml:space="preserve"> </w:t>
      </w:r>
      <w:r w:rsidR="006045CD">
        <w:rPr>
          <w:rFonts w:ascii="Tahoma" w:hAnsi="Tahoma" w:cs="Tahoma"/>
          <w:sz w:val="28"/>
          <w:szCs w:val="28"/>
        </w:rPr>
        <w:t xml:space="preserve">ensuite </w:t>
      </w:r>
      <w:r w:rsidR="00527BF5" w:rsidRPr="00741D74">
        <w:rPr>
          <w:rFonts w:ascii="Tahoma" w:hAnsi="Tahoma" w:cs="Tahoma"/>
          <w:sz w:val="28"/>
          <w:szCs w:val="28"/>
        </w:rPr>
        <w:t>dans le logiciel en utilisant vos deux codes donnés par l’AD</w:t>
      </w:r>
      <w:r w:rsidR="00920FE5" w:rsidRPr="00741D74">
        <w:rPr>
          <w:rFonts w:ascii="Tahoma" w:hAnsi="Tahoma" w:cs="Tahoma"/>
          <w:sz w:val="28"/>
          <w:szCs w:val="28"/>
        </w:rPr>
        <w:t xml:space="preserve"> </w:t>
      </w:r>
      <w:r w:rsidRPr="00741D74">
        <w:rPr>
          <w:rFonts w:ascii="Tahoma" w:hAnsi="Tahoma" w:cs="Tahoma"/>
          <w:sz w:val="28"/>
          <w:szCs w:val="28"/>
        </w:rPr>
        <w:t xml:space="preserve">(identifiant et mot de passe) </w:t>
      </w:r>
      <w:r w:rsidR="00920FE5" w:rsidRPr="00741D74">
        <w:rPr>
          <w:rFonts w:ascii="Tahoma" w:hAnsi="Tahoma" w:cs="Tahoma"/>
          <w:sz w:val="28"/>
          <w:szCs w:val="28"/>
        </w:rPr>
        <w:t>par</w:t>
      </w:r>
      <w:r w:rsidR="00527BF5" w:rsidRPr="00741D74">
        <w:rPr>
          <w:rFonts w:ascii="Tahoma" w:hAnsi="Tahoma" w:cs="Tahoma"/>
          <w:sz w:val="28"/>
          <w:szCs w:val="28"/>
        </w:rPr>
        <w:t xml:space="preserve"> l’onglet « Connexion » en haut à droite</w:t>
      </w:r>
      <w:r w:rsidRPr="00741D74">
        <w:rPr>
          <w:rFonts w:ascii="Tahoma" w:hAnsi="Tahoma" w:cs="Tahoma"/>
          <w:sz w:val="28"/>
          <w:szCs w:val="28"/>
        </w:rPr>
        <w:t xml:space="preserve"> et en précisant d’entrée l’année comptable :</w:t>
      </w:r>
      <w:r w:rsidR="00527BF5" w:rsidRPr="00741D74">
        <w:rPr>
          <w:rFonts w:ascii="Tahoma" w:hAnsi="Tahoma" w:cs="Tahoma"/>
          <w:sz w:val="28"/>
          <w:szCs w:val="28"/>
        </w:rPr>
        <w:t xml:space="preserve"> </w:t>
      </w:r>
    </w:p>
    <w:p w:rsidR="006045CD" w:rsidRPr="00741D74" w:rsidRDefault="006045CD" w:rsidP="006045CD">
      <w:pPr>
        <w:pStyle w:val="Sansinterligne"/>
        <w:jc w:val="both"/>
        <w:rPr>
          <w:rFonts w:ascii="Tahoma" w:hAnsi="Tahoma" w:cs="Tahoma"/>
          <w:sz w:val="28"/>
          <w:szCs w:val="28"/>
        </w:rPr>
      </w:pPr>
    </w:p>
    <w:p w:rsidR="00920FE5" w:rsidRPr="00741D74" w:rsidRDefault="00920FE5" w:rsidP="006045CD">
      <w:pPr>
        <w:pStyle w:val="Sansinterligne"/>
        <w:jc w:val="both"/>
        <w:rPr>
          <w:rFonts w:ascii="Tahoma" w:hAnsi="Tahoma" w:cs="Tahoma"/>
          <w:sz w:val="28"/>
          <w:szCs w:val="28"/>
        </w:rPr>
      </w:pPr>
    </w:p>
    <w:p w:rsidR="00920FE5" w:rsidRPr="00741D74" w:rsidRDefault="00920FE5" w:rsidP="006D2FD1">
      <w:pPr>
        <w:pStyle w:val="Sansinterligne"/>
        <w:jc w:val="center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noProof/>
          <w:sz w:val="28"/>
          <w:szCs w:val="28"/>
          <w:lang w:eastAsia="fr-FR"/>
        </w:rPr>
        <w:drawing>
          <wp:inline distT="0" distB="0" distL="0" distR="0" wp14:anchorId="55D75E83" wp14:editId="4251A15B">
            <wp:extent cx="6645910" cy="1102995"/>
            <wp:effectExtent l="0" t="0" r="254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TA COOP WEB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97A" w:rsidRPr="00741D74" w:rsidRDefault="00D5797A" w:rsidP="006045CD">
      <w:pPr>
        <w:pStyle w:val="Sansinterligne"/>
        <w:jc w:val="both"/>
        <w:rPr>
          <w:rFonts w:ascii="Tahoma" w:hAnsi="Tahoma" w:cs="Tahoma"/>
          <w:sz w:val="28"/>
          <w:szCs w:val="28"/>
        </w:rPr>
      </w:pPr>
    </w:p>
    <w:p w:rsidR="00D5797A" w:rsidRPr="00741D74" w:rsidRDefault="00D5797A" w:rsidP="006045CD">
      <w:pPr>
        <w:pStyle w:val="Sansinterligne"/>
        <w:jc w:val="both"/>
        <w:rPr>
          <w:rFonts w:ascii="Tahoma" w:hAnsi="Tahoma" w:cs="Tahoma"/>
          <w:sz w:val="28"/>
          <w:szCs w:val="28"/>
        </w:rPr>
      </w:pPr>
    </w:p>
    <w:p w:rsidR="007C7EFE" w:rsidRPr="00741D74" w:rsidRDefault="00920FE5" w:rsidP="006045CD">
      <w:pPr>
        <w:pStyle w:val="Sansinterligne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Et puis </w:t>
      </w:r>
      <w:r w:rsidR="00D5797A" w:rsidRPr="00741D74">
        <w:rPr>
          <w:rFonts w:ascii="Tahoma" w:hAnsi="Tahoma" w:cs="Tahoma"/>
          <w:sz w:val="28"/>
          <w:szCs w:val="28"/>
        </w:rPr>
        <w:t>enfin réalisez</w:t>
      </w:r>
      <w:r w:rsidRPr="00741D74">
        <w:rPr>
          <w:rFonts w:ascii="Tahoma" w:hAnsi="Tahoma" w:cs="Tahoma"/>
          <w:sz w:val="28"/>
          <w:szCs w:val="28"/>
        </w:rPr>
        <w:t xml:space="preserve"> </w:t>
      </w:r>
      <w:r w:rsidR="004F1E0F" w:rsidRPr="00741D74">
        <w:rPr>
          <w:rFonts w:ascii="Tahoma" w:hAnsi="Tahoma" w:cs="Tahoma"/>
          <w:sz w:val="28"/>
          <w:szCs w:val="28"/>
        </w:rPr>
        <w:t>(</w:t>
      </w:r>
      <w:r w:rsidR="00D5797A" w:rsidRPr="00741D74">
        <w:rPr>
          <w:rFonts w:ascii="Tahoma" w:hAnsi="Tahoma" w:cs="Tahoma"/>
          <w:sz w:val="28"/>
          <w:szCs w:val="28"/>
        </w:rPr>
        <w:t>chaque année</w:t>
      </w:r>
      <w:r w:rsidR="004F1E0F" w:rsidRPr="00741D74">
        <w:rPr>
          <w:rFonts w:ascii="Tahoma" w:hAnsi="Tahoma" w:cs="Tahoma"/>
          <w:sz w:val="28"/>
          <w:szCs w:val="28"/>
        </w:rPr>
        <w:t xml:space="preserve"> en cas de changements notoires) </w:t>
      </w:r>
      <w:r w:rsidR="00D5797A" w:rsidRPr="00741D74">
        <w:rPr>
          <w:rFonts w:ascii="Tahoma" w:hAnsi="Tahoma" w:cs="Tahoma"/>
          <w:sz w:val="28"/>
          <w:szCs w:val="28"/>
        </w:rPr>
        <w:t xml:space="preserve"> </w:t>
      </w:r>
      <w:r w:rsidRPr="00741D74">
        <w:rPr>
          <w:rFonts w:ascii="Tahoma" w:hAnsi="Tahoma" w:cs="Tahoma"/>
          <w:sz w:val="28"/>
          <w:szCs w:val="28"/>
        </w:rPr>
        <w:t>l</w:t>
      </w:r>
      <w:r w:rsidR="007C7EFE" w:rsidRPr="00741D74">
        <w:rPr>
          <w:rFonts w:ascii="Tahoma" w:hAnsi="Tahoma" w:cs="Tahoma"/>
          <w:sz w:val="28"/>
          <w:szCs w:val="28"/>
        </w:rPr>
        <w:t>e paramétrage de départ :</w:t>
      </w:r>
    </w:p>
    <w:p w:rsidR="007C7EFE" w:rsidRPr="00741D74" w:rsidRDefault="007C7EFE" w:rsidP="006045CD">
      <w:pPr>
        <w:pStyle w:val="Sansinterligne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On y fixe </w:t>
      </w:r>
      <w:r w:rsidR="004F1E0F" w:rsidRPr="00741D74">
        <w:rPr>
          <w:rFonts w:ascii="Tahoma" w:hAnsi="Tahoma" w:cs="Tahoma"/>
          <w:sz w:val="28"/>
          <w:szCs w:val="28"/>
        </w:rPr>
        <w:t xml:space="preserve">ainsi </w:t>
      </w:r>
      <w:r w:rsidRPr="00741D74">
        <w:rPr>
          <w:rFonts w:ascii="Tahoma" w:hAnsi="Tahoma" w:cs="Tahoma"/>
          <w:sz w:val="28"/>
          <w:szCs w:val="28"/>
        </w:rPr>
        <w:t>en début d’exercice les éléments clés de la coopérative : nom, lieu, compte CCM, compte caisse, nom du mandataire, références des différentes classes…</w:t>
      </w:r>
    </w:p>
    <w:p w:rsidR="006045CD" w:rsidRDefault="006045CD" w:rsidP="007E08BA">
      <w:pPr>
        <w:pStyle w:val="Sansinterligne"/>
        <w:jc w:val="both"/>
        <w:rPr>
          <w:rFonts w:ascii="Tahoma" w:hAnsi="Tahoma" w:cs="Tahoma"/>
          <w:sz w:val="28"/>
          <w:szCs w:val="28"/>
        </w:rPr>
      </w:pPr>
    </w:p>
    <w:p w:rsidR="006D2FD1" w:rsidRDefault="00D5797A" w:rsidP="006D2FD1">
      <w:pPr>
        <w:pStyle w:val="Sansinterligne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>La grande nouveauté de cette édition</w:t>
      </w:r>
      <w:r w:rsidR="006045CD">
        <w:rPr>
          <w:rFonts w:ascii="Tahoma" w:hAnsi="Tahoma" w:cs="Tahoma"/>
          <w:sz w:val="28"/>
          <w:szCs w:val="28"/>
        </w:rPr>
        <w:t> :</w:t>
      </w:r>
      <w:r w:rsidRPr="00741D74">
        <w:rPr>
          <w:rFonts w:ascii="Tahoma" w:hAnsi="Tahoma" w:cs="Tahoma"/>
          <w:sz w:val="28"/>
          <w:szCs w:val="28"/>
        </w:rPr>
        <w:t xml:space="preserve"> la gestion des PROJETS</w:t>
      </w:r>
      <w:r w:rsidR="004F1E0F" w:rsidRPr="00741D74">
        <w:rPr>
          <w:rFonts w:ascii="Tahoma" w:hAnsi="Tahoma" w:cs="Tahoma"/>
          <w:sz w:val="28"/>
          <w:szCs w:val="28"/>
        </w:rPr>
        <w:t xml:space="preserve">. </w:t>
      </w:r>
      <w:r w:rsidR="006D2FD1">
        <w:rPr>
          <w:rFonts w:ascii="Tahoma" w:hAnsi="Tahoma" w:cs="Tahoma"/>
          <w:sz w:val="28"/>
          <w:szCs w:val="28"/>
        </w:rPr>
        <w:t xml:space="preserve"> </w:t>
      </w:r>
      <w:r w:rsidR="004F1E0F" w:rsidRPr="00741D74">
        <w:rPr>
          <w:rFonts w:ascii="Tahoma" w:hAnsi="Tahoma" w:cs="Tahoma"/>
          <w:sz w:val="28"/>
          <w:szCs w:val="28"/>
        </w:rPr>
        <w:t>Elle</w:t>
      </w:r>
      <w:r w:rsidRPr="00741D74">
        <w:rPr>
          <w:rFonts w:ascii="Tahoma" w:hAnsi="Tahoma" w:cs="Tahoma"/>
          <w:sz w:val="28"/>
          <w:szCs w:val="28"/>
        </w:rPr>
        <w:t xml:space="preserve"> vous permet le suivi en temps réel de vos différents axes forts de</w:t>
      </w:r>
      <w:r w:rsidR="00101BC7" w:rsidRPr="00741D74">
        <w:rPr>
          <w:rFonts w:ascii="Tahoma" w:hAnsi="Tahoma" w:cs="Tahoma"/>
          <w:sz w:val="28"/>
          <w:szCs w:val="28"/>
        </w:rPr>
        <w:t>s activités</w:t>
      </w:r>
      <w:r w:rsidRPr="00741D74">
        <w:rPr>
          <w:rFonts w:ascii="Tahoma" w:hAnsi="Tahoma" w:cs="Tahoma"/>
          <w:sz w:val="28"/>
          <w:szCs w:val="28"/>
        </w:rPr>
        <w:t xml:space="preserve"> la coopérative </w:t>
      </w:r>
      <w:r w:rsidR="00C71BEF" w:rsidRPr="00741D74">
        <w:rPr>
          <w:rFonts w:ascii="Tahoma" w:hAnsi="Tahoma" w:cs="Tahoma"/>
          <w:sz w:val="28"/>
          <w:szCs w:val="28"/>
        </w:rPr>
        <w:t>ainsi que l’hi</w:t>
      </w:r>
      <w:r w:rsidR="00D1108B" w:rsidRPr="00741D74">
        <w:rPr>
          <w:rFonts w:ascii="Tahoma" w:hAnsi="Tahoma" w:cs="Tahoma"/>
          <w:sz w:val="28"/>
          <w:szCs w:val="28"/>
        </w:rPr>
        <w:t>s</w:t>
      </w:r>
      <w:r w:rsidR="00C71BEF" w:rsidRPr="00741D74">
        <w:rPr>
          <w:rFonts w:ascii="Tahoma" w:hAnsi="Tahoma" w:cs="Tahoma"/>
          <w:sz w:val="28"/>
          <w:szCs w:val="28"/>
        </w:rPr>
        <w:t xml:space="preserve">torique sur toutes les années </w:t>
      </w:r>
      <w:r w:rsidR="0065396D" w:rsidRPr="00741D74">
        <w:rPr>
          <w:rFonts w:ascii="Tahoma" w:hAnsi="Tahoma" w:cs="Tahoma"/>
          <w:sz w:val="28"/>
          <w:szCs w:val="28"/>
        </w:rPr>
        <w:t>antérieures</w:t>
      </w:r>
      <w:r w:rsidR="00C71BEF" w:rsidRPr="00741D74">
        <w:rPr>
          <w:rFonts w:ascii="Tahoma" w:hAnsi="Tahoma" w:cs="Tahoma"/>
          <w:sz w:val="28"/>
          <w:szCs w:val="28"/>
        </w:rPr>
        <w:t xml:space="preserve"> pour vous </w:t>
      </w:r>
      <w:r w:rsidR="006D2FD1">
        <w:rPr>
          <w:rFonts w:ascii="Tahoma" w:hAnsi="Tahoma" w:cs="Tahoma"/>
          <w:sz w:val="28"/>
          <w:szCs w:val="28"/>
        </w:rPr>
        <w:t>p</w:t>
      </w:r>
      <w:r w:rsidR="00C71BEF" w:rsidRPr="00741D74">
        <w:rPr>
          <w:rFonts w:ascii="Tahoma" w:hAnsi="Tahoma" w:cs="Tahoma"/>
          <w:sz w:val="28"/>
          <w:szCs w:val="28"/>
        </w:rPr>
        <w:t>ermettre le suivi dans le temps</w:t>
      </w:r>
      <w:r w:rsidR="00101BC7" w:rsidRPr="00741D74">
        <w:rPr>
          <w:rFonts w:ascii="Tahoma" w:hAnsi="Tahoma" w:cs="Tahoma"/>
          <w:sz w:val="28"/>
          <w:szCs w:val="28"/>
        </w:rPr>
        <w:t> :</w:t>
      </w:r>
    </w:p>
    <w:p w:rsidR="006D2FD1" w:rsidRDefault="006D2FD1" w:rsidP="006D2FD1">
      <w:pPr>
        <w:pStyle w:val="Sansinterligne"/>
        <w:jc w:val="both"/>
        <w:rPr>
          <w:rFonts w:ascii="Tahoma" w:hAnsi="Tahoma" w:cs="Tahoma"/>
          <w:sz w:val="28"/>
          <w:szCs w:val="28"/>
        </w:rPr>
      </w:pPr>
    </w:p>
    <w:p w:rsidR="006D2FD1" w:rsidRDefault="00D5797A" w:rsidP="006D2FD1">
      <w:pPr>
        <w:pStyle w:val="Sansinterligne"/>
        <w:jc w:val="both"/>
        <w:rPr>
          <w:rFonts w:ascii="Tahoma" w:hAnsi="Tahoma" w:cs="Tahoma"/>
          <w:sz w:val="28"/>
          <w:szCs w:val="28"/>
        </w:rPr>
      </w:pPr>
      <w:r w:rsidRPr="00741D74">
        <w:rPr>
          <w:rFonts w:ascii="Tahoma" w:hAnsi="Tahoma" w:cs="Tahoma"/>
          <w:sz w:val="28"/>
          <w:szCs w:val="28"/>
        </w:rPr>
        <w:t xml:space="preserve">Exemple </w:t>
      </w:r>
      <w:r w:rsidR="006D2FD1">
        <w:rPr>
          <w:rFonts w:ascii="Tahoma" w:hAnsi="Tahoma" w:cs="Tahoma"/>
          <w:sz w:val="28"/>
          <w:szCs w:val="28"/>
        </w:rPr>
        <w:t xml:space="preserve">ci-dessous </w:t>
      </w:r>
      <w:r w:rsidRPr="00741D74">
        <w:rPr>
          <w:rFonts w:ascii="Tahoma" w:hAnsi="Tahoma" w:cs="Tahoma"/>
          <w:sz w:val="28"/>
          <w:szCs w:val="28"/>
        </w:rPr>
        <w:t>dans une compta existante</w:t>
      </w:r>
      <w:r w:rsidR="006D2FD1">
        <w:rPr>
          <w:rFonts w:ascii="Tahoma" w:hAnsi="Tahoma" w:cs="Tahoma"/>
          <w:sz w:val="28"/>
          <w:szCs w:val="28"/>
        </w:rPr>
        <w:t xml:space="preserve"> et active d’une coopérative</w:t>
      </w:r>
      <w:r w:rsidRPr="00741D74">
        <w:rPr>
          <w:rFonts w:ascii="Tahoma" w:hAnsi="Tahoma" w:cs="Tahoma"/>
          <w:sz w:val="28"/>
          <w:szCs w:val="28"/>
        </w:rPr>
        <w:t> :</w:t>
      </w:r>
    </w:p>
    <w:p w:rsidR="006D2FD1" w:rsidRDefault="006D2FD1" w:rsidP="006D2FD1">
      <w:pPr>
        <w:pStyle w:val="Sansinterligne"/>
        <w:jc w:val="center"/>
        <w:rPr>
          <w:rFonts w:ascii="Tahoma" w:hAnsi="Tahoma" w:cs="Tahoma"/>
          <w:sz w:val="28"/>
          <w:szCs w:val="28"/>
        </w:rPr>
      </w:pPr>
    </w:p>
    <w:p w:rsidR="006D2FD1" w:rsidRDefault="006D2FD1" w:rsidP="006D2FD1">
      <w:pPr>
        <w:pStyle w:val="Sansinterligne"/>
        <w:jc w:val="center"/>
        <w:rPr>
          <w:rFonts w:ascii="Tahoma" w:hAnsi="Tahoma" w:cs="Tahoma"/>
          <w:sz w:val="28"/>
          <w:szCs w:val="28"/>
        </w:rPr>
      </w:pPr>
    </w:p>
    <w:p w:rsidR="006D2FD1" w:rsidRDefault="006D2FD1" w:rsidP="006D2FD1">
      <w:pPr>
        <w:pStyle w:val="Sansinterligne"/>
        <w:jc w:val="center"/>
        <w:rPr>
          <w:rFonts w:ascii="Tahoma" w:hAnsi="Tahoma" w:cs="Tahoma"/>
          <w:sz w:val="28"/>
          <w:szCs w:val="28"/>
        </w:rPr>
      </w:pPr>
    </w:p>
    <w:p w:rsidR="00D5797A" w:rsidRPr="006D2FD1" w:rsidRDefault="00D5797A" w:rsidP="006D2FD1">
      <w:pPr>
        <w:pStyle w:val="Sansinterligne"/>
        <w:jc w:val="center"/>
        <w:rPr>
          <w:rFonts w:ascii="Tahoma" w:hAnsi="Tahoma" w:cs="Tahoma"/>
          <w:sz w:val="28"/>
          <w:szCs w:val="28"/>
        </w:rPr>
      </w:pPr>
      <w:r w:rsidRPr="00741D74">
        <w:rPr>
          <w:rFonts w:ascii="Tahoma" w:eastAsia="Times New Roman" w:hAnsi="Tahoma" w:cs="Tahoma"/>
          <w:noProof/>
          <w:sz w:val="28"/>
          <w:szCs w:val="28"/>
          <w:lang w:eastAsia="fr-FR"/>
        </w:rPr>
        <w:lastRenderedPageBreak/>
        <w:drawing>
          <wp:inline distT="0" distB="0" distL="0" distR="0" wp14:anchorId="50A7EAC3" wp14:editId="54E61859">
            <wp:extent cx="6643071" cy="2743200"/>
            <wp:effectExtent l="0" t="0" r="571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TA COOP WEB 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BEF" w:rsidRPr="00741D74" w:rsidRDefault="00C71BEF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C71BEF" w:rsidRDefault="006D2FD1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>
        <w:rPr>
          <w:rFonts w:ascii="Tahoma" w:eastAsia="Times New Roman" w:hAnsi="Tahoma" w:cs="Tahoma"/>
          <w:sz w:val="28"/>
          <w:szCs w:val="28"/>
          <w:lang w:eastAsia="fr-FR"/>
        </w:rPr>
        <w:t xml:space="preserve">Zoom sur le </w:t>
      </w:r>
      <w:r w:rsidR="00C71BEF" w:rsidRPr="00741D74">
        <w:rPr>
          <w:rFonts w:ascii="Tahoma" w:eastAsia="Times New Roman" w:hAnsi="Tahoma" w:cs="Tahoma"/>
          <w:sz w:val="28"/>
          <w:szCs w:val="28"/>
          <w:lang w:eastAsia="fr-FR"/>
        </w:rPr>
        <w:t>projet « SERVICE AUX FAMILLES »</w:t>
      </w:r>
      <w:r>
        <w:rPr>
          <w:rFonts w:ascii="Tahoma" w:eastAsia="Times New Roman" w:hAnsi="Tahoma" w:cs="Tahoma"/>
          <w:sz w:val="28"/>
          <w:szCs w:val="28"/>
          <w:lang w:eastAsia="fr-FR"/>
        </w:rPr>
        <w:t xml:space="preserve"> actif</w:t>
      </w:r>
      <w:r w:rsidR="00C71BEF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depuis 4 ans. Les comptes de la comptabilité dans lesquels vous avez ventilé les dépenses figure</w:t>
      </w:r>
      <w:r w:rsidR="00AD3C74" w:rsidRPr="00741D74">
        <w:rPr>
          <w:rFonts w:ascii="Tahoma" w:eastAsia="Times New Roman" w:hAnsi="Tahoma" w:cs="Tahoma"/>
          <w:sz w:val="28"/>
          <w:szCs w:val="28"/>
          <w:lang w:eastAsia="fr-FR"/>
        </w:rPr>
        <w:t>nt</w:t>
      </w:r>
      <w:r w:rsidR="00C71BEF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 également </w:t>
      </w:r>
      <w:r w:rsidR="00AD3C74" w:rsidRPr="00741D74">
        <w:rPr>
          <w:rFonts w:ascii="Tahoma" w:eastAsia="Times New Roman" w:hAnsi="Tahoma" w:cs="Tahoma"/>
          <w:sz w:val="28"/>
          <w:szCs w:val="28"/>
          <w:lang w:eastAsia="fr-FR"/>
        </w:rPr>
        <w:t xml:space="preserve">au bilan du projet que vous pouvez donc éditer, </w:t>
      </w:r>
      <w:proofErr w:type="gramStart"/>
      <w:r w:rsidR="00AD3C74" w:rsidRPr="00741D74">
        <w:rPr>
          <w:rFonts w:ascii="Tahoma" w:eastAsia="Times New Roman" w:hAnsi="Tahoma" w:cs="Tahoma"/>
          <w:sz w:val="28"/>
          <w:szCs w:val="28"/>
          <w:lang w:eastAsia="fr-FR"/>
        </w:rPr>
        <w:t>imprimer</w:t>
      </w:r>
      <w:proofErr w:type="gramEnd"/>
      <w:r w:rsidR="00AD3C74" w:rsidRPr="00741D74">
        <w:rPr>
          <w:rFonts w:ascii="Tahoma" w:eastAsia="Times New Roman" w:hAnsi="Tahoma" w:cs="Tahoma"/>
          <w:sz w:val="28"/>
          <w:szCs w:val="28"/>
          <w:lang w:eastAsia="fr-FR"/>
        </w:rPr>
        <w:t>, présenter en Conseil des Maîtres et d’Ecole à tous moments.</w:t>
      </w:r>
    </w:p>
    <w:p w:rsidR="006D2FD1" w:rsidRDefault="006D2FD1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D5797A" w:rsidRPr="00741D74" w:rsidRDefault="00C71BEF" w:rsidP="006D2F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41D74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1A41028C" wp14:editId="4B0B8422">
            <wp:extent cx="5400675" cy="1917534"/>
            <wp:effectExtent l="0" t="0" r="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TA COOP WEB 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612" cy="191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BEF" w:rsidRPr="00741D74" w:rsidRDefault="00AD3C74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741D74">
        <w:rPr>
          <w:rFonts w:ascii="Tahoma" w:eastAsia="Times New Roman" w:hAnsi="Tahoma" w:cs="Tahoma"/>
          <w:sz w:val="28"/>
          <w:szCs w:val="28"/>
          <w:lang w:eastAsia="fr-FR"/>
        </w:rPr>
        <w:lastRenderedPageBreak/>
        <w:t>Et enfin, si besoin, tous les avantages et toutes les nouveautés sont décrits dans la page d’accueil avant de se connecter et ceci à tous moments.</w:t>
      </w:r>
    </w:p>
    <w:p w:rsidR="00AD3C74" w:rsidRPr="00741D74" w:rsidRDefault="00AD3C74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:rsidR="00AD3C74" w:rsidRPr="00741D74" w:rsidRDefault="00AD3C74" w:rsidP="006D2F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41D74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13D8ECF0" wp14:editId="04066BD6">
            <wp:extent cx="6645910" cy="3690620"/>
            <wp:effectExtent l="0" t="0" r="2540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TA COOP WEB 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C74" w:rsidRPr="00741D74" w:rsidRDefault="00AD3C74" w:rsidP="003D6D1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77AB8" w:rsidRPr="00741D74" w:rsidRDefault="003779DC" w:rsidP="00377AB8">
      <w:pPr>
        <w:pStyle w:val="Sansinterligne"/>
        <w:ind w:left="284"/>
        <w:jc w:val="both"/>
        <w:rPr>
          <w:rStyle w:val="Lienhypertexte"/>
          <w:rFonts w:ascii="Tahoma" w:hAnsi="Tahoma" w:cs="Tahoma"/>
          <w:sz w:val="28"/>
          <w:szCs w:val="28"/>
        </w:rPr>
      </w:pPr>
      <w:hyperlink w:anchor="RETOUR" w:history="1">
        <w:r w:rsidR="00AD3C74" w:rsidRPr="00741D74">
          <w:rPr>
            <w:rStyle w:val="Lienhypertexte"/>
            <w:rFonts w:ascii="Tahoma" w:hAnsi="Tahoma" w:cs="Tahoma"/>
            <w:sz w:val="28"/>
            <w:szCs w:val="28"/>
          </w:rPr>
          <w:t>Retour</w:t>
        </w:r>
      </w:hyperlink>
    </w:p>
    <w:p w:rsidR="006D2FD1" w:rsidRDefault="006D2FD1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6D2FD1" w:rsidRDefault="006D2FD1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fr-FR"/>
        </w:rPr>
        <w:sectPr w:rsidR="006D2FD1" w:rsidSect="00741D7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D2FD1" w:rsidRDefault="006D2FD1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Co-rédaction*</w:t>
      </w:r>
      <w:r w:rsidR="00902AA0" w:rsidRPr="006D2FD1">
        <w:rPr>
          <w:rFonts w:ascii="Tahoma" w:eastAsia="Times New Roman" w:hAnsi="Tahoma" w:cs="Tahoma"/>
          <w:sz w:val="20"/>
          <w:szCs w:val="20"/>
          <w:lang w:eastAsia="fr-FR"/>
        </w:rPr>
        <w:t> :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 </w:t>
      </w:r>
    </w:p>
    <w:p w:rsidR="006D2FD1" w:rsidRDefault="006D2FD1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6D2FD1" w:rsidRDefault="006D2FD1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fr-FR"/>
        </w:rPr>
        <w:sectPr w:rsidR="006D2FD1" w:rsidSect="006D2FD1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02AA0" w:rsidRPr="006D2FD1" w:rsidRDefault="00902AA0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6D2FD1">
        <w:rPr>
          <w:rFonts w:ascii="Tahoma" w:eastAsia="Times New Roman" w:hAnsi="Tahoma" w:cs="Tahoma"/>
          <w:sz w:val="20"/>
          <w:szCs w:val="20"/>
          <w:lang w:eastAsia="fr-FR"/>
        </w:rPr>
        <w:lastRenderedPageBreak/>
        <w:t>Pierre RUCH Directeur Départemental Honoraire</w:t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 w:rsidRPr="006D2FD1">
        <w:rPr>
          <w:rFonts w:ascii="Tahoma" w:eastAsia="Times New Roman" w:hAnsi="Tahoma" w:cs="Tahoma"/>
          <w:sz w:val="20"/>
          <w:szCs w:val="20"/>
          <w:lang w:eastAsia="fr-FR"/>
        </w:rPr>
        <w:t>Caroline SANCHEZ Présidente</w:t>
      </w:r>
    </w:p>
    <w:p w:rsidR="006D2FD1" w:rsidRDefault="00902AA0" w:rsidP="003D6D12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6D2FD1">
        <w:rPr>
          <w:rFonts w:ascii="Tahoma" w:eastAsia="Times New Roman" w:hAnsi="Tahoma" w:cs="Tahoma"/>
          <w:sz w:val="20"/>
          <w:szCs w:val="20"/>
          <w:lang w:eastAsia="fr-FR"/>
        </w:rPr>
        <w:t>José GARCIA Trésorier Départemental</w:t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Pr="006D2FD1">
        <w:rPr>
          <w:rFonts w:ascii="Tahoma" w:eastAsia="Times New Roman" w:hAnsi="Tahoma" w:cs="Tahoma"/>
          <w:sz w:val="20"/>
          <w:szCs w:val="20"/>
          <w:lang w:eastAsia="fr-FR"/>
        </w:rPr>
        <w:t>Catherine HUEBER Animatrice Départementale</w:t>
      </w:r>
    </w:p>
    <w:p w:rsidR="00902AA0" w:rsidRPr="006D2FD1" w:rsidRDefault="008632C2" w:rsidP="006D2FD1">
      <w:pPr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eastAsia="fr-FR"/>
        </w:rPr>
      </w:pPr>
      <w:r w:rsidRPr="006D2FD1">
        <w:rPr>
          <w:rFonts w:ascii="Tahoma" w:eastAsia="Times New Roman" w:hAnsi="Tahoma" w:cs="Tahoma"/>
          <w:sz w:val="20"/>
          <w:szCs w:val="20"/>
          <w:lang w:eastAsia="fr-FR"/>
        </w:rPr>
        <w:t>Jezabel TRAWALTER Secrétaire Comptable</w:t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  <w:t xml:space="preserve">* relecture </w:t>
      </w:r>
      <w:r w:rsidR="00634D5C">
        <w:rPr>
          <w:rFonts w:ascii="Tahoma" w:eastAsia="Times New Roman" w:hAnsi="Tahoma" w:cs="Tahoma"/>
          <w:sz w:val="20"/>
          <w:szCs w:val="20"/>
          <w:lang w:eastAsia="fr-FR"/>
        </w:rPr>
        <w:t xml:space="preserve">au </w:t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>CA du 7/11/2017</w:t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0"/>
          <w:szCs w:val="20"/>
          <w:lang w:eastAsia="fr-FR"/>
        </w:rPr>
        <w:tab/>
      </w:r>
      <w:r w:rsidR="006D2FD1">
        <w:rPr>
          <w:rFonts w:ascii="Tahoma" w:eastAsia="Times New Roman" w:hAnsi="Tahoma" w:cs="Tahoma"/>
          <w:sz w:val="28"/>
          <w:szCs w:val="28"/>
          <w:lang w:eastAsia="fr-FR"/>
        </w:rPr>
        <w:tab/>
      </w:r>
    </w:p>
    <w:sectPr w:rsidR="00902AA0" w:rsidRPr="006D2FD1" w:rsidSect="006D2FD1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DC" w:rsidRDefault="003779DC" w:rsidP="00741D74">
      <w:pPr>
        <w:spacing w:after="0" w:line="240" w:lineRule="auto"/>
      </w:pPr>
      <w:r>
        <w:separator/>
      </w:r>
    </w:p>
  </w:endnote>
  <w:endnote w:type="continuationSeparator" w:id="0">
    <w:p w:rsidR="003779DC" w:rsidRDefault="003779DC" w:rsidP="0074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DC" w:rsidRDefault="003779DC" w:rsidP="00741D74">
      <w:pPr>
        <w:spacing w:after="0" w:line="240" w:lineRule="auto"/>
      </w:pPr>
      <w:r>
        <w:separator/>
      </w:r>
    </w:p>
  </w:footnote>
  <w:footnote w:type="continuationSeparator" w:id="0">
    <w:p w:rsidR="003779DC" w:rsidRDefault="003779DC" w:rsidP="0074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6506"/>
    <w:multiLevelType w:val="hybridMultilevel"/>
    <w:tmpl w:val="A5ECCD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203C1"/>
    <w:multiLevelType w:val="hybridMultilevel"/>
    <w:tmpl w:val="A498D21C"/>
    <w:lvl w:ilvl="0" w:tplc="7C4603AE">
      <w:start w:val="5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3B597F"/>
    <w:multiLevelType w:val="hybridMultilevel"/>
    <w:tmpl w:val="6608995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63110A"/>
    <w:multiLevelType w:val="hybridMultilevel"/>
    <w:tmpl w:val="F668AA3E"/>
    <w:lvl w:ilvl="0" w:tplc="40A0CB32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5D286E"/>
    <w:multiLevelType w:val="hybridMultilevel"/>
    <w:tmpl w:val="708C16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9149B2"/>
    <w:multiLevelType w:val="hybridMultilevel"/>
    <w:tmpl w:val="1660E2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84B35"/>
    <w:multiLevelType w:val="hybridMultilevel"/>
    <w:tmpl w:val="3850C536"/>
    <w:lvl w:ilvl="0" w:tplc="E6365E40">
      <w:start w:val="6"/>
      <w:numFmt w:val="decimal"/>
      <w:lvlText w:val="%1"/>
      <w:lvlJc w:val="left"/>
      <w:pPr>
        <w:ind w:left="644" w:hanging="360"/>
      </w:pPr>
      <w:rPr>
        <w:rFonts w:eastAsia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79C728C"/>
    <w:multiLevelType w:val="hybridMultilevel"/>
    <w:tmpl w:val="FE6045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03"/>
    <w:rsid w:val="00024BF9"/>
    <w:rsid w:val="00083543"/>
    <w:rsid w:val="000A5AC2"/>
    <w:rsid w:val="00101BC7"/>
    <w:rsid w:val="001365D7"/>
    <w:rsid w:val="00141C65"/>
    <w:rsid w:val="00147BA0"/>
    <w:rsid w:val="00152003"/>
    <w:rsid w:val="001A2813"/>
    <w:rsid w:val="001C6FA1"/>
    <w:rsid w:val="001E13F1"/>
    <w:rsid w:val="001E60EC"/>
    <w:rsid w:val="002058C8"/>
    <w:rsid w:val="00247A6C"/>
    <w:rsid w:val="00275826"/>
    <w:rsid w:val="002A4A44"/>
    <w:rsid w:val="002B5F77"/>
    <w:rsid w:val="00307E1C"/>
    <w:rsid w:val="0033707E"/>
    <w:rsid w:val="003779DC"/>
    <w:rsid w:val="00377AB8"/>
    <w:rsid w:val="003963FE"/>
    <w:rsid w:val="003B2E01"/>
    <w:rsid w:val="003D6D12"/>
    <w:rsid w:val="00402225"/>
    <w:rsid w:val="0043336A"/>
    <w:rsid w:val="004415F0"/>
    <w:rsid w:val="0047532B"/>
    <w:rsid w:val="00485F1D"/>
    <w:rsid w:val="00497445"/>
    <w:rsid w:val="004F1E0F"/>
    <w:rsid w:val="00506917"/>
    <w:rsid w:val="00527BF5"/>
    <w:rsid w:val="00545F67"/>
    <w:rsid w:val="00572824"/>
    <w:rsid w:val="005774D6"/>
    <w:rsid w:val="005C1D1D"/>
    <w:rsid w:val="005D6C11"/>
    <w:rsid w:val="006045CD"/>
    <w:rsid w:val="00634D5C"/>
    <w:rsid w:val="00647112"/>
    <w:rsid w:val="0065396D"/>
    <w:rsid w:val="006719E8"/>
    <w:rsid w:val="00673EBF"/>
    <w:rsid w:val="0068748C"/>
    <w:rsid w:val="006C308B"/>
    <w:rsid w:val="006D2FD1"/>
    <w:rsid w:val="006E0550"/>
    <w:rsid w:val="006F16BE"/>
    <w:rsid w:val="00710373"/>
    <w:rsid w:val="007329F7"/>
    <w:rsid w:val="00732B77"/>
    <w:rsid w:val="00741D74"/>
    <w:rsid w:val="00764600"/>
    <w:rsid w:val="007C3D78"/>
    <w:rsid w:val="007C7EFE"/>
    <w:rsid w:val="007E08BA"/>
    <w:rsid w:val="007E499C"/>
    <w:rsid w:val="00811AAC"/>
    <w:rsid w:val="00817246"/>
    <w:rsid w:val="008632C2"/>
    <w:rsid w:val="0086485D"/>
    <w:rsid w:val="0089194F"/>
    <w:rsid w:val="008A19A8"/>
    <w:rsid w:val="008A6E39"/>
    <w:rsid w:val="008C4F04"/>
    <w:rsid w:val="00902AA0"/>
    <w:rsid w:val="00920FE5"/>
    <w:rsid w:val="00940FBF"/>
    <w:rsid w:val="00941407"/>
    <w:rsid w:val="00965D5B"/>
    <w:rsid w:val="009867E3"/>
    <w:rsid w:val="00993ED1"/>
    <w:rsid w:val="009A3F18"/>
    <w:rsid w:val="00A1417A"/>
    <w:rsid w:val="00A90404"/>
    <w:rsid w:val="00AA2723"/>
    <w:rsid w:val="00AB2492"/>
    <w:rsid w:val="00AB76DF"/>
    <w:rsid w:val="00AD3C74"/>
    <w:rsid w:val="00AF11F6"/>
    <w:rsid w:val="00B41920"/>
    <w:rsid w:val="00B955C5"/>
    <w:rsid w:val="00BA3643"/>
    <w:rsid w:val="00BB4C65"/>
    <w:rsid w:val="00BD610A"/>
    <w:rsid w:val="00C2604F"/>
    <w:rsid w:val="00C34421"/>
    <w:rsid w:val="00C36B58"/>
    <w:rsid w:val="00C5361A"/>
    <w:rsid w:val="00C71BEF"/>
    <w:rsid w:val="00CB765D"/>
    <w:rsid w:val="00CC31D0"/>
    <w:rsid w:val="00CD4965"/>
    <w:rsid w:val="00CE1A71"/>
    <w:rsid w:val="00D1108B"/>
    <w:rsid w:val="00D45F3E"/>
    <w:rsid w:val="00D45FEC"/>
    <w:rsid w:val="00D5797A"/>
    <w:rsid w:val="00D65496"/>
    <w:rsid w:val="00E36C83"/>
    <w:rsid w:val="00E4394A"/>
    <w:rsid w:val="00E630A2"/>
    <w:rsid w:val="00E73899"/>
    <w:rsid w:val="00E82319"/>
    <w:rsid w:val="00F00614"/>
    <w:rsid w:val="00F35001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200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9744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744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85D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9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55C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C1D1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758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58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58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58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582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4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D74"/>
  </w:style>
  <w:style w:type="paragraph" w:styleId="Pieddepage">
    <w:name w:val="footer"/>
    <w:basedOn w:val="Normal"/>
    <w:link w:val="PieddepageCar"/>
    <w:uiPriority w:val="99"/>
    <w:unhideWhenUsed/>
    <w:rsid w:val="0074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200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9744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97445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85D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9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55C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C1D1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758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58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58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58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582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4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1D74"/>
  </w:style>
  <w:style w:type="paragraph" w:styleId="Pieddepage">
    <w:name w:val="footer"/>
    <w:basedOn w:val="Normal"/>
    <w:link w:val="PieddepageCar"/>
    <w:uiPriority w:val="99"/>
    <w:unhideWhenUsed/>
    <w:rsid w:val="0074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mptacoop.fr/bien-demarrer.htm" TargetMode="External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alassa.fr/clients-references-realisations/applications-web/application-web-de-comptabilite-compta-coop-p4c19nd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25EF-D22A-4E6B-8A86-B729D2A8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30</cp:revision>
  <cp:lastPrinted>2017-11-08T10:11:00Z</cp:lastPrinted>
  <dcterms:created xsi:type="dcterms:W3CDTF">2017-11-04T08:05:00Z</dcterms:created>
  <dcterms:modified xsi:type="dcterms:W3CDTF">2017-11-08T10:30:00Z</dcterms:modified>
</cp:coreProperties>
</file>