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7CFA" w14:textId="77777777" w:rsidR="006F665F" w:rsidRDefault="006F665F" w:rsidP="00B74B72">
      <w:pPr>
        <w:jc w:val="center"/>
        <w:rPr>
          <w:sz w:val="36"/>
        </w:rPr>
      </w:pPr>
    </w:p>
    <w:p w14:paraId="268059E4" w14:textId="77777777" w:rsidR="00DA180A" w:rsidRDefault="00DA180A" w:rsidP="00B74B72">
      <w:pPr>
        <w:jc w:val="center"/>
        <w:rPr>
          <w:b/>
          <w:sz w:val="44"/>
        </w:rPr>
      </w:pPr>
      <w:r w:rsidRPr="00396EC2">
        <w:rPr>
          <w:b/>
          <w:sz w:val="44"/>
        </w:rPr>
        <w:t xml:space="preserve">Tous les Sigles </w:t>
      </w:r>
    </w:p>
    <w:p w14:paraId="250535DA" w14:textId="77777777" w:rsidR="00B90CE9" w:rsidRPr="00396EC2" w:rsidRDefault="000D0C69" w:rsidP="00B74B72">
      <w:pPr>
        <w:jc w:val="center"/>
        <w:rPr>
          <w:b/>
          <w:sz w:val="36"/>
        </w:rPr>
      </w:pPr>
      <w:r>
        <w:rPr>
          <w:b/>
        </w:rPr>
        <w:t xml:space="preserve">document 2 </w:t>
      </w:r>
    </w:p>
    <w:p w14:paraId="53EFC49C" w14:textId="77777777" w:rsidR="00DA180A" w:rsidRPr="00B84BCD" w:rsidRDefault="00DA180A" w:rsidP="00B74B72">
      <w:pPr>
        <w:jc w:val="center"/>
        <w:rPr>
          <w:sz w:val="36"/>
        </w:rPr>
      </w:pPr>
    </w:p>
    <w:p w14:paraId="30567B66" w14:textId="77777777" w:rsidR="00DA180A" w:rsidRPr="00B84BCD" w:rsidRDefault="007E182F" w:rsidP="00B74B72">
      <w:pPr>
        <w:jc w:val="center"/>
        <w:rPr>
          <w:sz w:val="36"/>
        </w:rPr>
      </w:pPr>
      <w:r w:rsidRPr="00B84BCD">
        <w:rPr>
          <w:sz w:val="36"/>
        </w:rPr>
        <w:t xml:space="preserve">Autour de la grande difficulté scolaire </w:t>
      </w:r>
    </w:p>
    <w:p w14:paraId="00C8D306" w14:textId="77777777" w:rsidR="00DA180A" w:rsidRPr="00B84BCD" w:rsidRDefault="007E182F" w:rsidP="00B74B72">
      <w:pPr>
        <w:jc w:val="center"/>
        <w:rPr>
          <w:sz w:val="36"/>
        </w:rPr>
      </w:pPr>
      <w:r w:rsidRPr="00B84BCD">
        <w:rPr>
          <w:sz w:val="36"/>
        </w:rPr>
        <w:t xml:space="preserve">et </w:t>
      </w:r>
    </w:p>
    <w:p w14:paraId="33542DED" w14:textId="77777777" w:rsidR="0038144B" w:rsidRPr="00B84BCD" w:rsidRDefault="00DA180A" w:rsidP="00B74B72">
      <w:pPr>
        <w:jc w:val="center"/>
        <w:rPr>
          <w:sz w:val="36"/>
        </w:rPr>
      </w:pPr>
      <w:r w:rsidRPr="00B84BCD">
        <w:rPr>
          <w:sz w:val="36"/>
        </w:rPr>
        <w:t>de la scolarisation des élèves en situation de</w:t>
      </w:r>
      <w:r w:rsidR="00B74B72" w:rsidRPr="00B84BCD">
        <w:rPr>
          <w:sz w:val="36"/>
        </w:rPr>
        <w:t xml:space="preserve"> Handicap</w:t>
      </w:r>
    </w:p>
    <w:p w14:paraId="3F729F09" w14:textId="77777777" w:rsidR="00B74B72" w:rsidRDefault="00B74B72" w:rsidP="00B74B72">
      <w:pPr>
        <w:jc w:val="center"/>
        <w:rPr>
          <w:sz w:val="36"/>
        </w:rPr>
      </w:pPr>
    </w:p>
    <w:p w14:paraId="2B4BFB9E" w14:textId="77777777" w:rsidR="004E4B62" w:rsidRDefault="004E4B62" w:rsidP="00B74B72">
      <w:pPr>
        <w:jc w:val="center"/>
        <w:rPr>
          <w:sz w:val="36"/>
        </w:rPr>
      </w:pPr>
    </w:p>
    <w:p w14:paraId="1D00A861" w14:textId="77777777" w:rsidR="004E4B62" w:rsidRPr="00B84BCD" w:rsidRDefault="004E4B62" w:rsidP="00B74B72">
      <w:pPr>
        <w:jc w:val="center"/>
        <w:rPr>
          <w:sz w:val="36"/>
        </w:rPr>
      </w:pPr>
    </w:p>
    <w:p w14:paraId="3D484BC2" w14:textId="77777777" w:rsidR="00A671AE" w:rsidRPr="004E4B62" w:rsidRDefault="00DA180A" w:rsidP="004F4E69">
      <w:pPr>
        <w:rPr>
          <w:rFonts w:ascii="Comic Sans MS" w:hAnsi="Comic Sans MS"/>
          <w:sz w:val="18"/>
        </w:rPr>
      </w:pPr>
      <w:r w:rsidRPr="004E4B62">
        <w:rPr>
          <w:rFonts w:ascii="Comic Sans MS" w:hAnsi="Comic Sans MS"/>
          <w:sz w:val="28"/>
        </w:rPr>
        <w:t>LE</w:t>
      </w:r>
      <w:r w:rsidR="004F4E69" w:rsidRPr="004E4B62">
        <w:rPr>
          <w:rFonts w:ascii="Comic Sans MS" w:hAnsi="Comic Sans MS"/>
          <w:sz w:val="28"/>
        </w:rPr>
        <w:t xml:space="preserve"> glossaire qu’il faut avoir sur soi !</w:t>
      </w:r>
      <w:r w:rsidR="004A6A88" w:rsidRPr="004E4B62">
        <w:rPr>
          <w:rFonts w:ascii="Comic Sans MS" w:hAnsi="Comic Sans MS"/>
          <w:sz w:val="28"/>
        </w:rPr>
        <w:t xml:space="preserve"> </w:t>
      </w:r>
    </w:p>
    <w:p w14:paraId="198F2600" w14:textId="77777777" w:rsidR="00DA180A" w:rsidRPr="00B84BCD" w:rsidRDefault="00DA180A" w:rsidP="004F4E69">
      <w:pPr>
        <w:rPr>
          <w:sz w:val="18"/>
        </w:rPr>
      </w:pPr>
    </w:p>
    <w:p w14:paraId="23B17D48" w14:textId="77777777" w:rsidR="006F665F" w:rsidRDefault="004E4B62" w:rsidP="004F4E69">
      <w:pPr>
        <w:rPr>
          <w:sz w:val="18"/>
        </w:rPr>
      </w:pPr>
      <w:r>
        <w:rPr>
          <w:i/>
          <w:noProof/>
        </w:rPr>
        <w:drawing>
          <wp:anchor distT="0" distB="0" distL="114300" distR="114300" simplePos="0" relativeHeight="251659264" behindDoc="0" locked="0" layoutInCell="1" allowOverlap="1" wp14:anchorId="4E9F1903" wp14:editId="488F6F91">
            <wp:simplePos x="0" y="0"/>
            <wp:positionH relativeFrom="column">
              <wp:posOffset>0</wp:posOffset>
            </wp:positionH>
            <wp:positionV relativeFrom="paragraph">
              <wp:posOffset>135890</wp:posOffset>
            </wp:positionV>
            <wp:extent cx="1050290" cy="142557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éflexi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290" cy="1425575"/>
                    </a:xfrm>
                    <a:prstGeom prst="rect">
                      <a:avLst/>
                    </a:prstGeom>
                  </pic:spPr>
                </pic:pic>
              </a:graphicData>
            </a:graphic>
            <wp14:sizeRelH relativeFrom="margin">
              <wp14:pctWidth>0</wp14:pctWidth>
            </wp14:sizeRelH>
            <wp14:sizeRelV relativeFrom="margin">
              <wp14:pctHeight>0</wp14:pctHeight>
            </wp14:sizeRelV>
          </wp:anchor>
        </w:drawing>
      </w:r>
    </w:p>
    <w:p w14:paraId="6B1FFE3B" w14:textId="77777777" w:rsidR="004F4E69" w:rsidRPr="004E4B62" w:rsidRDefault="004E4B62" w:rsidP="004E4B62">
      <w:pPr>
        <w:spacing w:line="276" w:lineRule="auto"/>
        <w:rPr>
          <w:i/>
          <w:sz w:val="18"/>
        </w:rPr>
      </w:pPr>
      <w:r>
        <w:rPr>
          <w:noProof/>
        </w:rPr>
        <w:drawing>
          <wp:anchor distT="0" distB="0" distL="114300" distR="114300" simplePos="0" relativeHeight="251660288" behindDoc="0" locked="0" layoutInCell="1" allowOverlap="1" wp14:anchorId="41B7E198" wp14:editId="46566ED7">
            <wp:simplePos x="0" y="0"/>
            <wp:positionH relativeFrom="column">
              <wp:posOffset>4686935</wp:posOffset>
            </wp:positionH>
            <wp:positionV relativeFrom="paragraph">
              <wp:posOffset>1703705</wp:posOffset>
            </wp:positionV>
            <wp:extent cx="1446530" cy="1446530"/>
            <wp:effectExtent l="0" t="0" r="1270" b="0"/>
            <wp:wrapSquare wrapText="bothSides"/>
            <wp:docPr id="3" name="Image 3" descr="Résultats de recherche d'images pour « MD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MD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6530"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65F" w:rsidRPr="004E4B62">
        <w:rPr>
          <w:i/>
        </w:rPr>
        <w:t>« </w:t>
      </w:r>
      <w:r w:rsidR="004A6A88" w:rsidRPr="004E4B62">
        <w:rPr>
          <w:i/>
        </w:rPr>
        <w:t>Tandis qu’il avait déjà un PAP, l</w:t>
      </w:r>
      <w:r w:rsidR="004F4E69" w:rsidRPr="004E4B62">
        <w:rPr>
          <w:i/>
        </w:rPr>
        <w:t>ors de l’EE, il a été décidé de remplir un GEVA-sco</w:t>
      </w:r>
      <w:r w:rsidR="00370E63" w:rsidRPr="004E4B62">
        <w:rPr>
          <w:i/>
        </w:rPr>
        <w:t xml:space="preserve"> a</w:t>
      </w:r>
      <w:r w:rsidR="008167BE">
        <w:rPr>
          <w:i/>
        </w:rPr>
        <w:t>fin de déposer</w:t>
      </w:r>
      <w:r w:rsidR="00370E63" w:rsidRPr="004E4B62">
        <w:rPr>
          <w:i/>
        </w:rPr>
        <w:t xml:space="preserve"> un dossier à la MDPH. L’ERSEH a été invité ainsi que les professionnels du CAMSPP</w:t>
      </w:r>
      <w:r w:rsidR="00DA180A" w:rsidRPr="004E4B62">
        <w:rPr>
          <w:i/>
        </w:rPr>
        <w:t xml:space="preserve"> qui le suivaient et ceux du CMP qui viennent de prendre le relais. Auparavant</w:t>
      </w:r>
      <w:r w:rsidR="00370E63" w:rsidRPr="004E4B62">
        <w:rPr>
          <w:i/>
        </w:rPr>
        <w:t xml:space="preserve"> la batterie d’examens</w:t>
      </w:r>
      <w:r w:rsidR="003E205D" w:rsidRPr="004E4B62">
        <w:rPr>
          <w:i/>
        </w:rPr>
        <w:t xml:space="preserve"> dont le WPPSI,</w:t>
      </w:r>
      <w:r w:rsidR="00370E63" w:rsidRPr="004E4B62">
        <w:rPr>
          <w:i/>
        </w:rPr>
        <w:t xml:space="preserve"> du CRA, a défini le TED comme étant plus spécifiquement un TSA. </w:t>
      </w:r>
      <w:r w:rsidR="007E182F" w:rsidRPr="004E4B62">
        <w:rPr>
          <w:i/>
        </w:rPr>
        <w:t>Sur la proposition de l’EPE, l</w:t>
      </w:r>
      <w:r w:rsidR="003E205D" w:rsidRPr="004E4B62">
        <w:rPr>
          <w:i/>
        </w:rPr>
        <w:t>a CDAPH notifie dans le PPS un AESH</w:t>
      </w:r>
      <w:r w:rsidR="007E182F" w:rsidRPr="004E4B62">
        <w:rPr>
          <w:i/>
        </w:rPr>
        <w:t>-i</w:t>
      </w:r>
      <w:r w:rsidR="003E205D" w:rsidRPr="004E4B62">
        <w:rPr>
          <w:i/>
        </w:rPr>
        <w:t xml:space="preserve"> pour 24h</w:t>
      </w:r>
      <w:r w:rsidR="00A0356C" w:rsidRPr="004E4B62">
        <w:rPr>
          <w:i/>
        </w:rPr>
        <w:t xml:space="preserve">, </w:t>
      </w:r>
      <w:r w:rsidR="007E182F" w:rsidRPr="004E4B62">
        <w:rPr>
          <w:i/>
        </w:rPr>
        <w:t>une inclusion en ULIS</w:t>
      </w:r>
      <w:r w:rsidR="00A0356C" w:rsidRPr="004E4B62">
        <w:rPr>
          <w:i/>
        </w:rPr>
        <w:t xml:space="preserve"> avec un accompagnement par un SESSAD</w:t>
      </w:r>
      <w:r w:rsidR="00DA180A" w:rsidRPr="004E4B62">
        <w:rPr>
          <w:i/>
        </w:rPr>
        <w:t xml:space="preserve">. </w:t>
      </w:r>
      <w:r w:rsidR="002F6CB0" w:rsidRPr="004E4B62">
        <w:rPr>
          <w:i/>
        </w:rPr>
        <w:t>À</w:t>
      </w:r>
      <w:r w:rsidR="00DA180A" w:rsidRPr="004E4B62">
        <w:rPr>
          <w:i/>
        </w:rPr>
        <w:t xml:space="preserve"> la rentrée, une nouvelle</w:t>
      </w:r>
      <w:r w:rsidR="003E205D" w:rsidRPr="004E4B62">
        <w:rPr>
          <w:i/>
        </w:rPr>
        <w:t xml:space="preserve"> ESS est réunie pour définir précisément les aménagements</w:t>
      </w:r>
      <w:r w:rsidR="00A0356C" w:rsidRPr="004E4B62">
        <w:rPr>
          <w:i/>
        </w:rPr>
        <w:t>. Le PE coordonnateur, titulaire du CAPPEI, rédige le PPI à partir du PPS, en intégrant dans le PO</w:t>
      </w:r>
      <w:r w:rsidR="00DA180A" w:rsidRPr="004E4B62">
        <w:rPr>
          <w:i/>
        </w:rPr>
        <w:t>F les modifications nécessaires afin de définir précisément le rôle de l’AESH-co par rapport à l’AESH-i.</w:t>
      </w:r>
      <w:r w:rsidR="006F665F" w:rsidRPr="004E4B62">
        <w:rPr>
          <w:i/>
        </w:rPr>
        <w:t> »</w:t>
      </w:r>
    </w:p>
    <w:p w14:paraId="45691DC9" w14:textId="77777777" w:rsidR="00B74B72" w:rsidRPr="00B84BCD" w:rsidRDefault="00B74B72"/>
    <w:p w14:paraId="6CA887B3" w14:textId="77777777" w:rsidR="00A671AE" w:rsidRPr="00B84BCD" w:rsidRDefault="00396EC2">
      <w:pPr>
        <w:rPr>
          <w:b/>
          <w:smallCaps/>
          <w:sz w:val="36"/>
        </w:rPr>
      </w:pPr>
      <w:r>
        <w:rPr>
          <w:noProof/>
        </w:rPr>
        <mc:AlternateContent>
          <mc:Choice Requires="wps">
            <w:drawing>
              <wp:anchor distT="0" distB="0" distL="114300" distR="114300" simplePos="0" relativeHeight="251662336" behindDoc="0" locked="0" layoutInCell="1" allowOverlap="1" wp14:anchorId="7CE71A26" wp14:editId="48E32129">
                <wp:simplePos x="0" y="0"/>
                <wp:positionH relativeFrom="column">
                  <wp:posOffset>146050</wp:posOffset>
                </wp:positionH>
                <wp:positionV relativeFrom="paragraph">
                  <wp:posOffset>2305050</wp:posOffset>
                </wp:positionV>
                <wp:extent cx="6281420" cy="2216785"/>
                <wp:effectExtent l="0" t="0" r="24130" b="12065"/>
                <wp:wrapNone/>
                <wp:docPr id="5" name="Zone de texte 5"/>
                <wp:cNvGraphicFramePr/>
                <a:graphic xmlns:a="http://schemas.openxmlformats.org/drawingml/2006/main">
                  <a:graphicData uri="http://schemas.microsoft.com/office/word/2010/wordprocessingShape">
                    <wps:wsp>
                      <wps:cNvSpPr txBox="1"/>
                      <wps:spPr>
                        <a:xfrm>
                          <a:off x="0" y="0"/>
                          <a:ext cx="6281420" cy="2216785"/>
                        </a:xfrm>
                        <a:prstGeom prst="rect">
                          <a:avLst/>
                        </a:prstGeom>
                        <a:solidFill>
                          <a:schemeClr val="lt1"/>
                        </a:solidFill>
                        <a:ln w="6350">
                          <a:solidFill>
                            <a:prstClr val="black"/>
                          </a:solidFill>
                        </a:ln>
                      </wps:spPr>
                      <wps:txbx>
                        <w:txbxContent>
                          <w:p w14:paraId="038FFD0F" w14:textId="77777777" w:rsidR="00B90CE9" w:rsidRPr="007D3A5A" w:rsidRDefault="00B90CE9">
                            <w:pPr>
                              <w:rPr>
                                <w:u w:val="single"/>
                              </w:rPr>
                            </w:pPr>
                            <w:r w:rsidRPr="007D3A5A">
                              <w:rPr>
                                <w:u w:val="single"/>
                              </w:rPr>
                              <w:t xml:space="preserve">Document informel créé à partir </w:t>
                            </w:r>
                          </w:p>
                          <w:p w14:paraId="45EBE3B8" w14:textId="77777777" w:rsidR="00B90CE9" w:rsidRDefault="00B90CE9">
                            <w:r>
                              <w:t>-des ouvrages :</w:t>
                            </w:r>
                          </w:p>
                          <w:p w14:paraId="058BD753" w14:textId="77777777" w:rsidR="00B90CE9" w:rsidRDefault="00B90CE9">
                            <w:r>
                              <w:t>M. CARAGLIO, Les élèves en situation de handicap, PUF Que sais-je ?, Paris, mai 2017</w:t>
                            </w:r>
                          </w:p>
                          <w:p w14:paraId="60D03795" w14:textId="77777777" w:rsidR="00B90CE9" w:rsidRDefault="00B90CE9">
                            <w:r>
                              <w:t>B. EGRON (direction de), Scolariser les élèves handicapés mentaux ou psychiques, Canopé, mars 2017</w:t>
                            </w:r>
                          </w:p>
                          <w:p w14:paraId="2EF14451" w14:textId="77777777" w:rsidR="00B90CE9" w:rsidRDefault="00B90CE9"/>
                          <w:p w14:paraId="78D6B48F" w14:textId="77777777" w:rsidR="00B90CE9" w:rsidRDefault="00B90CE9">
                            <w:r>
                              <w:t>-de sites (Éducation nationale, MDPH, site des services ou établissements…)</w:t>
                            </w:r>
                          </w:p>
                          <w:p w14:paraId="5FD9C9AF" w14:textId="77777777" w:rsidR="00B90CE9" w:rsidRDefault="00B90CE9"/>
                          <w:p w14:paraId="411B229B" w14:textId="77777777" w:rsidR="00B90CE9" w:rsidRDefault="00B90CE9">
                            <w:r w:rsidRPr="007D3A5A">
                              <w:rPr>
                                <w:u w:val="single"/>
                              </w:rPr>
                              <w:t>Mise en garde</w:t>
                            </w:r>
                            <w:r>
                              <w:t> :</w:t>
                            </w:r>
                          </w:p>
                          <w:p w14:paraId="490B5A97" w14:textId="77777777" w:rsidR="00B90CE9" w:rsidRDefault="00B90CE9">
                            <w:r>
                              <w:t>Ce document a pour but d’aider à la lecture de documents, à la communication entre partenaires. Quoique se voulant assez exhaustif, il peut comporter des manques ou de petites erreurs par manque de précision. Par ailleurs, certains sigles varient en fonction des départements ou des régions. Il tient compte des derniers textes et appellations en vigueur connus.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71A26" id="_x0000_t202" coordsize="21600,21600" o:spt="202" path="m,l,21600r21600,l21600,xe">
                <v:stroke joinstyle="miter"/>
                <v:path gradientshapeok="t" o:connecttype="rect"/>
              </v:shapetype>
              <v:shape id="Zone de texte 5" o:spid="_x0000_s1026" type="#_x0000_t202" style="position:absolute;margin-left:11.5pt;margin-top:181.5pt;width:494.6pt;height:174.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" fillcolor="white [3201]" strokeweight=".5pt">
                <v:textbox>
                  <w:txbxContent>
                    <w:p w14:paraId="038FFD0F" w14:textId="77777777" w:rsidR="00B90CE9" w:rsidRPr="007D3A5A" w:rsidRDefault="00B90CE9">
                      <w:pPr>
                        <w:rPr>
                          <w:u w:val="single"/>
                        </w:rPr>
                      </w:pPr>
                      <w:r w:rsidRPr="007D3A5A">
                        <w:rPr>
                          <w:u w:val="single"/>
                        </w:rPr>
                        <w:t xml:space="preserve">Document informel créé à partir </w:t>
                      </w:r>
                    </w:p>
                    <w:p w14:paraId="45EBE3B8" w14:textId="77777777" w:rsidR="00B90CE9" w:rsidRDefault="00B90CE9">
                      <w:r>
                        <w:t>-des ouvrages :</w:t>
                      </w:r>
                    </w:p>
                    <w:p w14:paraId="058BD753" w14:textId="77777777" w:rsidR="00B90CE9" w:rsidRDefault="00B90CE9">
                      <w:r>
                        <w:t>M. CARAGLIO, Les élèves en situation de handicap, PUF Que sais-je ?, Paris, mai 2017</w:t>
                      </w:r>
                    </w:p>
                    <w:p w14:paraId="60D03795" w14:textId="77777777" w:rsidR="00B90CE9" w:rsidRDefault="00B90CE9">
                      <w:r>
                        <w:t>B. EGRON (direction de), Scolariser les élèves handicapés mentaux ou psychiques, Canopé, mars 2017</w:t>
                      </w:r>
                    </w:p>
                    <w:p w14:paraId="2EF14451" w14:textId="77777777" w:rsidR="00B90CE9" w:rsidRDefault="00B90CE9"/>
                    <w:p w14:paraId="78D6B48F" w14:textId="77777777" w:rsidR="00B90CE9" w:rsidRDefault="00B90CE9">
                      <w:r>
                        <w:t>-de sites (Éducation nationale, MDPH, site des services ou établissements…)</w:t>
                      </w:r>
                    </w:p>
                    <w:p w14:paraId="5FD9C9AF" w14:textId="77777777" w:rsidR="00B90CE9" w:rsidRDefault="00B90CE9"/>
                    <w:p w14:paraId="411B229B" w14:textId="77777777" w:rsidR="00B90CE9" w:rsidRDefault="00B90CE9">
                      <w:r w:rsidRPr="007D3A5A">
                        <w:rPr>
                          <w:u w:val="single"/>
                        </w:rPr>
                        <w:t>Mise en garde</w:t>
                      </w:r>
                      <w:r>
                        <w:t> :</w:t>
                      </w:r>
                    </w:p>
                    <w:p w14:paraId="490B5A97" w14:textId="77777777" w:rsidR="00B90CE9" w:rsidRDefault="00B90CE9">
                      <w:r>
                        <w:t>Ce document a pour but d’aider à la lecture de documents, à la communication entre partenaires. Quoique se voulant assez exhaustif, il peut comporter des manques ou de petites erreurs par manque de précision. Par ailleurs, certains sigles varient en fonction des départements ou des régions. Il tient compte des derniers textes et appellations en vigueur connus.</w:t>
                      </w:r>
                    </w:p>
                  </w:txbxContent>
                </v:textbox>
              </v:shape>
            </w:pict>
          </mc:Fallback>
        </mc:AlternateContent>
      </w:r>
      <w:r>
        <w:rPr>
          <w:noProof/>
        </w:rPr>
        <w:drawing>
          <wp:anchor distT="0" distB="0" distL="114300" distR="114300" simplePos="0" relativeHeight="251661312" behindDoc="0" locked="0" layoutInCell="1" allowOverlap="1" wp14:anchorId="4C7BF763" wp14:editId="4ACE7478">
            <wp:simplePos x="0" y="0"/>
            <wp:positionH relativeFrom="column">
              <wp:posOffset>1845767</wp:posOffset>
            </wp:positionH>
            <wp:positionV relativeFrom="paragraph">
              <wp:posOffset>211988</wp:posOffset>
            </wp:positionV>
            <wp:extent cx="1356280" cy="1214530"/>
            <wp:effectExtent l="0" t="57150" r="0" b="81280"/>
            <wp:wrapSquare wrapText="bothSides"/>
            <wp:docPr id="4" name="Image 4" descr="Résultats de recherche d'images pour « smiley L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smiley LOL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43" t="21535" r="16723" b="21023"/>
                    <a:stretch/>
                  </pic:blipFill>
                  <pic:spPr bwMode="auto">
                    <a:xfrm rot="19829773">
                      <a:off x="0" y="0"/>
                      <a:ext cx="1356280" cy="1214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71AE" w:rsidRPr="00B84BCD">
        <w:rPr>
          <w:b/>
          <w:smallCaps/>
          <w:sz w:val="36"/>
        </w:rPr>
        <w:br w:type="page"/>
      </w:r>
    </w:p>
    <w:p w14:paraId="186ADC82" w14:textId="77777777" w:rsidR="00823B58" w:rsidRPr="00B84BCD" w:rsidRDefault="00823B58" w:rsidP="00823B58">
      <w:r w:rsidRPr="00B84BCD">
        <w:rPr>
          <w:b/>
          <w:smallCaps/>
          <w:sz w:val="36"/>
        </w:rPr>
        <w:lastRenderedPageBreak/>
        <w:t>Les troubles</w:t>
      </w:r>
    </w:p>
    <w:p w14:paraId="569A3214" w14:textId="77777777" w:rsidR="00823B58" w:rsidRPr="00B84BCD" w:rsidRDefault="00823B58" w:rsidP="00823B58"/>
    <w:tbl>
      <w:tblPr>
        <w:tblStyle w:val="Grilledutableau"/>
        <w:tblW w:w="0" w:type="auto"/>
        <w:tblLook w:val="04A0" w:firstRow="1" w:lastRow="0" w:firstColumn="1" w:lastColumn="0" w:noHBand="0" w:noVBand="1"/>
      </w:tblPr>
      <w:tblGrid>
        <w:gridCol w:w="1271"/>
        <w:gridCol w:w="3402"/>
        <w:gridCol w:w="5670"/>
      </w:tblGrid>
      <w:tr w:rsidR="00601C0D" w:rsidRPr="00B84BCD" w14:paraId="796BE2B8" w14:textId="77777777" w:rsidTr="0038144B">
        <w:tc>
          <w:tcPr>
            <w:tcW w:w="1271" w:type="dxa"/>
            <w:vAlign w:val="center"/>
          </w:tcPr>
          <w:p w14:paraId="748014B6" w14:textId="77777777" w:rsidR="00601C0D" w:rsidRPr="00B84BCD" w:rsidRDefault="00601C0D" w:rsidP="0038144B">
            <w:pPr>
              <w:jc w:val="center"/>
              <w:rPr>
                <w:b/>
                <w:sz w:val="28"/>
                <w:szCs w:val="28"/>
              </w:rPr>
            </w:pPr>
            <w:r w:rsidRPr="00B84BCD">
              <w:rPr>
                <w:b/>
                <w:sz w:val="28"/>
                <w:szCs w:val="28"/>
              </w:rPr>
              <w:t>IMC</w:t>
            </w:r>
          </w:p>
        </w:tc>
        <w:tc>
          <w:tcPr>
            <w:tcW w:w="3402" w:type="dxa"/>
            <w:vAlign w:val="center"/>
          </w:tcPr>
          <w:p w14:paraId="70A77616" w14:textId="77777777" w:rsidR="00601C0D" w:rsidRPr="00B84BCD" w:rsidRDefault="00601C0D" w:rsidP="0038144B">
            <w:pPr>
              <w:rPr>
                <w:sz w:val="24"/>
                <w:szCs w:val="24"/>
              </w:rPr>
            </w:pPr>
            <w:r w:rsidRPr="00B84BCD">
              <w:rPr>
                <w:b/>
                <w:sz w:val="24"/>
                <w:szCs w:val="24"/>
              </w:rPr>
              <w:t>I</w:t>
            </w:r>
            <w:r w:rsidRPr="00B84BCD">
              <w:rPr>
                <w:sz w:val="24"/>
                <w:szCs w:val="24"/>
              </w:rPr>
              <w:t xml:space="preserve">nfirme </w:t>
            </w:r>
            <w:r w:rsidRPr="00B84BCD">
              <w:rPr>
                <w:b/>
                <w:sz w:val="24"/>
                <w:szCs w:val="24"/>
              </w:rPr>
              <w:t>M</w:t>
            </w:r>
            <w:r w:rsidRPr="00B84BCD">
              <w:rPr>
                <w:sz w:val="24"/>
                <w:szCs w:val="24"/>
              </w:rPr>
              <w:t xml:space="preserve">oteur </w:t>
            </w:r>
            <w:r w:rsidRPr="00B84BCD">
              <w:rPr>
                <w:b/>
                <w:sz w:val="24"/>
                <w:szCs w:val="24"/>
              </w:rPr>
              <w:t>C</w:t>
            </w:r>
            <w:r w:rsidRPr="00B84BCD">
              <w:rPr>
                <w:sz w:val="24"/>
                <w:szCs w:val="24"/>
              </w:rPr>
              <w:t>érébral</w:t>
            </w:r>
          </w:p>
        </w:tc>
        <w:tc>
          <w:tcPr>
            <w:tcW w:w="5670" w:type="dxa"/>
          </w:tcPr>
          <w:p w14:paraId="636A2074" w14:textId="77777777" w:rsidR="00601C0D" w:rsidRPr="00B84BCD" w:rsidRDefault="00601C0D" w:rsidP="0038144B">
            <w:pPr>
              <w:rPr>
                <w:sz w:val="24"/>
                <w:szCs w:val="24"/>
              </w:rPr>
            </w:pPr>
            <w:r w:rsidRPr="00B84BCD">
              <w:rPr>
                <w:sz w:val="24"/>
                <w:szCs w:val="24"/>
              </w:rPr>
              <w:t>Personne avec une déficience cérébrale entrainant des troubles moteurs et souvent des troubles cognitifs et psychoaffectifs.</w:t>
            </w:r>
          </w:p>
        </w:tc>
      </w:tr>
      <w:tr w:rsidR="00601C0D" w:rsidRPr="00B84BCD" w14:paraId="00509AD4" w14:textId="77777777" w:rsidTr="0038144B">
        <w:tc>
          <w:tcPr>
            <w:tcW w:w="1271" w:type="dxa"/>
            <w:vAlign w:val="center"/>
          </w:tcPr>
          <w:p w14:paraId="3AE5B237" w14:textId="77777777" w:rsidR="00601C0D" w:rsidRPr="00B84BCD" w:rsidRDefault="00601C0D" w:rsidP="0038144B">
            <w:pPr>
              <w:jc w:val="center"/>
              <w:rPr>
                <w:b/>
                <w:sz w:val="28"/>
                <w:szCs w:val="28"/>
              </w:rPr>
            </w:pPr>
            <w:r w:rsidRPr="00B84BCD">
              <w:rPr>
                <w:b/>
                <w:sz w:val="28"/>
                <w:szCs w:val="28"/>
              </w:rPr>
              <w:t>TDA (H)</w:t>
            </w:r>
          </w:p>
        </w:tc>
        <w:tc>
          <w:tcPr>
            <w:tcW w:w="3402" w:type="dxa"/>
            <w:vAlign w:val="center"/>
          </w:tcPr>
          <w:p w14:paraId="18F2CE1C" w14:textId="77777777" w:rsidR="00601C0D" w:rsidRPr="00B84BCD" w:rsidRDefault="00601C0D" w:rsidP="0038144B">
            <w:pPr>
              <w:rPr>
                <w:sz w:val="24"/>
                <w:szCs w:val="24"/>
              </w:rPr>
            </w:pPr>
            <w:r w:rsidRPr="00B84BCD">
              <w:rPr>
                <w:b/>
                <w:sz w:val="24"/>
                <w:szCs w:val="24"/>
              </w:rPr>
              <w:t>T</w:t>
            </w:r>
            <w:r w:rsidRPr="00B84BCD">
              <w:rPr>
                <w:sz w:val="24"/>
                <w:szCs w:val="24"/>
              </w:rPr>
              <w:t xml:space="preserve">rouble avec </w:t>
            </w:r>
            <w:r w:rsidRPr="00B84BCD">
              <w:rPr>
                <w:b/>
                <w:sz w:val="24"/>
                <w:szCs w:val="24"/>
              </w:rPr>
              <w:t>D</w:t>
            </w:r>
            <w:r w:rsidRPr="00B84BCD">
              <w:rPr>
                <w:sz w:val="24"/>
                <w:szCs w:val="24"/>
              </w:rPr>
              <w:t>éficit de l’</w:t>
            </w:r>
            <w:r w:rsidRPr="00B84BCD">
              <w:rPr>
                <w:b/>
                <w:sz w:val="24"/>
                <w:szCs w:val="24"/>
              </w:rPr>
              <w:t>A</w:t>
            </w:r>
            <w:r w:rsidRPr="00B84BCD">
              <w:rPr>
                <w:sz w:val="24"/>
                <w:szCs w:val="24"/>
              </w:rPr>
              <w:t xml:space="preserve">ttention (et </w:t>
            </w:r>
            <w:r w:rsidRPr="00B84BCD">
              <w:rPr>
                <w:b/>
                <w:sz w:val="24"/>
                <w:szCs w:val="24"/>
              </w:rPr>
              <w:t>H</w:t>
            </w:r>
            <w:r w:rsidRPr="00B84BCD">
              <w:rPr>
                <w:sz w:val="24"/>
                <w:szCs w:val="24"/>
              </w:rPr>
              <w:t>yperactivité)</w:t>
            </w:r>
          </w:p>
        </w:tc>
        <w:tc>
          <w:tcPr>
            <w:tcW w:w="5670" w:type="dxa"/>
          </w:tcPr>
          <w:p w14:paraId="35D9D1C1" w14:textId="77777777" w:rsidR="00601C0D" w:rsidRPr="00B84BCD" w:rsidRDefault="00601C0D" w:rsidP="0038144B">
            <w:pPr>
              <w:rPr>
                <w:sz w:val="24"/>
                <w:szCs w:val="24"/>
              </w:rPr>
            </w:pPr>
          </w:p>
        </w:tc>
      </w:tr>
      <w:tr w:rsidR="00601C0D" w:rsidRPr="00B84BCD" w14:paraId="305B8264" w14:textId="77777777" w:rsidTr="0038144B">
        <w:tc>
          <w:tcPr>
            <w:tcW w:w="1271" w:type="dxa"/>
            <w:vAlign w:val="center"/>
          </w:tcPr>
          <w:p w14:paraId="2F5075F5" w14:textId="77777777" w:rsidR="00601C0D" w:rsidRPr="00B84BCD" w:rsidRDefault="00601C0D" w:rsidP="0038144B">
            <w:pPr>
              <w:jc w:val="center"/>
              <w:rPr>
                <w:b/>
                <w:sz w:val="28"/>
                <w:szCs w:val="28"/>
              </w:rPr>
            </w:pPr>
            <w:r w:rsidRPr="00B84BCD">
              <w:rPr>
                <w:b/>
                <w:sz w:val="28"/>
                <w:szCs w:val="28"/>
              </w:rPr>
              <w:t>TED</w:t>
            </w:r>
          </w:p>
          <w:p w14:paraId="3CCA01A9" w14:textId="77777777" w:rsidR="00601C0D" w:rsidRPr="00B84BCD" w:rsidRDefault="00601C0D" w:rsidP="0038144B">
            <w:pPr>
              <w:jc w:val="center"/>
              <w:rPr>
                <w:b/>
                <w:sz w:val="28"/>
                <w:szCs w:val="28"/>
              </w:rPr>
            </w:pPr>
          </w:p>
          <w:p w14:paraId="2CAE8776" w14:textId="77777777" w:rsidR="00601C0D" w:rsidRPr="00B84BCD" w:rsidRDefault="00601C0D" w:rsidP="0038144B">
            <w:pPr>
              <w:jc w:val="center"/>
              <w:rPr>
                <w:sz w:val="28"/>
                <w:szCs w:val="28"/>
              </w:rPr>
            </w:pPr>
            <w:r w:rsidRPr="00B84BCD">
              <w:rPr>
                <w:szCs w:val="28"/>
              </w:rPr>
              <w:t>dont</w:t>
            </w:r>
          </w:p>
          <w:p w14:paraId="3E8F9641" w14:textId="77777777" w:rsidR="00601C0D" w:rsidRPr="00B84BCD" w:rsidRDefault="00601C0D" w:rsidP="0038144B">
            <w:pPr>
              <w:jc w:val="center"/>
              <w:rPr>
                <w:b/>
                <w:sz w:val="28"/>
                <w:szCs w:val="28"/>
              </w:rPr>
            </w:pPr>
            <w:r w:rsidRPr="00B84BCD">
              <w:rPr>
                <w:b/>
                <w:sz w:val="28"/>
                <w:szCs w:val="28"/>
              </w:rPr>
              <w:t>TSA</w:t>
            </w:r>
          </w:p>
        </w:tc>
        <w:tc>
          <w:tcPr>
            <w:tcW w:w="3402" w:type="dxa"/>
            <w:vAlign w:val="center"/>
          </w:tcPr>
          <w:p w14:paraId="25841408" w14:textId="77777777" w:rsidR="00601C0D" w:rsidRPr="00B84BCD" w:rsidRDefault="00601C0D" w:rsidP="0038144B">
            <w:pPr>
              <w:rPr>
                <w:sz w:val="24"/>
                <w:szCs w:val="24"/>
              </w:rPr>
            </w:pPr>
            <w:r w:rsidRPr="00B84BCD">
              <w:rPr>
                <w:b/>
                <w:sz w:val="24"/>
                <w:szCs w:val="24"/>
              </w:rPr>
              <w:t>T</w:t>
            </w:r>
            <w:r w:rsidRPr="00B84BCD">
              <w:rPr>
                <w:sz w:val="24"/>
                <w:szCs w:val="24"/>
              </w:rPr>
              <w:t xml:space="preserve">rouble </w:t>
            </w:r>
            <w:r w:rsidRPr="00B84BCD">
              <w:rPr>
                <w:b/>
                <w:sz w:val="24"/>
                <w:szCs w:val="24"/>
              </w:rPr>
              <w:t>E</w:t>
            </w:r>
            <w:r w:rsidRPr="00B84BCD">
              <w:rPr>
                <w:sz w:val="24"/>
                <w:szCs w:val="24"/>
              </w:rPr>
              <w:t xml:space="preserve">nvahissant du </w:t>
            </w:r>
            <w:r w:rsidRPr="00B84BCD">
              <w:rPr>
                <w:b/>
                <w:sz w:val="24"/>
                <w:szCs w:val="24"/>
              </w:rPr>
              <w:t>D</w:t>
            </w:r>
            <w:r w:rsidRPr="00B84BCD">
              <w:rPr>
                <w:sz w:val="24"/>
                <w:szCs w:val="24"/>
              </w:rPr>
              <w:t>éveloppement</w:t>
            </w:r>
          </w:p>
          <w:p w14:paraId="57013745" w14:textId="77777777" w:rsidR="00601C0D" w:rsidRPr="00B84BCD" w:rsidRDefault="00601C0D" w:rsidP="0038144B">
            <w:pPr>
              <w:rPr>
                <w:sz w:val="24"/>
                <w:szCs w:val="24"/>
              </w:rPr>
            </w:pPr>
          </w:p>
          <w:p w14:paraId="64B22D07" w14:textId="77777777" w:rsidR="00601C0D" w:rsidRPr="00B84BCD" w:rsidRDefault="00601C0D" w:rsidP="0038144B">
            <w:pPr>
              <w:rPr>
                <w:sz w:val="24"/>
                <w:szCs w:val="24"/>
              </w:rPr>
            </w:pPr>
            <w:r w:rsidRPr="00B84BCD">
              <w:rPr>
                <w:b/>
                <w:sz w:val="24"/>
                <w:szCs w:val="24"/>
              </w:rPr>
              <w:t>T</w:t>
            </w:r>
            <w:r w:rsidRPr="00B84BCD">
              <w:rPr>
                <w:sz w:val="24"/>
                <w:szCs w:val="24"/>
              </w:rPr>
              <w:t xml:space="preserve">rouble du </w:t>
            </w:r>
            <w:r w:rsidRPr="00B84BCD">
              <w:rPr>
                <w:b/>
                <w:sz w:val="24"/>
                <w:szCs w:val="24"/>
              </w:rPr>
              <w:t>S</w:t>
            </w:r>
            <w:r w:rsidRPr="00B84BCD">
              <w:rPr>
                <w:sz w:val="24"/>
                <w:szCs w:val="24"/>
              </w:rPr>
              <w:t xml:space="preserve">pectre </w:t>
            </w:r>
            <w:r w:rsidRPr="00B84BCD">
              <w:rPr>
                <w:b/>
                <w:sz w:val="24"/>
                <w:szCs w:val="24"/>
              </w:rPr>
              <w:t>A</w:t>
            </w:r>
            <w:r w:rsidRPr="00B84BCD">
              <w:rPr>
                <w:sz w:val="24"/>
                <w:szCs w:val="24"/>
              </w:rPr>
              <w:t>utistique</w:t>
            </w:r>
          </w:p>
        </w:tc>
        <w:tc>
          <w:tcPr>
            <w:tcW w:w="5670" w:type="dxa"/>
          </w:tcPr>
          <w:p w14:paraId="22765304" w14:textId="77777777" w:rsidR="00601C0D" w:rsidRPr="00B84BCD" w:rsidRDefault="00601C0D" w:rsidP="0038144B">
            <w:pPr>
              <w:rPr>
                <w:sz w:val="24"/>
                <w:szCs w:val="24"/>
              </w:rPr>
            </w:pPr>
          </w:p>
        </w:tc>
      </w:tr>
      <w:tr w:rsidR="00601C0D" w:rsidRPr="00B84BCD" w14:paraId="2AA51438" w14:textId="77777777" w:rsidTr="0038144B">
        <w:tc>
          <w:tcPr>
            <w:tcW w:w="1271" w:type="dxa"/>
            <w:vAlign w:val="center"/>
          </w:tcPr>
          <w:p w14:paraId="41A60A2C" w14:textId="77777777" w:rsidR="00601C0D" w:rsidRPr="00B84BCD" w:rsidRDefault="00601C0D" w:rsidP="0038144B">
            <w:pPr>
              <w:jc w:val="center"/>
              <w:rPr>
                <w:b/>
                <w:sz w:val="28"/>
                <w:szCs w:val="28"/>
              </w:rPr>
            </w:pPr>
            <w:r w:rsidRPr="00B84BCD">
              <w:rPr>
                <w:b/>
                <w:sz w:val="28"/>
                <w:szCs w:val="28"/>
              </w:rPr>
              <w:t>TFA</w:t>
            </w:r>
          </w:p>
        </w:tc>
        <w:tc>
          <w:tcPr>
            <w:tcW w:w="3402" w:type="dxa"/>
            <w:vAlign w:val="center"/>
          </w:tcPr>
          <w:p w14:paraId="19E11DA4" w14:textId="77777777" w:rsidR="00601C0D" w:rsidRPr="00B84BCD" w:rsidRDefault="00601C0D" w:rsidP="0038144B">
            <w:pPr>
              <w:rPr>
                <w:sz w:val="24"/>
                <w:szCs w:val="24"/>
              </w:rPr>
            </w:pPr>
            <w:r w:rsidRPr="00B84BCD">
              <w:rPr>
                <w:b/>
                <w:sz w:val="24"/>
                <w:szCs w:val="24"/>
              </w:rPr>
              <w:t>T</w:t>
            </w:r>
            <w:r w:rsidRPr="00B84BCD">
              <w:rPr>
                <w:sz w:val="24"/>
                <w:szCs w:val="24"/>
              </w:rPr>
              <w:t xml:space="preserve">rouble des </w:t>
            </w:r>
            <w:r w:rsidRPr="00B84BCD">
              <w:rPr>
                <w:b/>
                <w:sz w:val="24"/>
                <w:szCs w:val="24"/>
              </w:rPr>
              <w:t>F</w:t>
            </w:r>
            <w:r w:rsidRPr="00B84BCD">
              <w:rPr>
                <w:sz w:val="24"/>
                <w:szCs w:val="24"/>
              </w:rPr>
              <w:t xml:space="preserve">onctions </w:t>
            </w:r>
            <w:r w:rsidRPr="00B84BCD">
              <w:rPr>
                <w:b/>
                <w:sz w:val="24"/>
                <w:szCs w:val="24"/>
              </w:rPr>
              <w:t>A</w:t>
            </w:r>
            <w:r w:rsidRPr="00B84BCD">
              <w:rPr>
                <w:sz w:val="24"/>
                <w:szCs w:val="24"/>
              </w:rPr>
              <w:t>uditives</w:t>
            </w:r>
          </w:p>
        </w:tc>
        <w:tc>
          <w:tcPr>
            <w:tcW w:w="5670" w:type="dxa"/>
          </w:tcPr>
          <w:p w14:paraId="6C3AE661" w14:textId="77777777" w:rsidR="00601C0D" w:rsidRPr="00B84BCD" w:rsidRDefault="00601C0D" w:rsidP="0038144B">
            <w:pPr>
              <w:rPr>
                <w:sz w:val="24"/>
                <w:szCs w:val="24"/>
              </w:rPr>
            </w:pPr>
          </w:p>
        </w:tc>
      </w:tr>
      <w:tr w:rsidR="00601C0D" w:rsidRPr="00B84BCD" w14:paraId="7F26BC15" w14:textId="77777777" w:rsidTr="0038144B">
        <w:tc>
          <w:tcPr>
            <w:tcW w:w="1271" w:type="dxa"/>
            <w:vAlign w:val="center"/>
          </w:tcPr>
          <w:p w14:paraId="1A058149" w14:textId="77777777" w:rsidR="00601C0D" w:rsidRPr="00B84BCD" w:rsidRDefault="00601C0D" w:rsidP="0038144B">
            <w:pPr>
              <w:jc w:val="center"/>
              <w:rPr>
                <w:b/>
                <w:sz w:val="28"/>
                <w:szCs w:val="28"/>
              </w:rPr>
            </w:pPr>
            <w:r w:rsidRPr="00B84BCD">
              <w:rPr>
                <w:b/>
                <w:sz w:val="28"/>
                <w:szCs w:val="28"/>
              </w:rPr>
              <w:t>TFC</w:t>
            </w:r>
          </w:p>
        </w:tc>
        <w:tc>
          <w:tcPr>
            <w:tcW w:w="3402" w:type="dxa"/>
            <w:vAlign w:val="center"/>
          </w:tcPr>
          <w:p w14:paraId="603D984C" w14:textId="77777777" w:rsidR="00601C0D" w:rsidRPr="00B84BCD" w:rsidRDefault="00601C0D" w:rsidP="0038144B">
            <w:pPr>
              <w:rPr>
                <w:sz w:val="24"/>
                <w:szCs w:val="24"/>
              </w:rPr>
            </w:pPr>
            <w:r w:rsidRPr="00B84BCD">
              <w:rPr>
                <w:b/>
                <w:sz w:val="24"/>
                <w:szCs w:val="24"/>
              </w:rPr>
              <w:t>T</w:t>
            </w:r>
            <w:r w:rsidRPr="00B84BCD">
              <w:rPr>
                <w:sz w:val="24"/>
                <w:szCs w:val="24"/>
              </w:rPr>
              <w:t xml:space="preserve">rouble des </w:t>
            </w:r>
            <w:r w:rsidRPr="00B84BCD">
              <w:rPr>
                <w:b/>
                <w:sz w:val="24"/>
                <w:szCs w:val="24"/>
              </w:rPr>
              <w:t>F</w:t>
            </w:r>
            <w:r w:rsidRPr="00B84BCD">
              <w:rPr>
                <w:sz w:val="24"/>
                <w:szCs w:val="24"/>
              </w:rPr>
              <w:t xml:space="preserve">onctions </w:t>
            </w:r>
            <w:r w:rsidRPr="00B84BCD">
              <w:rPr>
                <w:b/>
                <w:sz w:val="24"/>
                <w:szCs w:val="24"/>
              </w:rPr>
              <w:t>C</w:t>
            </w:r>
            <w:r w:rsidRPr="00B84BCD">
              <w:rPr>
                <w:sz w:val="24"/>
                <w:szCs w:val="24"/>
              </w:rPr>
              <w:t>ognitives ou mentales</w:t>
            </w:r>
          </w:p>
        </w:tc>
        <w:tc>
          <w:tcPr>
            <w:tcW w:w="5670" w:type="dxa"/>
          </w:tcPr>
          <w:p w14:paraId="36088017" w14:textId="77777777" w:rsidR="00601C0D" w:rsidRPr="00B84BCD" w:rsidRDefault="00601C0D" w:rsidP="0038144B">
            <w:pPr>
              <w:rPr>
                <w:sz w:val="24"/>
                <w:szCs w:val="24"/>
              </w:rPr>
            </w:pPr>
          </w:p>
        </w:tc>
      </w:tr>
      <w:tr w:rsidR="00601C0D" w:rsidRPr="00B84BCD" w14:paraId="379AAB13" w14:textId="77777777" w:rsidTr="0038144B">
        <w:tc>
          <w:tcPr>
            <w:tcW w:w="1271" w:type="dxa"/>
            <w:vAlign w:val="center"/>
          </w:tcPr>
          <w:p w14:paraId="0C0A67A5" w14:textId="77777777" w:rsidR="00601C0D" w:rsidRPr="00B84BCD" w:rsidRDefault="00601C0D" w:rsidP="0038144B">
            <w:pPr>
              <w:jc w:val="center"/>
              <w:rPr>
                <w:b/>
                <w:sz w:val="28"/>
                <w:szCs w:val="28"/>
              </w:rPr>
            </w:pPr>
            <w:r w:rsidRPr="00B84BCD">
              <w:rPr>
                <w:b/>
                <w:sz w:val="28"/>
                <w:szCs w:val="28"/>
              </w:rPr>
              <w:t>TFM</w:t>
            </w:r>
          </w:p>
        </w:tc>
        <w:tc>
          <w:tcPr>
            <w:tcW w:w="3402" w:type="dxa"/>
            <w:vAlign w:val="center"/>
          </w:tcPr>
          <w:p w14:paraId="0636DBB8" w14:textId="77777777" w:rsidR="00601C0D" w:rsidRPr="00B84BCD" w:rsidRDefault="00601C0D" w:rsidP="0038144B">
            <w:pPr>
              <w:rPr>
                <w:sz w:val="24"/>
                <w:szCs w:val="24"/>
              </w:rPr>
            </w:pPr>
            <w:r w:rsidRPr="00B84BCD">
              <w:rPr>
                <w:b/>
                <w:sz w:val="24"/>
                <w:szCs w:val="24"/>
              </w:rPr>
              <w:t>T</w:t>
            </w:r>
            <w:r w:rsidRPr="00B84BCD">
              <w:rPr>
                <w:sz w:val="24"/>
                <w:szCs w:val="24"/>
              </w:rPr>
              <w:t xml:space="preserve">rouble des </w:t>
            </w:r>
            <w:r w:rsidRPr="00B84BCD">
              <w:rPr>
                <w:b/>
                <w:sz w:val="24"/>
                <w:szCs w:val="24"/>
              </w:rPr>
              <w:t>F</w:t>
            </w:r>
            <w:r w:rsidRPr="00B84BCD">
              <w:rPr>
                <w:sz w:val="24"/>
                <w:szCs w:val="24"/>
              </w:rPr>
              <w:t xml:space="preserve">onctions </w:t>
            </w:r>
            <w:r w:rsidRPr="00B84BCD">
              <w:rPr>
                <w:b/>
                <w:sz w:val="24"/>
                <w:szCs w:val="24"/>
              </w:rPr>
              <w:t>M</w:t>
            </w:r>
            <w:r w:rsidRPr="00B84BCD">
              <w:rPr>
                <w:sz w:val="24"/>
                <w:szCs w:val="24"/>
              </w:rPr>
              <w:t>otrices</w:t>
            </w:r>
          </w:p>
        </w:tc>
        <w:tc>
          <w:tcPr>
            <w:tcW w:w="5670" w:type="dxa"/>
          </w:tcPr>
          <w:p w14:paraId="0197CCDB" w14:textId="77777777" w:rsidR="00601C0D" w:rsidRPr="00B84BCD" w:rsidRDefault="00601C0D" w:rsidP="0038144B">
            <w:pPr>
              <w:rPr>
                <w:sz w:val="24"/>
                <w:szCs w:val="24"/>
              </w:rPr>
            </w:pPr>
          </w:p>
        </w:tc>
      </w:tr>
      <w:tr w:rsidR="00601C0D" w:rsidRPr="00B84BCD" w14:paraId="1A426AC4" w14:textId="77777777" w:rsidTr="0038144B">
        <w:tc>
          <w:tcPr>
            <w:tcW w:w="1271" w:type="dxa"/>
            <w:vAlign w:val="center"/>
          </w:tcPr>
          <w:p w14:paraId="43A1D69D" w14:textId="77777777" w:rsidR="00601C0D" w:rsidRPr="00B84BCD" w:rsidRDefault="00601C0D" w:rsidP="0038144B">
            <w:pPr>
              <w:jc w:val="center"/>
              <w:rPr>
                <w:b/>
                <w:sz w:val="28"/>
                <w:szCs w:val="28"/>
              </w:rPr>
            </w:pPr>
            <w:r w:rsidRPr="00B84BCD">
              <w:rPr>
                <w:b/>
                <w:sz w:val="28"/>
                <w:szCs w:val="28"/>
              </w:rPr>
              <w:t>TFV</w:t>
            </w:r>
          </w:p>
        </w:tc>
        <w:tc>
          <w:tcPr>
            <w:tcW w:w="3402" w:type="dxa"/>
            <w:vAlign w:val="center"/>
          </w:tcPr>
          <w:p w14:paraId="32B31AC1" w14:textId="77777777" w:rsidR="00601C0D" w:rsidRPr="00B84BCD" w:rsidRDefault="00601C0D" w:rsidP="0038144B">
            <w:pPr>
              <w:rPr>
                <w:sz w:val="24"/>
                <w:szCs w:val="24"/>
              </w:rPr>
            </w:pPr>
            <w:r w:rsidRPr="00B84BCD">
              <w:rPr>
                <w:b/>
                <w:sz w:val="24"/>
                <w:szCs w:val="24"/>
              </w:rPr>
              <w:t>T</w:t>
            </w:r>
            <w:r w:rsidRPr="00B84BCD">
              <w:rPr>
                <w:sz w:val="24"/>
                <w:szCs w:val="24"/>
              </w:rPr>
              <w:t xml:space="preserve">rouble des </w:t>
            </w:r>
            <w:r w:rsidRPr="00B84BCD">
              <w:rPr>
                <w:b/>
                <w:sz w:val="24"/>
                <w:szCs w:val="24"/>
              </w:rPr>
              <w:t>F</w:t>
            </w:r>
            <w:r w:rsidRPr="00B84BCD">
              <w:rPr>
                <w:sz w:val="24"/>
                <w:szCs w:val="24"/>
              </w:rPr>
              <w:t xml:space="preserve">onctions </w:t>
            </w:r>
            <w:r w:rsidRPr="00B84BCD">
              <w:rPr>
                <w:b/>
                <w:sz w:val="24"/>
                <w:szCs w:val="24"/>
              </w:rPr>
              <w:t>V</w:t>
            </w:r>
            <w:r w:rsidRPr="00B84BCD">
              <w:rPr>
                <w:sz w:val="24"/>
                <w:szCs w:val="24"/>
              </w:rPr>
              <w:t>isuelles</w:t>
            </w:r>
          </w:p>
        </w:tc>
        <w:tc>
          <w:tcPr>
            <w:tcW w:w="5670" w:type="dxa"/>
          </w:tcPr>
          <w:p w14:paraId="1C16302A" w14:textId="77777777" w:rsidR="00601C0D" w:rsidRPr="00B84BCD" w:rsidRDefault="00601C0D" w:rsidP="0038144B">
            <w:pPr>
              <w:rPr>
                <w:sz w:val="24"/>
                <w:szCs w:val="24"/>
              </w:rPr>
            </w:pPr>
          </w:p>
        </w:tc>
      </w:tr>
      <w:tr w:rsidR="00601C0D" w:rsidRPr="00B84BCD" w14:paraId="4151CF3D" w14:textId="77777777" w:rsidTr="0038144B">
        <w:tc>
          <w:tcPr>
            <w:tcW w:w="1271" w:type="dxa"/>
            <w:vAlign w:val="center"/>
          </w:tcPr>
          <w:p w14:paraId="01069AD4" w14:textId="77777777" w:rsidR="00601C0D" w:rsidRPr="00B84BCD" w:rsidRDefault="00601C0D" w:rsidP="0038144B">
            <w:pPr>
              <w:jc w:val="center"/>
              <w:rPr>
                <w:b/>
                <w:sz w:val="28"/>
                <w:szCs w:val="28"/>
              </w:rPr>
            </w:pPr>
            <w:r w:rsidRPr="00B84BCD">
              <w:rPr>
                <w:b/>
                <w:sz w:val="28"/>
                <w:szCs w:val="28"/>
              </w:rPr>
              <w:t>TMA</w:t>
            </w:r>
          </w:p>
        </w:tc>
        <w:tc>
          <w:tcPr>
            <w:tcW w:w="3402" w:type="dxa"/>
            <w:vAlign w:val="center"/>
          </w:tcPr>
          <w:p w14:paraId="756E5E46" w14:textId="77777777" w:rsidR="00601C0D" w:rsidRPr="00B84BCD" w:rsidRDefault="00601C0D" w:rsidP="0038144B">
            <w:pPr>
              <w:rPr>
                <w:sz w:val="24"/>
                <w:szCs w:val="24"/>
              </w:rPr>
            </w:pPr>
            <w:r w:rsidRPr="00B84BCD">
              <w:rPr>
                <w:b/>
                <w:sz w:val="24"/>
                <w:szCs w:val="24"/>
              </w:rPr>
              <w:t>T</w:t>
            </w:r>
            <w:r w:rsidRPr="00B84BCD">
              <w:rPr>
                <w:sz w:val="24"/>
                <w:szCs w:val="24"/>
              </w:rPr>
              <w:t xml:space="preserve">roubles </w:t>
            </w:r>
            <w:r w:rsidRPr="00B84BCD">
              <w:rPr>
                <w:b/>
                <w:sz w:val="24"/>
                <w:szCs w:val="24"/>
              </w:rPr>
              <w:t>M</w:t>
            </w:r>
            <w:r w:rsidRPr="00B84BCD">
              <w:rPr>
                <w:sz w:val="24"/>
                <w:szCs w:val="24"/>
              </w:rPr>
              <w:t xml:space="preserve">ultiples </w:t>
            </w:r>
            <w:r w:rsidRPr="00B84BCD">
              <w:rPr>
                <w:b/>
                <w:sz w:val="24"/>
                <w:szCs w:val="24"/>
              </w:rPr>
              <w:t>A</w:t>
            </w:r>
            <w:r w:rsidRPr="00B84BCD">
              <w:rPr>
                <w:sz w:val="24"/>
                <w:szCs w:val="24"/>
              </w:rPr>
              <w:t>ssociés</w:t>
            </w:r>
          </w:p>
        </w:tc>
        <w:tc>
          <w:tcPr>
            <w:tcW w:w="5670" w:type="dxa"/>
          </w:tcPr>
          <w:p w14:paraId="2623AA87" w14:textId="77777777" w:rsidR="00601C0D" w:rsidRPr="00B84BCD" w:rsidRDefault="00601C0D" w:rsidP="0038144B">
            <w:pPr>
              <w:rPr>
                <w:sz w:val="24"/>
                <w:szCs w:val="24"/>
              </w:rPr>
            </w:pPr>
          </w:p>
        </w:tc>
      </w:tr>
      <w:tr w:rsidR="00601C0D" w:rsidRPr="00B84BCD" w14:paraId="3AC6BB70" w14:textId="77777777" w:rsidTr="0038144B">
        <w:tc>
          <w:tcPr>
            <w:tcW w:w="1271" w:type="dxa"/>
            <w:vAlign w:val="center"/>
          </w:tcPr>
          <w:p w14:paraId="7A883AF6" w14:textId="77777777" w:rsidR="00601C0D" w:rsidRPr="00B84BCD" w:rsidRDefault="00601C0D" w:rsidP="0038144B">
            <w:pPr>
              <w:jc w:val="center"/>
              <w:rPr>
                <w:b/>
                <w:sz w:val="28"/>
                <w:szCs w:val="28"/>
              </w:rPr>
            </w:pPr>
            <w:r w:rsidRPr="00B84BCD">
              <w:rPr>
                <w:b/>
                <w:sz w:val="28"/>
                <w:szCs w:val="28"/>
              </w:rPr>
              <w:t>TSLA</w:t>
            </w:r>
          </w:p>
        </w:tc>
        <w:tc>
          <w:tcPr>
            <w:tcW w:w="3402" w:type="dxa"/>
            <w:vAlign w:val="center"/>
          </w:tcPr>
          <w:p w14:paraId="574AED78" w14:textId="77777777" w:rsidR="00601C0D" w:rsidRPr="00B84BCD" w:rsidRDefault="00601C0D" w:rsidP="0038144B">
            <w:pPr>
              <w:rPr>
                <w:sz w:val="24"/>
                <w:szCs w:val="24"/>
              </w:rPr>
            </w:pPr>
            <w:r w:rsidRPr="00B84BCD">
              <w:rPr>
                <w:b/>
                <w:sz w:val="24"/>
                <w:szCs w:val="24"/>
              </w:rPr>
              <w:t>T</w:t>
            </w:r>
            <w:r w:rsidRPr="00B84BCD">
              <w:rPr>
                <w:sz w:val="24"/>
                <w:szCs w:val="24"/>
              </w:rPr>
              <w:t xml:space="preserve">roubles </w:t>
            </w:r>
            <w:r w:rsidRPr="00B84BCD">
              <w:rPr>
                <w:b/>
                <w:sz w:val="24"/>
                <w:szCs w:val="24"/>
              </w:rPr>
              <w:t>S</w:t>
            </w:r>
            <w:r w:rsidRPr="00B84BCD">
              <w:rPr>
                <w:sz w:val="24"/>
                <w:szCs w:val="24"/>
              </w:rPr>
              <w:t xml:space="preserve">pécifiques du </w:t>
            </w:r>
            <w:r w:rsidRPr="00B84BCD">
              <w:rPr>
                <w:b/>
                <w:sz w:val="24"/>
                <w:szCs w:val="24"/>
              </w:rPr>
              <w:t>L</w:t>
            </w:r>
            <w:r w:rsidRPr="00B84BCD">
              <w:rPr>
                <w:sz w:val="24"/>
                <w:szCs w:val="24"/>
              </w:rPr>
              <w:t xml:space="preserve">angage et des </w:t>
            </w:r>
            <w:r w:rsidRPr="00B84BCD">
              <w:rPr>
                <w:b/>
                <w:sz w:val="24"/>
                <w:szCs w:val="24"/>
              </w:rPr>
              <w:t>A</w:t>
            </w:r>
            <w:r w:rsidRPr="00B84BCD">
              <w:rPr>
                <w:sz w:val="24"/>
                <w:szCs w:val="24"/>
              </w:rPr>
              <w:t>pprentissages</w:t>
            </w:r>
          </w:p>
        </w:tc>
        <w:tc>
          <w:tcPr>
            <w:tcW w:w="5670" w:type="dxa"/>
          </w:tcPr>
          <w:p w14:paraId="70850968" w14:textId="77777777" w:rsidR="00601C0D" w:rsidRPr="00B84BCD" w:rsidRDefault="00601C0D" w:rsidP="0038144B">
            <w:pPr>
              <w:rPr>
                <w:sz w:val="24"/>
                <w:szCs w:val="24"/>
              </w:rPr>
            </w:pPr>
          </w:p>
        </w:tc>
      </w:tr>
    </w:tbl>
    <w:p w14:paraId="75119DD0" w14:textId="77777777" w:rsidR="003E33EB" w:rsidRPr="000D0C69" w:rsidRDefault="003E33EB" w:rsidP="003E33EB"/>
    <w:p w14:paraId="3FE02481" w14:textId="77777777" w:rsidR="00823B58" w:rsidRPr="00B84BCD" w:rsidRDefault="00823B58" w:rsidP="00823B58">
      <w:r w:rsidRPr="00B84BCD">
        <w:rPr>
          <w:b/>
          <w:smallCaps/>
          <w:sz w:val="36"/>
        </w:rPr>
        <w:t> </w:t>
      </w:r>
      <w:r w:rsidR="00864F64" w:rsidRPr="00B84BCD">
        <w:rPr>
          <w:b/>
          <w:smallCaps/>
          <w:sz w:val="36"/>
        </w:rPr>
        <w:t>L’</w:t>
      </w:r>
      <w:r w:rsidR="0089603B" w:rsidRPr="00B84BCD">
        <w:rPr>
          <w:b/>
          <w:smallCaps/>
          <w:sz w:val="36"/>
        </w:rPr>
        <w:t>éducation nationale,</w:t>
      </w:r>
      <w:r w:rsidRPr="00B84BCD">
        <w:rPr>
          <w:b/>
          <w:smallCaps/>
          <w:sz w:val="36"/>
        </w:rPr>
        <w:t xml:space="preserve"> </w:t>
      </w:r>
      <w:r w:rsidR="00864F64" w:rsidRPr="00B84BCD">
        <w:rPr>
          <w:b/>
          <w:smallCaps/>
          <w:sz w:val="36"/>
        </w:rPr>
        <w:t>les instituts thérapeutiques</w:t>
      </w:r>
      <w:r w:rsidR="00F522E0" w:rsidRPr="00B84BCD">
        <w:rPr>
          <w:b/>
          <w:smallCaps/>
          <w:sz w:val="36"/>
        </w:rPr>
        <w:t xml:space="preserve"> </w:t>
      </w:r>
    </w:p>
    <w:p w14:paraId="14E55117" w14:textId="77777777" w:rsidR="00823B58" w:rsidRPr="00B84BCD" w:rsidRDefault="00823B58" w:rsidP="00823B58"/>
    <w:tbl>
      <w:tblPr>
        <w:tblStyle w:val="Grilledutableau"/>
        <w:tblW w:w="0" w:type="auto"/>
        <w:tblLook w:val="04A0" w:firstRow="1" w:lastRow="0" w:firstColumn="1" w:lastColumn="0" w:noHBand="0" w:noVBand="1"/>
      </w:tblPr>
      <w:tblGrid>
        <w:gridCol w:w="1271"/>
        <w:gridCol w:w="3402"/>
        <w:gridCol w:w="5670"/>
      </w:tblGrid>
      <w:tr w:rsidR="0075524C" w:rsidRPr="00B84BCD" w14:paraId="7677B67F" w14:textId="77777777" w:rsidTr="0038144B">
        <w:tc>
          <w:tcPr>
            <w:tcW w:w="1271" w:type="dxa"/>
            <w:vAlign w:val="center"/>
          </w:tcPr>
          <w:p w14:paraId="3C64AC3C" w14:textId="77777777" w:rsidR="0075524C" w:rsidRPr="00B84BCD" w:rsidRDefault="0075524C" w:rsidP="0038144B">
            <w:pPr>
              <w:jc w:val="center"/>
              <w:rPr>
                <w:b/>
                <w:sz w:val="28"/>
                <w:szCs w:val="28"/>
              </w:rPr>
            </w:pPr>
            <w:r w:rsidRPr="00B84BCD">
              <w:rPr>
                <w:b/>
                <w:sz w:val="28"/>
                <w:szCs w:val="28"/>
              </w:rPr>
              <w:t>(S)EGPA</w:t>
            </w:r>
          </w:p>
        </w:tc>
        <w:tc>
          <w:tcPr>
            <w:tcW w:w="3402" w:type="dxa"/>
            <w:vAlign w:val="center"/>
          </w:tcPr>
          <w:p w14:paraId="7D303B35" w14:textId="77777777" w:rsidR="0075524C" w:rsidRPr="00B84BCD" w:rsidRDefault="0075524C" w:rsidP="0038144B">
            <w:pPr>
              <w:rPr>
                <w:sz w:val="24"/>
                <w:szCs w:val="24"/>
              </w:rPr>
            </w:pPr>
            <w:r w:rsidRPr="00B84BCD">
              <w:rPr>
                <w:b/>
                <w:sz w:val="24"/>
                <w:szCs w:val="24"/>
              </w:rPr>
              <w:t>(S</w:t>
            </w:r>
            <w:r w:rsidRPr="00B84BCD">
              <w:rPr>
                <w:sz w:val="24"/>
                <w:szCs w:val="24"/>
              </w:rPr>
              <w:t xml:space="preserve">ection d’) </w:t>
            </w:r>
            <w:r w:rsidRPr="00B84BCD">
              <w:rPr>
                <w:b/>
                <w:sz w:val="24"/>
                <w:szCs w:val="24"/>
              </w:rPr>
              <w:t>E</w:t>
            </w:r>
            <w:r w:rsidRPr="00B84BCD">
              <w:rPr>
                <w:sz w:val="24"/>
                <w:szCs w:val="24"/>
              </w:rPr>
              <w:t xml:space="preserve">nseignement </w:t>
            </w:r>
            <w:r w:rsidRPr="00B84BCD">
              <w:rPr>
                <w:b/>
                <w:sz w:val="24"/>
                <w:szCs w:val="24"/>
              </w:rPr>
              <w:t>G</w:t>
            </w:r>
            <w:r w:rsidRPr="00B84BCD">
              <w:rPr>
                <w:sz w:val="24"/>
                <w:szCs w:val="24"/>
              </w:rPr>
              <w:t xml:space="preserve">énéral et </w:t>
            </w:r>
            <w:r w:rsidRPr="00B84BCD">
              <w:rPr>
                <w:b/>
                <w:sz w:val="24"/>
                <w:szCs w:val="24"/>
              </w:rPr>
              <w:t>P</w:t>
            </w:r>
            <w:r w:rsidRPr="00B84BCD">
              <w:rPr>
                <w:sz w:val="24"/>
                <w:szCs w:val="24"/>
              </w:rPr>
              <w:t xml:space="preserve">rofessionnel </w:t>
            </w:r>
            <w:r w:rsidRPr="00B84BCD">
              <w:rPr>
                <w:b/>
                <w:sz w:val="24"/>
                <w:szCs w:val="24"/>
              </w:rPr>
              <w:t>A</w:t>
            </w:r>
            <w:r w:rsidRPr="00B84BCD">
              <w:rPr>
                <w:sz w:val="24"/>
                <w:szCs w:val="24"/>
              </w:rPr>
              <w:t>dapté</w:t>
            </w:r>
          </w:p>
        </w:tc>
        <w:tc>
          <w:tcPr>
            <w:tcW w:w="5670" w:type="dxa"/>
          </w:tcPr>
          <w:p w14:paraId="3E5C500C" w14:textId="77777777" w:rsidR="0075524C" w:rsidRPr="00B84BCD" w:rsidRDefault="0075524C" w:rsidP="0038144B">
            <w:pPr>
              <w:rPr>
                <w:sz w:val="24"/>
                <w:szCs w:val="24"/>
              </w:rPr>
            </w:pPr>
            <w:r w:rsidRPr="00B84BCD">
              <w:rPr>
                <w:sz w:val="24"/>
                <w:szCs w:val="24"/>
              </w:rPr>
              <w:t>Intégrée dans un collège, elle accueille des jeunes de 12 à 16 ans en difficultés scolaires graves et persistantes, lieu possible de scolarisation pour des élèves handicapés. L’orientation est décidée par la CDO. Les programmes de références sont le Socle Commun de connaissances, compétences et de culture et les programmes de collège.</w:t>
            </w:r>
          </w:p>
        </w:tc>
      </w:tr>
      <w:tr w:rsidR="0075524C" w:rsidRPr="00B84BCD" w14:paraId="214EC498" w14:textId="77777777" w:rsidTr="0038144B">
        <w:tc>
          <w:tcPr>
            <w:tcW w:w="1271" w:type="dxa"/>
            <w:vAlign w:val="center"/>
          </w:tcPr>
          <w:p w14:paraId="69A113AE" w14:textId="77777777" w:rsidR="0075524C" w:rsidRPr="00B84BCD" w:rsidRDefault="0075524C" w:rsidP="0038144B">
            <w:pPr>
              <w:jc w:val="center"/>
              <w:rPr>
                <w:b/>
                <w:sz w:val="28"/>
                <w:szCs w:val="28"/>
              </w:rPr>
            </w:pPr>
            <w:r w:rsidRPr="00B84BCD">
              <w:rPr>
                <w:b/>
                <w:sz w:val="28"/>
                <w:szCs w:val="28"/>
              </w:rPr>
              <w:t>ASH</w:t>
            </w:r>
          </w:p>
        </w:tc>
        <w:tc>
          <w:tcPr>
            <w:tcW w:w="3402" w:type="dxa"/>
            <w:vAlign w:val="center"/>
          </w:tcPr>
          <w:p w14:paraId="637CE9A1" w14:textId="77777777" w:rsidR="0075524C" w:rsidRPr="00B84BCD" w:rsidRDefault="0075524C" w:rsidP="0038144B">
            <w:pPr>
              <w:rPr>
                <w:sz w:val="24"/>
                <w:szCs w:val="24"/>
              </w:rPr>
            </w:pPr>
            <w:r w:rsidRPr="00B84BCD">
              <w:rPr>
                <w:b/>
                <w:sz w:val="24"/>
                <w:szCs w:val="24"/>
              </w:rPr>
              <w:t>A</w:t>
            </w:r>
            <w:r w:rsidRPr="00B84BCD">
              <w:rPr>
                <w:sz w:val="24"/>
                <w:szCs w:val="24"/>
              </w:rPr>
              <w:t xml:space="preserve">daptation </w:t>
            </w:r>
            <w:r w:rsidRPr="00B84BCD">
              <w:rPr>
                <w:b/>
                <w:sz w:val="24"/>
                <w:szCs w:val="24"/>
              </w:rPr>
              <w:t>S</w:t>
            </w:r>
            <w:r w:rsidRPr="00B84BCD">
              <w:rPr>
                <w:sz w:val="24"/>
                <w:szCs w:val="24"/>
              </w:rPr>
              <w:t xml:space="preserve">colaire et </w:t>
            </w:r>
            <w:r w:rsidRPr="00B84BCD">
              <w:rPr>
                <w:b/>
                <w:sz w:val="24"/>
                <w:szCs w:val="24"/>
              </w:rPr>
              <w:t>S</w:t>
            </w:r>
            <w:r w:rsidRPr="00B84BCD">
              <w:rPr>
                <w:sz w:val="24"/>
                <w:szCs w:val="24"/>
              </w:rPr>
              <w:t xml:space="preserve">colarisation des élèves </w:t>
            </w:r>
            <w:r w:rsidRPr="00B84BCD">
              <w:rPr>
                <w:b/>
                <w:sz w:val="24"/>
                <w:szCs w:val="24"/>
              </w:rPr>
              <w:t>H</w:t>
            </w:r>
            <w:r w:rsidRPr="00B84BCD">
              <w:rPr>
                <w:sz w:val="24"/>
                <w:szCs w:val="24"/>
              </w:rPr>
              <w:t>andicapés</w:t>
            </w:r>
          </w:p>
        </w:tc>
        <w:tc>
          <w:tcPr>
            <w:tcW w:w="5670" w:type="dxa"/>
          </w:tcPr>
          <w:p w14:paraId="4A1BA326" w14:textId="77777777" w:rsidR="0075524C" w:rsidRPr="00B84BCD" w:rsidRDefault="0075524C" w:rsidP="0038144B">
            <w:pPr>
              <w:rPr>
                <w:sz w:val="24"/>
                <w:szCs w:val="24"/>
              </w:rPr>
            </w:pPr>
            <w:r w:rsidRPr="00B84BCD">
              <w:rPr>
                <w:sz w:val="24"/>
                <w:szCs w:val="24"/>
              </w:rPr>
              <w:t>C’est le champ de la scolarisation des élèves handicapés.</w:t>
            </w:r>
          </w:p>
        </w:tc>
      </w:tr>
      <w:tr w:rsidR="0075524C" w:rsidRPr="00B84BCD" w14:paraId="4D677A00" w14:textId="77777777" w:rsidTr="0038144B">
        <w:tc>
          <w:tcPr>
            <w:tcW w:w="1271" w:type="dxa"/>
            <w:vAlign w:val="center"/>
          </w:tcPr>
          <w:p w14:paraId="65D8C240" w14:textId="77777777" w:rsidR="0075524C" w:rsidRPr="00B84BCD" w:rsidRDefault="0075524C" w:rsidP="0038144B">
            <w:pPr>
              <w:jc w:val="center"/>
              <w:rPr>
                <w:b/>
                <w:sz w:val="28"/>
                <w:szCs w:val="28"/>
              </w:rPr>
            </w:pPr>
            <w:r w:rsidRPr="00B84BCD">
              <w:rPr>
                <w:b/>
                <w:sz w:val="28"/>
                <w:szCs w:val="28"/>
              </w:rPr>
              <w:t>CASNAV</w:t>
            </w:r>
          </w:p>
        </w:tc>
        <w:tc>
          <w:tcPr>
            <w:tcW w:w="3402" w:type="dxa"/>
            <w:vAlign w:val="center"/>
          </w:tcPr>
          <w:p w14:paraId="47A0F295" w14:textId="77777777" w:rsidR="0075524C" w:rsidRPr="00B84BCD" w:rsidRDefault="0075524C" w:rsidP="0038144B">
            <w:pPr>
              <w:rPr>
                <w:sz w:val="24"/>
                <w:szCs w:val="24"/>
              </w:rPr>
            </w:pPr>
            <w:r w:rsidRPr="00B84BCD">
              <w:rPr>
                <w:b/>
                <w:sz w:val="24"/>
                <w:szCs w:val="24"/>
              </w:rPr>
              <w:t>C</w:t>
            </w:r>
            <w:r w:rsidRPr="00B84BCD">
              <w:rPr>
                <w:sz w:val="24"/>
                <w:szCs w:val="24"/>
              </w:rPr>
              <w:t xml:space="preserve">entres </w:t>
            </w:r>
            <w:r w:rsidRPr="00B84BCD">
              <w:rPr>
                <w:b/>
                <w:sz w:val="24"/>
                <w:szCs w:val="24"/>
              </w:rPr>
              <w:t>A</w:t>
            </w:r>
            <w:r w:rsidRPr="00B84BCD">
              <w:rPr>
                <w:sz w:val="24"/>
                <w:szCs w:val="24"/>
              </w:rPr>
              <w:t xml:space="preserve">cadémiques pour la </w:t>
            </w:r>
            <w:r w:rsidRPr="00B84BCD">
              <w:rPr>
                <w:b/>
                <w:sz w:val="24"/>
                <w:szCs w:val="24"/>
              </w:rPr>
              <w:t>S</w:t>
            </w:r>
            <w:r w:rsidRPr="00B84BCD">
              <w:rPr>
                <w:sz w:val="24"/>
                <w:szCs w:val="24"/>
              </w:rPr>
              <w:t xml:space="preserve">colarisation des enfants allophones </w:t>
            </w:r>
            <w:r w:rsidRPr="00B84BCD">
              <w:rPr>
                <w:b/>
                <w:sz w:val="24"/>
                <w:szCs w:val="24"/>
              </w:rPr>
              <w:t>N</w:t>
            </w:r>
            <w:r w:rsidRPr="00B84BCD">
              <w:rPr>
                <w:sz w:val="24"/>
                <w:szCs w:val="24"/>
              </w:rPr>
              <w:t xml:space="preserve">ouvellement </w:t>
            </w:r>
            <w:r w:rsidRPr="00B84BCD">
              <w:rPr>
                <w:b/>
                <w:sz w:val="24"/>
                <w:szCs w:val="24"/>
              </w:rPr>
              <w:t>A</w:t>
            </w:r>
            <w:r w:rsidRPr="00B84BCD">
              <w:rPr>
                <w:sz w:val="24"/>
                <w:szCs w:val="24"/>
              </w:rPr>
              <w:t xml:space="preserve">rrivés et des enfants du </w:t>
            </w:r>
            <w:r w:rsidRPr="00B84BCD">
              <w:rPr>
                <w:b/>
                <w:sz w:val="24"/>
                <w:szCs w:val="24"/>
              </w:rPr>
              <w:t>V</w:t>
            </w:r>
            <w:r w:rsidRPr="00B84BCD">
              <w:rPr>
                <w:sz w:val="24"/>
                <w:szCs w:val="24"/>
              </w:rPr>
              <w:t>oyage</w:t>
            </w:r>
          </w:p>
        </w:tc>
        <w:tc>
          <w:tcPr>
            <w:tcW w:w="5670" w:type="dxa"/>
          </w:tcPr>
          <w:p w14:paraId="04871619" w14:textId="77777777" w:rsidR="0075524C" w:rsidRPr="00B84BCD" w:rsidRDefault="0075524C" w:rsidP="0038144B">
            <w:pPr>
              <w:rPr>
                <w:sz w:val="24"/>
                <w:szCs w:val="24"/>
              </w:rPr>
            </w:pPr>
          </w:p>
        </w:tc>
      </w:tr>
      <w:tr w:rsidR="0075524C" w:rsidRPr="00B84BCD" w14:paraId="749ABCEF" w14:textId="77777777" w:rsidTr="0038144B">
        <w:tc>
          <w:tcPr>
            <w:tcW w:w="1271" w:type="dxa"/>
            <w:vAlign w:val="center"/>
          </w:tcPr>
          <w:p w14:paraId="15C01F54" w14:textId="77777777" w:rsidR="0075524C" w:rsidRPr="00B84BCD" w:rsidRDefault="0075524C" w:rsidP="0038144B">
            <w:pPr>
              <w:jc w:val="center"/>
              <w:rPr>
                <w:b/>
                <w:sz w:val="28"/>
                <w:szCs w:val="28"/>
              </w:rPr>
            </w:pPr>
            <w:r w:rsidRPr="00B84BCD">
              <w:rPr>
                <w:b/>
                <w:sz w:val="28"/>
                <w:szCs w:val="28"/>
              </w:rPr>
              <w:t>CFA</w:t>
            </w:r>
          </w:p>
        </w:tc>
        <w:tc>
          <w:tcPr>
            <w:tcW w:w="3402" w:type="dxa"/>
            <w:vAlign w:val="center"/>
          </w:tcPr>
          <w:p w14:paraId="067E9E61" w14:textId="77777777" w:rsidR="0075524C" w:rsidRPr="00B84BCD" w:rsidRDefault="0075524C" w:rsidP="0038144B">
            <w:pPr>
              <w:rPr>
                <w:sz w:val="24"/>
                <w:szCs w:val="24"/>
              </w:rPr>
            </w:pPr>
            <w:r w:rsidRPr="00B84BCD">
              <w:rPr>
                <w:b/>
                <w:sz w:val="24"/>
                <w:szCs w:val="24"/>
              </w:rPr>
              <w:t>C</w:t>
            </w:r>
            <w:r w:rsidRPr="00B84BCD">
              <w:rPr>
                <w:sz w:val="24"/>
                <w:szCs w:val="24"/>
              </w:rPr>
              <w:t xml:space="preserve">entre de </w:t>
            </w:r>
            <w:r w:rsidRPr="00B84BCD">
              <w:rPr>
                <w:b/>
                <w:sz w:val="24"/>
                <w:szCs w:val="24"/>
              </w:rPr>
              <w:t>F</w:t>
            </w:r>
            <w:r w:rsidRPr="00B84BCD">
              <w:rPr>
                <w:sz w:val="24"/>
                <w:szCs w:val="24"/>
              </w:rPr>
              <w:t>ormation d’</w:t>
            </w:r>
            <w:r w:rsidRPr="00B84BCD">
              <w:rPr>
                <w:b/>
                <w:sz w:val="24"/>
                <w:szCs w:val="24"/>
              </w:rPr>
              <w:t>A</w:t>
            </w:r>
            <w:r w:rsidRPr="00B84BCD">
              <w:rPr>
                <w:sz w:val="24"/>
                <w:szCs w:val="24"/>
              </w:rPr>
              <w:t>pprentis</w:t>
            </w:r>
          </w:p>
        </w:tc>
        <w:tc>
          <w:tcPr>
            <w:tcW w:w="5670" w:type="dxa"/>
          </w:tcPr>
          <w:p w14:paraId="428E9FF1" w14:textId="77777777" w:rsidR="0075524C" w:rsidRPr="00B84BCD" w:rsidRDefault="0075524C" w:rsidP="0038144B">
            <w:pPr>
              <w:rPr>
                <w:sz w:val="24"/>
                <w:szCs w:val="24"/>
              </w:rPr>
            </w:pPr>
            <w:r w:rsidRPr="00B84BCD">
              <w:rPr>
                <w:sz w:val="24"/>
                <w:szCs w:val="24"/>
              </w:rPr>
              <w:t>Gérés par les chambres des métiers et du commerce, les jeunes y sont sous statut de travailleurs et non plus d’élèves.</w:t>
            </w:r>
          </w:p>
        </w:tc>
      </w:tr>
      <w:tr w:rsidR="0075524C" w:rsidRPr="00B84BCD" w14:paraId="538430C1" w14:textId="77777777" w:rsidTr="0038144B">
        <w:tc>
          <w:tcPr>
            <w:tcW w:w="1271" w:type="dxa"/>
            <w:vAlign w:val="center"/>
          </w:tcPr>
          <w:p w14:paraId="6F4F1B9A" w14:textId="77777777" w:rsidR="0075524C" w:rsidRPr="00B84BCD" w:rsidRDefault="0075524C" w:rsidP="0038144B">
            <w:pPr>
              <w:jc w:val="center"/>
              <w:rPr>
                <w:b/>
                <w:sz w:val="28"/>
                <w:szCs w:val="28"/>
              </w:rPr>
            </w:pPr>
            <w:r w:rsidRPr="00B84BCD">
              <w:rPr>
                <w:b/>
                <w:sz w:val="28"/>
                <w:szCs w:val="28"/>
              </w:rPr>
              <w:t>CFAS</w:t>
            </w:r>
          </w:p>
        </w:tc>
        <w:tc>
          <w:tcPr>
            <w:tcW w:w="3402" w:type="dxa"/>
            <w:vAlign w:val="center"/>
          </w:tcPr>
          <w:p w14:paraId="48E2C9AC" w14:textId="77777777" w:rsidR="0075524C" w:rsidRPr="00B84BCD" w:rsidRDefault="0075524C" w:rsidP="0038144B">
            <w:pPr>
              <w:rPr>
                <w:sz w:val="24"/>
                <w:szCs w:val="24"/>
              </w:rPr>
            </w:pPr>
            <w:r w:rsidRPr="00B84BCD">
              <w:rPr>
                <w:b/>
                <w:sz w:val="24"/>
                <w:szCs w:val="24"/>
              </w:rPr>
              <w:t>C</w:t>
            </w:r>
            <w:r w:rsidRPr="00B84BCD">
              <w:rPr>
                <w:sz w:val="24"/>
                <w:szCs w:val="24"/>
              </w:rPr>
              <w:t xml:space="preserve">entre de </w:t>
            </w:r>
            <w:r w:rsidRPr="00B84BCD">
              <w:rPr>
                <w:b/>
                <w:sz w:val="24"/>
                <w:szCs w:val="24"/>
              </w:rPr>
              <w:t>F</w:t>
            </w:r>
            <w:r w:rsidRPr="00B84BCD">
              <w:rPr>
                <w:sz w:val="24"/>
                <w:szCs w:val="24"/>
              </w:rPr>
              <w:t>ormation d’</w:t>
            </w:r>
            <w:r w:rsidRPr="00B84BCD">
              <w:rPr>
                <w:b/>
                <w:sz w:val="24"/>
                <w:szCs w:val="24"/>
              </w:rPr>
              <w:t>A</w:t>
            </w:r>
            <w:r w:rsidRPr="00B84BCD">
              <w:rPr>
                <w:sz w:val="24"/>
                <w:szCs w:val="24"/>
              </w:rPr>
              <w:t xml:space="preserve">pprentis </w:t>
            </w:r>
            <w:r w:rsidRPr="00B84BCD">
              <w:rPr>
                <w:b/>
                <w:sz w:val="24"/>
                <w:szCs w:val="24"/>
              </w:rPr>
              <w:t>S</w:t>
            </w:r>
            <w:r w:rsidRPr="00B84BCD">
              <w:rPr>
                <w:sz w:val="24"/>
                <w:szCs w:val="24"/>
              </w:rPr>
              <w:t>pécialisé</w:t>
            </w:r>
          </w:p>
        </w:tc>
        <w:tc>
          <w:tcPr>
            <w:tcW w:w="5670" w:type="dxa"/>
          </w:tcPr>
          <w:p w14:paraId="3F5FA686" w14:textId="77777777" w:rsidR="0075524C" w:rsidRPr="00B84BCD" w:rsidRDefault="0075524C" w:rsidP="0038144B">
            <w:pPr>
              <w:rPr>
                <w:sz w:val="24"/>
                <w:szCs w:val="24"/>
              </w:rPr>
            </w:pPr>
            <w:r w:rsidRPr="00B84BCD">
              <w:rPr>
                <w:sz w:val="24"/>
                <w:szCs w:val="24"/>
              </w:rPr>
              <w:t>CFA accueillant des jeunes handicapés pour y préparer des formations diplômantes.</w:t>
            </w:r>
          </w:p>
        </w:tc>
      </w:tr>
      <w:tr w:rsidR="0075524C" w:rsidRPr="00B84BCD" w14:paraId="09592264" w14:textId="77777777" w:rsidTr="0038144B">
        <w:tc>
          <w:tcPr>
            <w:tcW w:w="1271" w:type="dxa"/>
            <w:vAlign w:val="center"/>
          </w:tcPr>
          <w:p w14:paraId="114F404C" w14:textId="77777777" w:rsidR="0075524C" w:rsidRPr="00B84BCD" w:rsidRDefault="0075524C" w:rsidP="0038144B">
            <w:pPr>
              <w:jc w:val="center"/>
              <w:rPr>
                <w:b/>
                <w:sz w:val="28"/>
                <w:szCs w:val="28"/>
              </w:rPr>
            </w:pPr>
            <w:r w:rsidRPr="00B84BCD">
              <w:rPr>
                <w:b/>
                <w:sz w:val="28"/>
                <w:szCs w:val="28"/>
              </w:rPr>
              <w:t>DSDEN</w:t>
            </w:r>
          </w:p>
          <w:p w14:paraId="28625178" w14:textId="77777777" w:rsidR="0075524C" w:rsidRPr="00B84BCD" w:rsidRDefault="0075524C" w:rsidP="0038144B">
            <w:pPr>
              <w:jc w:val="center"/>
              <w:rPr>
                <w:b/>
                <w:sz w:val="28"/>
                <w:szCs w:val="28"/>
              </w:rPr>
            </w:pPr>
          </w:p>
          <w:p w14:paraId="5EDC225D" w14:textId="77777777" w:rsidR="0075524C" w:rsidRPr="00B84BCD" w:rsidRDefault="0075524C" w:rsidP="0038144B">
            <w:pPr>
              <w:jc w:val="center"/>
              <w:rPr>
                <w:b/>
                <w:sz w:val="28"/>
                <w:szCs w:val="28"/>
              </w:rPr>
            </w:pPr>
            <w:r w:rsidRPr="00B84BCD">
              <w:rPr>
                <w:b/>
                <w:sz w:val="28"/>
                <w:szCs w:val="28"/>
              </w:rPr>
              <w:t>DASEN</w:t>
            </w:r>
          </w:p>
        </w:tc>
        <w:tc>
          <w:tcPr>
            <w:tcW w:w="3402" w:type="dxa"/>
            <w:vAlign w:val="center"/>
          </w:tcPr>
          <w:p w14:paraId="3E1F2559" w14:textId="77777777" w:rsidR="0075524C" w:rsidRPr="00B84BCD" w:rsidRDefault="0075524C" w:rsidP="0038144B">
            <w:pPr>
              <w:rPr>
                <w:sz w:val="24"/>
                <w:szCs w:val="24"/>
              </w:rPr>
            </w:pPr>
            <w:r w:rsidRPr="00B84BCD">
              <w:rPr>
                <w:b/>
                <w:sz w:val="24"/>
                <w:szCs w:val="24"/>
              </w:rPr>
              <w:t>D</w:t>
            </w:r>
            <w:r w:rsidRPr="00B84BCD">
              <w:rPr>
                <w:sz w:val="24"/>
                <w:szCs w:val="24"/>
              </w:rPr>
              <w:t xml:space="preserve">irection des </w:t>
            </w:r>
            <w:r w:rsidRPr="00B84BCD">
              <w:rPr>
                <w:b/>
                <w:sz w:val="24"/>
                <w:szCs w:val="24"/>
              </w:rPr>
              <w:t>S</w:t>
            </w:r>
            <w:r w:rsidRPr="00B84BCD">
              <w:rPr>
                <w:sz w:val="24"/>
                <w:szCs w:val="24"/>
              </w:rPr>
              <w:t xml:space="preserve">ervices </w:t>
            </w:r>
            <w:r w:rsidRPr="00B84BCD">
              <w:rPr>
                <w:b/>
                <w:sz w:val="24"/>
                <w:szCs w:val="24"/>
              </w:rPr>
              <w:t>D</w:t>
            </w:r>
            <w:r w:rsidRPr="00B84BCD">
              <w:rPr>
                <w:sz w:val="24"/>
                <w:szCs w:val="24"/>
              </w:rPr>
              <w:t>épartementaux de l’</w:t>
            </w:r>
            <w:r w:rsidRPr="00B84BCD">
              <w:rPr>
                <w:b/>
                <w:sz w:val="24"/>
                <w:szCs w:val="24"/>
              </w:rPr>
              <w:t>É</w:t>
            </w:r>
            <w:r w:rsidRPr="00B84BCD">
              <w:rPr>
                <w:sz w:val="24"/>
                <w:szCs w:val="24"/>
              </w:rPr>
              <w:t xml:space="preserve">ducation </w:t>
            </w:r>
            <w:r w:rsidRPr="00B84BCD">
              <w:rPr>
                <w:b/>
                <w:sz w:val="24"/>
                <w:szCs w:val="24"/>
              </w:rPr>
              <w:t>N</w:t>
            </w:r>
            <w:r w:rsidRPr="00B84BCD">
              <w:rPr>
                <w:sz w:val="24"/>
                <w:szCs w:val="24"/>
              </w:rPr>
              <w:t>ationale</w:t>
            </w:r>
          </w:p>
          <w:p w14:paraId="4BE89FD2" w14:textId="77777777" w:rsidR="0075524C" w:rsidRPr="00B84BCD" w:rsidRDefault="0075524C" w:rsidP="0038144B">
            <w:pPr>
              <w:rPr>
                <w:sz w:val="24"/>
                <w:szCs w:val="24"/>
              </w:rPr>
            </w:pPr>
            <w:r w:rsidRPr="00B84BCD">
              <w:rPr>
                <w:b/>
                <w:sz w:val="24"/>
                <w:szCs w:val="24"/>
              </w:rPr>
              <w:t>D</w:t>
            </w:r>
            <w:r w:rsidRPr="00B84BCD">
              <w:rPr>
                <w:sz w:val="24"/>
                <w:szCs w:val="24"/>
              </w:rPr>
              <w:t xml:space="preserve">irecteur </w:t>
            </w:r>
            <w:r w:rsidRPr="00B84BCD">
              <w:rPr>
                <w:b/>
                <w:sz w:val="24"/>
                <w:szCs w:val="24"/>
              </w:rPr>
              <w:t>A</w:t>
            </w:r>
            <w:r w:rsidRPr="00B84BCD">
              <w:rPr>
                <w:sz w:val="24"/>
                <w:szCs w:val="24"/>
              </w:rPr>
              <w:t xml:space="preserve">cadémique des </w:t>
            </w:r>
            <w:r w:rsidRPr="00B84BCD">
              <w:rPr>
                <w:b/>
                <w:sz w:val="24"/>
                <w:szCs w:val="24"/>
              </w:rPr>
              <w:t>S</w:t>
            </w:r>
            <w:r w:rsidRPr="00B84BCD">
              <w:rPr>
                <w:sz w:val="24"/>
                <w:szCs w:val="24"/>
              </w:rPr>
              <w:t>ervices départementaux de l’</w:t>
            </w:r>
            <w:r w:rsidRPr="00B84BCD">
              <w:rPr>
                <w:b/>
                <w:sz w:val="24"/>
                <w:szCs w:val="24"/>
              </w:rPr>
              <w:t>É</w:t>
            </w:r>
            <w:r w:rsidRPr="00B84BCD">
              <w:rPr>
                <w:sz w:val="24"/>
                <w:szCs w:val="24"/>
              </w:rPr>
              <w:t xml:space="preserve">ducation </w:t>
            </w:r>
            <w:r w:rsidRPr="00B84BCD">
              <w:rPr>
                <w:b/>
                <w:sz w:val="24"/>
                <w:szCs w:val="24"/>
              </w:rPr>
              <w:t>N</w:t>
            </w:r>
            <w:r w:rsidRPr="00B84BCD">
              <w:rPr>
                <w:sz w:val="24"/>
                <w:szCs w:val="24"/>
              </w:rPr>
              <w:t>ationale</w:t>
            </w:r>
          </w:p>
        </w:tc>
        <w:tc>
          <w:tcPr>
            <w:tcW w:w="5670" w:type="dxa"/>
          </w:tcPr>
          <w:p w14:paraId="364828FC" w14:textId="77777777" w:rsidR="0075524C" w:rsidRPr="00B84BCD" w:rsidRDefault="0075524C" w:rsidP="0038144B">
            <w:pPr>
              <w:rPr>
                <w:sz w:val="24"/>
                <w:szCs w:val="24"/>
              </w:rPr>
            </w:pPr>
          </w:p>
        </w:tc>
      </w:tr>
      <w:tr w:rsidR="0075524C" w:rsidRPr="00B84BCD" w14:paraId="3CE502C3" w14:textId="77777777" w:rsidTr="0038144B">
        <w:tc>
          <w:tcPr>
            <w:tcW w:w="1271" w:type="dxa"/>
            <w:vAlign w:val="center"/>
          </w:tcPr>
          <w:p w14:paraId="3B891DCF" w14:textId="77777777" w:rsidR="0075524C" w:rsidRPr="00B84BCD" w:rsidRDefault="0075524C" w:rsidP="0038144B">
            <w:pPr>
              <w:jc w:val="center"/>
              <w:rPr>
                <w:b/>
                <w:sz w:val="28"/>
                <w:szCs w:val="28"/>
              </w:rPr>
            </w:pPr>
            <w:r w:rsidRPr="00B84BCD">
              <w:rPr>
                <w:b/>
                <w:sz w:val="28"/>
                <w:szCs w:val="28"/>
              </w:rPr>
              <w:lastRenderedPageBreak/>
              <w:t>EMS</w:t>
            </w:r>
          </w:p>
        </w:tc>
        <w:tc>
          <w:tcPr>
            <w:tcW w:w="3402" w:type="dxa"/>
            <w:vAlign w:val="center"/>
          </w:tcPr>
          <w:p w14:paraId="164972FB" w14:textId="77777777" w:rsidR="0075524C" w:rsidRPr="00B84BCD" w:rsidRDefault="0075524C" w:rsidP="0038144B">
            <w:pPr>
              <w:rPr>
                <w:sz w:val="24"/>
                <w:szCs w:val="24"/>
              </w:rPr>
            </w:pPr>
            <w:r w:rsidRPr="00B84BCD">
              <w:rPr>
                <w:b/>
                <w:sz w:val="24"/>
                <w:szCs w:val="24"/>
              </w:rPr>
              <w:t>É</w:t>
            </w:r>
            <w:r w:rsidRPr="00B84BCD">
              <w:rPr>
                <w:sz w:val="24"/>
                <w:szCs w:val="24"/>
              </w:rPr>
              <w:t xml:space="preserve">tablissement </w:t>
            </w:r>
            <w:r w:rsidRPr="00B84BCD">
              <w:rPr>
                <w:b/>
                <w:sz w:val="24"/>
                <w:szCs w:val="24"/>
              </w:rPr>
              <w:t>M</w:t>
            </w:r>
            <w:r w:rsidRPr="00B84BCD">
              <w:rPr>
                <w:sz w:val="24"/>
                <w:szCs w:val="24"/>
              </w:rPr>
              <w:t>édico-</w:t>
            </w:r>
            <w:r w:rsidRPr="00B84BCD">
              <w:rPr>
                <w:b/>
                <w:sz w:val="24"/>
                <w:szCs w:val="24"/>
              </w:rPr>
              <w:t>S</w:t>
            </w:r>
            <w:r w:rsidRPr="00B84BCD">
              <w:rPr>
                <w:sz w:val="24"/>
                <w:szCs w:val="24"/>
              </w:rPr>
              <w:t>ocial</w:t>
            </w:r>
          </w:p>
        </w:tc>
        <w:tc>
          <w:tcPr>
            <w:tcW w:w="5670" w:type="dxa"/>
          </w:tcPr>
          <w:p w14:paraId="1ACCC66D" w14:textId="77777777" w:rsidR="0075524C" w:rsidRPr="00B84BCD" w:rsidRDefault="0075524C" w:rsidP="0038144B">
            <w:pPr>
              <w:rPr>
                <w:sz w:val="24"/>
                <w:szCs w:val="24"/>
              </w:rPr>
            </w:pPr>
          </w:p>
        </w:tc>
      </w:tr>
      <w:tr w:rsidR="0075524C" w:rsidRPr="00B84BCD" w14:paraId="348DE7C6" w14:textId="77777777" w:rsidTr="0038144B">
        <w:tc>
          <w:tcPr>
            <w:tcW w:w="1271" w:type="dxa"/>
            <w:vAlign w:val="center"/>
          </w:tcPr>
          <w:p w14:paraId="38A7D166" w14:textId="77777777" w:rsidR="0075524C" w:rsidRPr="00B84BCD" w:rsidRDefault="0075524C" w:rsidP="0038144B">
            <w:pPr>
              <w:jc w:val="center"/>
              <w:rPr>
                <w:b/>
                <w:sz w:val="28"/>
                <w:szCs w:val="28"/>
              </w:rPr>
            </w:pPr>
            <w:r w:rsidRPr="00B84BCD">
              <w:rPr>
                <w:b/>
                <w:sz w:val="28"/>
                <w:szCs w:val="28"/>
              </w:rPr>
              <w:t>EPLE</w:t>
            </w:r>
          </w:p>
        </w:tc>
        <w:tc>
          <w:tcPr>
            <w:tcW w:w="3402" w:type="dxa"/>
            <w:vAlign w:val="center"/>
          </w:tcPr>
          <w:p w14:paraId="191918BD" w14:textId="77777777" w:rsidR="0075524C" w:rsidRPr="00B84BCD" w:rsidRDefault="0075524C" w:rsidP="0038144B">
            <w:pPr>
              <w:rPr>
                <w:sz w:val="24"/>
                <w:szCs w:val="24"/>
              </w:rPr>
            </w:pPr>
            <w:r w:rsidRPr="00B84BCD">
              <w:rPr>
                <w:b/>
                <w:sz w:val="24"/>
                <w:szCs w:val="24"/>
              </w:rPr>
              <w:t>É</w:t>
            </w:r>
            <w:r w:rsidRPr="00B84BCD">
              <w:rPr>
                <w:sz w:val="24"/>
                <w:szCs w:val="24"/>
              </w:rPr>
              <w:t>tablissement</w:t>
            </w:r>
            <w:r w:rsidRPr="00B84BCD">
              <w:rPr>
                <w:b/>
                <w:sz w:val="24"/>
                <w:szCs w:val="24"/>
              </w:rPr>
              <w:t xml:space="preserve"> P</w:t>
            </w:r>
            <w:r w:rsidRPr="00B84BCD">
              <w:rPr>
                <w:sz w:val="24"/>
                <w:szCs w:val="24"/>
              </w:rPr>
              <w:t xml:space="preserve">ublic </w:t>
            </w:r>
            <w:r w:rsidRPr="00B84BCD">
              <w:rPr>
                <w:b/>
                <w:sz w:val="24"/>
                <w:szCs w:val="24"/>
              </w:rPr>
              <w:t>L</w:t>
            </w:r>
            <w:r w:rsidRPr="00B84BCD">
              <w:rPr>
                <w:sz w:val="24"/>
                <w:szCs w:val="24"/>
              </w:rPr>
              <w:t>ocal d’</w:t>
            </w:r>
            <w:r w:rsidRPr="00B84BCD">
              <w:rPr>
                <w:b/>
                <w:sz w:val="24"/>
                <w:szCs w:val="24"/>
              </w:rPr>
              <w:t>E</w:t>
            </w:r>
            <w:r w:rsidRPr="00B84BCD">
              <w:rPr>
                <w:sz w:val="24"/>
                <w:szCs w:val="24"/>
              </w:rPr>
              <w:t>nseignement</w:t>
            </w:r>
          </w:p>
        </w:tc>
        <w:tc>
          <w:tcPr>
            <w:tcW w:w="5670" w:type="dxa"/>
          </w:tcPr>
          <w:p w14:paraId="72D6C69A" w14:textId="77777777" w:rsidR="0075524C" w:rsidRPr="00B84BCD" w:rsidRDefault="0075524C" w:rsidP="0038144B">
            <w:pPr>
              <w:rPr>
                <w:sz w:val="24"/>
                <w:szCs w:val="24"/>
              </w:rPr>
            </w:pPr>
            <w:r w:rsidRPr="00B84BCD">
              <w:rPr>
                <w:sz w:val="24"/>
                <w:szCs w:val="24"/>
              </w:rPr>
              <w:t>Collège ou lycée général, technologique, professionnel ou polyvalent.</w:t>
            </w:r>
          </w:p>
        </w:tc>
      </w:tr>
      <w:tr w:rsidR="0075524C" w:rsidRPr="00B84BCD" w14:paraId="79058809" w14:textId="77777777" w:rsidTr="0038144B">
        <w:tc>
          <w:tcPr>
            <w:tcW w:w="1271" w:type="dxa"/>
            <w:vAlign w:val="center"/>
          </w:tcPr>
          <w:p w14:paraId="43016B13" w14:textId="77777777" w:rsidR="0075524C" w:rsidRPr="00B84BCD" w:rsidRDefault="0075524C" w:rsidP="0038144B">
            <w:pPr>
              <w:jc w:val="center"/>
              <w:rPr>
                <w:b/>
                <w:sz w:val="28"/>
                <w:szCs w:val="28"/>
              </w:rPr>
            </w:pPr>
            <w:r w:rsidRPr="00B84BCD">
              <w:rPr>
                <w:b/>
                <w:sz w:val="28"/>
                <w:szCs w:val="28"/>
              </w:rPr>
              <w:t>EREA</w:t>
            </w:r>
          </w:p>
        </w:tc>
        <w:tc>
          <w:tcPr>
            <w:tcW w:w="3402" w:type="dxa"/>
            <w:vAlign w:val="center"/>
          </w:tcPr>
          <w:p w14:paraId="28759112" w14:textId="77777777" w:rsidR="0075524C" w:rsidRPr="00B84BCD" w:rsidRDefault="0075524C" w:rsidP="0038144B">
            <w:pPr>
              <w:rPr>
                <w:sz w:val="24"/>
                <w:szCs w:val="24"/>
              </w:rPr>
            </w:pPr>
            <w:r w:rsidRPr="00B84BCD">
              <w:rPr>
                <w:b/>
                <w:sz w:val="24"/>
                <w:szCs w:val="24"/>
              </w:rPr>
              <w:t>É</w:t>
            </w:r>
            <w:r w:rsidRPr="00B84BCD">
              <w:rPr>
                <w:sz w:val="24"/>
                <w:szCs w:val="24"/>
              </w:rPr>
              <w:t xml:space="preserve">tablissement </w:t>
            </w:r>
            <w:r w:rsidRPr="00B84BCD">
              <w:rPr>
                <w:b/>
                <w:sz w:val="24"/>
                <w:szCs w:val="24"/>
              </w:rPr>
              <w:t>R</w:t>
            </w:r>
            <w:r w:rsidRPr="00B84BCD">
              <w:rPr>
                <w:sz w:val="24"/>
                <w:szCs w:val="24"/>
              </w:rPr>
              <w:t>égional d’</w:t>
            </w:r>
            <w:r w:rsidRPr="00B84BCD">
              <w:rPr>
                <w:b/>
                <w:sz w:val="24"/>
                <w:szCs w:val="24"/>
              </w:rPr>
              <w:t>E</w:t>
            </w:r>
            <w:r w:rsidRPr="00B84BCD">
              <w:rPr>
                <w:sz w:val="24"/>
                <w:szCs w:val="24"/>
              </w:rPr>
              <w:t xml:space="preserve">nseignement </w:t>
            </w:r>
            <w:r w:rsidRPr="00B84BCD">
              <w:rPr>
                <w:b/>
                <w:sz w:val="24"/>
                <w:szCs w:val="24"/>
              </w:rPr>
              <w:t>A</w:t>
            </w:r>
            <w:r w:rsidRPr="00B84BCD">
              <w:rPr>
                <w:sz w:val="24"/>
                <w:szCs w:val="24"/>
              </w:rPr>
              <w:t>dapté</w:t>
            </w:r>
          </w:p>
        </w:tc>
        <w:tc>
          <w:tcPr>
            <w:tcW w:w="5670" w:type="dxa"/>
          </w:tcPr>
          <w:p w14:paraId="414B18DC" w14:textId="77777777" w:rsidR="0075524C" w:rsidRPr="00B84BCD" w:rsidRDefault="0075524C" w:rsidP="0038144B">
            <w:pPr>
              <w:rPr>
                <w:sz w:val="24"/>
                <w:szCs w:val="24"/>
              </w:rPr>
            </w:pPr>
            <w:r w:rsidRPr="00B84BCD">
              <w:rPr>
                <w:sz w:val="24"/>
                <w:szCs w:val="24"/>
              </w:rPr>
              <w:t>Accueille des jeunes de 12 à 20 ans en grande difficultés scolaires ou handicapés ; internat.</w:t>
            </w:r>
          </w:p>
        </w:tc>
      </w:tr>
      <w:tr w:rsidR="0075524C" w:rsidRPr="00B84BCD" w14:paraId="5FFA4C4D" w14:textId="77777777" w:rsidTr="0038144B">
        <w:tc>
          <w:tcPr>
            <w:tcW w:w="1271" w:type="dxa"/>
            <w:vAlign w:val="center"/>
          </w:tcPr>
          <w:p w14:paraId="6440B27C" w14:textId="77777777" w:rsidR="0075524C" w:rsidRPr="00B84BCD" w:rsidRDefault="0075524C" w:rsidP="0038144B">
            <w:pPr>
              <w:jc w:val="center"/>
              <w:rPr>
                <w:b/>
                <w:sz w:val="28"/>
                <w:szCs w:val="28"/>
              </w:rPr>
            </w:pPr>
            <w:r w:rsidRPr="00B84BCD">
              <w:rPr>
                <w:b/>
                <w:sz w:val="28"/>
                <w:szCs w:val="28"/>
              </w:rPr>
              <w:t>ERPD</w:t>
            </w:r>
          </w:p>
        </w:tc>
        <w:tc>
          <w:tcPr>
            <w:tcW w:w="3402" w:type="dxa"/>
            <w:vAlign w:val="center"/>
          </w:tcPr>
          <w:p w14:paraId="210C2A92" w14:textId="77777777" w:rsidR="0075524C" w:rsidRPr="00B84BCD" w:rsidRDefault="0075524C" w:rsidP="0038144B">
            <w:pPr>
              <w:rPr>
                <w:sz w:val="24"/>
                <w:szCs w:val="24"/>
              </w:rPr>
            </w:pPr>
            <w:r w:rsidRPr="00B84BCD">
              <w:rPr>
                <w:b/>
                <w:sz w:val="24"/>
                <w:szCs w:val="24"/>
              </w:rPr>
              <w:t>É</w:t>
            </w:r>
            <w:r w:rsidRPr="00B84BCD">
              <w:rPr>
                <w:sz w:val="24"/>
                <w:szCs w:val="24"/>
              </w:rPr>
              <w:t xml:space="preserve">cole </w:t>
            </w:r>
            <w:r w:rsidRPr="00B84BCD">
              <w:rPr>
                <w:b/>
                <w:sz w:val="24"/>
                <w:szCs w:val="24"/>
              </w:rPr>
              <w:t>R</w:t>
            </w:r>
            <w:r w:rsidRPr="00B84BCD">
              <w:rPr>
                <w:sz w:val="24"/>
                <w:szCs w:val="24"/>
              </w:rPr>
              <w:t xml:space="preserve">égionale du </w:t>
            </w:r>
            <w:r w:rsidRPr="00B84BCD">
              <w:rPr>
                <w:b/>
                <w:sz w:val="24"/>
                <w:szCs w:val="24"/>
              </w:rPr>
              <w:t>P</w:t>
            </w:r>
            <w:r w:rsidRPr="00B84BCD">
              <w:rPr>
                <w:sz w:val="24"/>
                <w:szCs w:val="24"/>
              </w:rPr>
              <w:t xml:space="preserve">remier </w:t>
            </w:r>
            <w:r w:rsidRPr="00B84BCD">
              <w:rPr>
                <w:b/>
                <w:sz w:val="24"/>
                <w:szCs w:val="24"/>
              </w:rPr>
              <w:t>D</w:t>
            </w:r>
            <w:r w:rsidRPr="00B84BCD">
              <w:rPr>
                <w:sz w:val="24"/>
                <w:szCs w:val="24"/>
              </w:rPr>
              <w:t>egré</w:t>
            </w:r>
          </w:p>
        </w:tc>
        <w:tc>
          <w:tcPr>
            <w:tcW w:w="5670" w:type="dxa"/>
          </w:tcPr>
          <w:p w14:paraId="6AC9EF9D" w14:textId="77777777" w:rsidR="0075524C" w:rsidRPr="00B84BCD" w:rsidRDefault="0075524C" w:rsidP="0038144B">
            <w:pPr>
              <w:rPr>
                <w:sz w:val="24"/>
                <w:szCs w:val="24"/>
              </w:rPr>
            </w:pPr>
            <w:r w:rsidRPr="00B84BCD">
              <w:rPr>
                <w:sz w:val="24"/>
                <w:szCs w:val="24"/>
              </w:rPr>
              <w:t>Accueille des élèves en internat (enfants de bateliers, de forains…)</w:t>
            </w:r>
          </w:p>
        </w:tc>
      </w:tr>
      <w:tr w:rsidR="0075524C" w:rsidRPr="00B84BCD" w14:paraId="06965B26" w14:textId="77777777" w:rsidTr="0038144B">
        <w:tc>
          <w:tcPr>
            <w:tcW w:w="1271" w:type="dxa"/>
            <w:vAlign w:val="center"/>
          </w:tcPr>
          <w:p w14:paraId="204DFFF7" w14:textId="77777777" w:rsidR="0075524C" w:rsidRPr="00B84BCD" w:rsidRDefault="0075524C" w:rsidP="0038144B">
            <w:pPr>
              <w:jc w:val="center"/>
              <w:rPr>
                <w:b/>
                <w:sz w:val="28"/>
                <w:szCs w:val="28"/>
              </w:rPr>
            </w:pPr>
            <w:r w:rsidRPr="00B84BCD">
              <w:rPr>
                <w:b/>
                <w:sz w:val="28"/>
                <w:szCs w:val="28"/>
              </w:rPr>
              <w:t>ETS</w:t>
            </w:r>
          </w:p>
        </w:tc>
        <w:tc>
          <w:tcPr>
            <w:tcW w:w="3402" w:type="dxa"/>
            <w:vAlign w:val="center"/>
          </w:tcPr>
          <w:p w14:paraId="6B615FF9" w14:textId="77777777" w:rsidR="0075524C" w:rsidRPr="00B84BCD" w:rsidRDefault="0075524C" w:rsidP="0038144B">
            <w:pPr>
              <w:rPr>
                <w:sz w:val="24"/>
                <w:szCs w:val="24"/>
              </w:rPr>
            </w:pPr>
            <w:r w:rsidRPr="00B84BCD">
              <w:rPr>
                <w:b/>
                <w:sz w:val="24"/>
                <w:szCs w:val="24"/>
              </w:rPr>
              <w:t>É</w:t>
            </w:r>
            <w:r w:rsidRPr="00B84BCD">
              <w:rPr>
                <w:sz w:val="24"/>
                <w:szCs w:val="24"/>
              </w:rPr>
              <w:t xml:space="preserve">ducateur </w:t>
            </w:r>
            <w:r w:rsidRPr="00B84BCD">
              <w:rPr>
                <w:b/>
                <w:sz w:val="24"/>
                <w:szCs w:val="24"/>
              </w:rPr>
              <w:t>T</w:t>
            </w:r>
            <w:r w:rsidRPr="00B84BCD">
              <w:rPr>
                <w:sz w:val="24"/>
                <w:szCs w:val="24"/>
              </w:rPr>
              <w:t xml:space="preserve">echnique </w:t>
            </w:r>
            <w:r w:rsidRPr="00B84BCD">
              <w:rPr>
                <w:b/>
                <w:sz w:val="24"/>
                <w:szCs w:val="24"/>
              </w:rPr>
              <w:t>S</w:t>
            </w:r>
            <w:r w:rsidRPr="00B84BCD">
              <w:rPr>
                <w:sz w:val="24"/>
                <w:szCs w:val="24"/>
              </w:rPr>
              <w:t>pécialisé</w:t>
            </w:r>
          </w:p>
        </w:tc>
        <w:tc>
          <w:tcPr>
            <w:tcW w:w="5670" w:type="dxa"/>
          </w:tcPr>
          <w:p w14:paraId="11ABCAF9" w14:textId="77777777" w:rsidR="0075524C" w:rsidRPr="00B84BCD" w:rsidRDefault="0075524C" w:rsidP="0038144B">
            <w:pPr>
              <w:rPr>
                <w:sz w:val="24"/>
                <w:szCs w:val="24"/>
              </w:rPr>
            </w:pPr>
          </w:p>
        </w:tc>
      </w:tr>
      <w:tr w:rsidR="0075524C" w:rsidRPr="00B84BCD" w14:paraId="30D41658" w14:textId="77777777" w:rsidTr="0038144B">
        <w:tc>
          <w:tcPr>
            <w:tcW w:w="1271" w:type="dxa"/>
            <w:vAlign w:val="center"/>
          </w:tcPr>
          <w:p w14:paraId="5133661E" w14:textId="77777777" w:rsidR="0075524C" w:rsidRPr="00B84BCD" w:rsidRDefault="0075524C" w:rsidP="0038144B">
            <w:pPr>
              <w:jc w:val="center"/>
              <w:rPr>
                <w:b/>
                <w:sz w:val="28"/>
                <w:szCs w:val="28"/>
              </w:rPr>
            </w:pPr>
            <w:r w:rsidRPr="00B84BCD">
              <w:rPr>
                <w:b/>
                <w:sz w:val="28"/>
                <w:szCs w:val="28"/>
              </w:rPr>
              <w:t>IA</w:t>
            </w:r>
          </w:p>
        </w:tc>
        <w:tc>
          <w:tcPr>
            <w:tcW w:w="3402" w:type="dxa"/>
            <w:vAlign w:val="center"/>
          </w:tcPr>
          <w:p w14:paraId="3BE17845" w14:textId="77777777" w:rsidR="0075524C" w:rsidRPr="00B84BCD" w:rsidRDefault="0075524C" w:rsidP="0038144B">
            <w:pPr>
              <w:rPr>
                <w:sz w:val="24"/>
                <w:szCs w:val="24"/>
              </w:rPr>
            </w:pPr>
            <w:r w:rsidRPr="00B84BCD">
              <w:rPr>
                <w:b/>
                <w:sz w:val="24"/>
                <w:szCs w:val="24"/>
              </w:rPr>
              <w:t>I</w:t>
            </w:r>
            <w:r w:rsidRPr="00B84BCD">
              <w:rPr>
                <w:sz w:val="24"/>
                <w:szCs w:val="24"/>
              </w:rPr>
              <w:t xml:space="preserve">nspection </w:t>
            </w:r>
            <w:r w:rsidRPr="00B84BCD">
              <w:rPr>
                <w:b/>
                <w:sz w:val="24"/>
                <w:szCs w:val="24"/>
              </w:rPr>
              <w:t>A</w:t>
            </w:r>
            <w:r w:rsidRPr="00B84BCD">
              <w:rPr>
                <w:sz w:val="24"/>
                <w:szCs w:val="24"/>
              </w:rPr>
              <w:t>cadémique</w:t>
            </w:r>
          </w:p>
        </w:tc>
        <w:tc>
          <w:tcPr>
            <w:tcW w:w="5670" w:type="dxa"/>
          </w:tcPr>
          <w:p w14:paraId="53CFD412" w14:textId="77777777" w:rsidR="0075524C" w:rsidRPr="00B84BCD" w:rsidRDefault="0075524C" w:rsidP="0038144B">
            <w:pPr>
              <w:rPr>
                <w:sz w:val="24"/>
                <w:szCs w:val="24"/>
              </w:rPr>
            </w:pPr>
            <w:r w:rsidRPr="00B84BCD">
              <w:rPr>
                <w:b/>
                <w:sz w:val="24"/>
                <w:szCs w:val="24"/>
              </w:rPr>
              <w:t>IA- IPR</w:t>
            </w:r>
            <w:r w:rsidRPr="00B84BCD">
              <w:rPr>
                <w:sz w:val="24"/>
                <w:szCs w:val="24"/>
              </w:rPr>
              <w:t> : Inspecteur d’Académie - Inspecteur Pédagogique Régional</w:t>
            </w:r>
          </w:p>
          <w:p w14:paraId="67078AAE" w14:textId="77777777" w:rsidR="0075524C" w:rsidRPr="00B84BCD" w:rsidRDefault="0075524C" w:rsidP="0038144B">
            <w:pPr>
              <w:rPr>
                <w:sz w:val="24"/>
                <w:szCs w:val="24"/>
              </w:rPr>
            </w:pPr>
            <w:r w:rsidRPr="00B84BCD">
              <w:rPr>
                <w:b/>
                <w:sz w:val="24"/>
                <w:szCs w:val="24"/>
              </w:rPr>
              <w:t>ESPE</w:t>
            </w:r>
            <w:r w:rsidRPr="00B84BCD">
              <w:rPr>
                <w:sz w:val="24"/>
                <w:szCs w:val="24"/>
              </w:rPr>
              <w:t xml:space="preserve"> : Écoles Supérieures du Professorat et de l’Éducation </w:t>
            </w:r>
          </w:p>
          <w:p w14:paraId="276034BE" w14:textId="77777777" w:rsidR="0075524C" w:rsidRPr="00B84BCD" w:rsidRDefault="0075524C" w:rsidP="0038144B">
            <w:pPr>
              <w:rPr>
                <w:sz w:val="24"/>
                <w:szCs w:val="24"/>
              </w:rPr>
            </w:pPr>
            <w:r w:rsidRPr="00B84BCD">
              <w:rPr>
                <w:sz w:val="24"/>
                <w:szCs w:val="24"/>
              </w:rPr>
              <w:t>(</w:t>
            </w:r>
            <w:r w:rsidRPr="00B84BCD">
              <w:rPr>
                <w:b/>
                <w:sz w:val="24"/>
                <w:szCs w:val="24"/>
              </w:rPr>
              <w:t>ISFEC</w:t>
            </w:r>
            <w:r w:rsidRPr="00B84BCD">
              <w:rPr>
                <w:sz w:val="24"/>
                <w:szCs w:val="24"/>
              </w:rPr>
              <w:t> : Institut de Formation Supérieure de l’Enseignement Catholique, pour l’enseignement catholique sous contrat)</w:t>
            </w:r>
          </w:p>
        </w:tc>
      </w:tr>
      <w:tr w:rsidR="0075524C" w:rsidRPr="00B84BCD" w14:paraId="251AE5FB" w14:textId="77777777" w:rsidTr="0038144B">
        <w:tc>
          <w:tcPr>
            <w:tcW w:w="1271" w:type="dxa"/>
            <w:vAlign w:val="center"/>
          </w:tcPr>
          <w:p w14:paraId="536A0615" w14:textId="77777777" w:rsidR="0075524C" w:rsidRPr="00B84BCD" w:rsidRDefault="0075524C" w:rsidP="0038144B">
            <w:pPr>
              <w:jc w:val="center"/>
              <w:rPr>
                <w:b/>
                <w:sz w:val="28"/>
                <w:szCs w:val="28"/>
              </w:rPr>
            </w:pPr>
            <w:r w:rsidRPr="00B84BCD">
              <w:rPr>
                <w:b/>
                <w:sz w:val="28"/>
                <w:szCs w:val="28"/>
              </w:rPr>
              <w:t>IEM</w:t>
            </w:r>
          </w:p>
        </w:tc>
        <w:tc>
          <w:tcPr>
            <w:tcW w:w="3402" w:type="dxa"/>
            <w:vAlign w:val="center"/>
          </w:tcPr>
          <w:p w14:paraId="257844D9" w14:textId="77777777" w:rsidR="0075524C" w:rsidRPr="00B84BCD" w:rsidRDefault="0075524C" w:rsidP="0038144B">
            <w:pPr>
              <w:rPr>
                <w:sz w:val="24"/>
                <w:szCs w:val="24"/>
              </w:rPr>
            </w:pPr>
            <w:r w:rsidRPr="00B84BCD">
              <w:rPr>
                <w:b/>
                <w:sz w:val="24"/>
                <w:szCs w:val="24"/>
              </w:rPr>
              <w:t>I</w:t>
            </w:r>
            <w:r w:rsidRPr="00B84BCD">
              <w:rPr>
                <w:sz w:val="24"/>
                <w:szCs w:val="24"/>
              </w:rPr>
              <w:t>nstitut d’</w:t>
            </w:r>
            <w:r w:rsidRPr="00B84BCD">
              <w:rPr>
                <w:b/>
                <w:sz w:val="24"/>
                <w:szCs w:val="24"/>
              </w:rPr>
              <w:t>É</w:t>
            </w:r>
            <w:r w:rsidRPr="00B84BCD">
              <w:rPr>
                <w:sz w:val="24"/>
                <w:szCs w:val="24"/>
              </w:rPr>
              <w:t xml:space="preserve">ducation </w:t>
            </w:r>
            <w:r w:rsidRPr="00B84BCD">
              <w:rPr>
                <w:b/>
                <w:sz w:val="24"/>
                <w:szCs w:val="24"/>
              </w:rPr>
              <w:t>M</w:t>
            </w:r>
            <w:r w:rsidRPr="00B84BCD">
              <w:rPr>
                <w:sz w:val="24"/>
                <w:szCs w:val="24"/>
              </w:rPr>
              <w:t>otrice</w:t>
            </w:r>
          </w:p>
        </w:tc>
        <w:tc>
          <w:tcPr>
            <w:tcW w:w="5670" w:type="dxa"/>
          </w:tcPr>
          <w:p w14:paraId="11F5FDEB" w14:textId="77777777" w:rsidR="0075524C" w:rsidRPr="00B84BCD" w:rsidRDefault="0075524C" w:rsidP="0038144B">
            <w:pPr>
              <w:rPr>
                <w:sz w:val="24"/>
                <w:szCs w:val="24"/>
              </w:rPr>
            </w:pPr>
          </w:p>
        </w:tc>
      </w:tr>
      <w:tr w:rsidR="0075524C" w:rsidRPr="00B84BCD" w14:paraId="3A232928" w14:textId="77777777" w:rsidTr="0038144B">
        <w:tc>
          <w:tcPr>
            <w:tcW w:w="1271" w:type="dxa"/>
            <w:vAlign w:val="center"/>
          </w:tcPr>
          <w:p w14:paraId="13F59E36" w14:textId="77777777" w:rsidR="0075524C" w:rsidRPr="00B84BCD" w:rsidRDefault="0075524C" w:rsidP="0038144B">
            <w:pPr>
              <w:jc w:val="center"/>
              <w:rPr>
                <w:b/>
                <w:sz w:val="28"/>
                <w:szCs w:val="28"/>
              </w:rPr>
            </w:pPr>
            <w:r w:rsidRPr="00B84BCD">
              <w:rPr>
                <w:b/>
                <w:sz w:val="28"/>
                <w:szCs w:val="28"/>
              </w:rPr>
              <w:t>IEN ASH</w:t>
            </w:r>
          </w:p>
        </w:tc>
        <w:tc>
          <w:tcPr>
            <w:tcW w:w="3402" w:type="dxa"/>
            <w:vAlign w:val="center"/>
          </w:tcPr>
          <w:p w14:paraId="50C330CB" w14:textId="77777777" w:rsidR="0075524C" w:rsidRPr="00B84BCD" w:rsidRDefault="0075524C" w:rsidP="0038144B">
            <w:pPr>
              <w:rPr>
                <w:sz w:val="24"/>
                <w:szCs w:val="24"/>
              </w:rPr>
            </w:pPr>
            <w:r w:rsidRPr="00B84BCD">
              <w:rPr>
                <w:b/>
                <w:sz w:val="24"/>
                <w:szCs w:val="24"/>
              </w:rPr>
              <w:t>I</w:t>
            </w:r>
            <w:r w:rsidRPr="00B84BCD">
              <w:rPr>
                <w:sz w:val="24"/>
                <w:szCs w:val="24"/>
              </w:rPr>
              <w:t>nspecteur de l’</w:t>
            </w:r>
            <w:r w:rsidRPr="00B84BCD">
              <w:rPr>
                <w:b/>
                <w:sz w:val="24"/>
                <w:szCs w:val="24"/>
              </w:rPr>
              <w:t>É</w:t>
            </w:r>
            <w:r w:rsidRPr="00B84BCD">
              <w:rPr>
                <w:sz w:val="24"/>
                <w:szCs w:val="24"/>
              </w:rPr>
              <w:t xml:space="preserve">ducation </w:t>
            </w:r>
            <w:r w:rsidRPr="00B84BCD">
              <w:rPr>
                <w:b/>
                <w:sz w:val="24"/>
                <w:szCs w:val="24"/>
              </w:rPr>
              <w:t>N</w:t>
            </w:r>
            <w:r w:rsidRPr="00B84BCD">
              <w:rPr>
                <w:sz w:val="24"/>
                <w:szCs w:val="24"/>
              </w:rPr>
              <w:t>ationale</w:t>
            </w:r>
          </w:p>
        </w:tc>
        <w:tc>
          <w:tcPr>
            <w:tcW w:w="5670" w:type="dxa"/>
          </w:tcPr>
          <w:p w14:paraId="6B33B7E8" w14:textId="77777777" w:rsidR="0075524C" w:rsidRPr="00B84BCD" w:rsidRDefault="0075524C" w:rsidP="0038144B">
            <w:pPr>
              <w:rPr>
                <w:sz w:val="24"/>
                <w:szCs w:val="24"/>
              </w:rPr>
            </w:pPr>
            <w:r w:rsidRPr="00B84BCD">
              <w:rPr>
                <w:sz w:val="24"/>
                <w:szCs w:val="24"/>
              </w:rPr>
              <w:t>…chargé de l’ Adaptation Scolaire et Scolarisation des élèves Handicapés.</w:t>
            </w:r>
          </w:p>
        </w:tc>
      </w:tr>
      <w:tr w:rsidR="00354176" w:rsidRPr="00B84BCD" w14:paraId="5F5FC733" w14:textId="77777777" w:rsidTr="0038144B">
        <w:tc>
          <w:tcPr>
            <w:tcW w:w="1271" w:type="dxa"/>
            <w:vAlign w:val="center"/>
          </w:tcPr>
          <w:p w14:paraId="399C0592" w14:textId="35D20DF5" w:rsidR="00354176" w:rsidRPr="00B84BCD" w:rsidRDefault="00354176" w:rsidP="00354176">
            <w:pPr>
              <w:jc w:val="center"/>
              <w:rPr>
                <w:b/>
                <w:sz w:val="28"/>
                <w:szCs w:val="28"/>
              </w:rPr>
            </w:pPr>
            <w:r>
              <w:rPr>
                <w:b/>
                <w:sz w:val="28"/>
                <w:szCs w:val="28"/>
              </w:rPr>
              <w:t>IEN CCDP</w:t>
            </w:r>
          </w:p>
        </w:tc>
        <w:tc>
          <w:tcPr>
            <w:tcW w:w="3402" w:type="dxa"/>
            <w:vAlign w:val="center"/>
          </w:tcPr>
          <w:p w14:paraId="318E8B78" w14:textId="566E4B57" w:rsidR="00354176" w:rsidRPr="00B84BCD" w:rsidRDefault="00354176" w:rsidP="00354176">
            <w:pPr>
              <w:rPr>
                <w:b/>
                <w:sz w:val="24"/>
                <w:szCs w:val="24"/>
              </w:rPr>
            </w:pPr>
            <w:r>
              <w:rPr>
                <w:b/>
                <w:bCs/>
                <w:sz w:val="24"/>
                <w:szCs w:val="24"/>
              </w:rPr>
              <w:t>I</w:t>
            </w:r>
            <w:r>
              <w:rPr>
                <w:sz w:val="24"/>
                <w:szCs w:val="24"/>
              </w:rPr>
              <w:t>nspecteurs de l’</w:t>
            </w:r>
            <w:r>
              <w:rPr>
                <w:b/>
                <w:sz w:val="24"/>
                <w:szCs w:val="24"/>
              </w:rPr>
              <w:t>É</w:t>
            </w:r>
            <w:r>
              <w:rPr>
                <w:sz w:val="24"/>
                <w:szCs w:val="24"/>
              </w:rPr>
              <w:t xml:space="preserve">ducation </w:t>
            </w:r>
            <w:r>
              <w:rPr>
                <w:b/>
                <w:bCs/>
                <w:sz w:val="24"/>
                <w:szCs w:val="24"/>
              </w:rPr>
              <w:t>N</w:t>
            </w:r>
            <w:r>
              <w:rPr>
                <w:sz w:val="24"/>
                <w:szCs w:val="24"/>
              </w:rPr>
              <w:t xml:space="preserve">ationale </w:t>
            </w:r>
            <w:r>
              <w:rPr>
                <w:b/>
                <w:bCs/>
                <w:sz w:val="24"/>
                <w:szCs w:val="24"/>
              </w:rPr>
              <w:t>C</w:t>
            </w:r>
            <w:r>
              <w:rPr>
                <w:sz w:val="24"/>
                <w:szCs w:val="24"/>
              </w:rPr>
              <w:t xml:space="preserve">hargés d’une </w:t>
            </w:r>
            <w:r>
              <w:rPr>
                <w:b/>
                <w:bCs/>
                <w:sz w:val="24"/>
                <w:szCs w:val="24"/>
              </w:rPr>
              <w:t>C</w:t>
            </w:r>
            <w:r>
              <w:rPr>
                <w:sz w:val="24"/>
                <w:szCs w:val="24"/>
              </w:rPr>
              <w:t>irconscription</w:t>
            </w:r>
          </w:p>
        </w:tc>
        <w:tc>
          <w:tcPr>
            <w:tcW w:w="5670" w:type="dxa"/>
          </w:tcPr>
          <w:p w14:paraId="44893916" w14:textId="77777777" w:rsidR="00354176" w:rsidRPr="00B84BCD" w:rsidRDefault="00354176" w:rsidP="00354176">
            <w:pPr>
              <w:rPr>
                <w:sz w:val="24"/>
                <w:szCs w:val="24"/>
              </w:rPr>
            </w:pPr>
          </w:p>
        </w:tc>
      </w:tr>
      <w:tr w:rsidR="0075524C" w:rsidRPr="00B84BCD" w14:paraId="5F37A33F" w14:textId="77777777" w:rsidTr="0038144B">
        <w:tc>
          <w:tcPr>
            <w:tcW w:w="1271" w:type="dxa"/>
            <w:vAlign w:val="center"/>
          </w:tcPr>
          <w:p w14:paraId="71EEB054" w14:textId="77777777" w:rsidR="0075524C" w:rsidRPr="00B84BCD" w:rsidRDefault="0075524C" w:rsidP="0038144B">
            <w:pPr>
              <w:jc w:val="center"/>
              <w:rPr>
                <w:b/>
                <w:sz w:val="28"/>
                <w:szCs w:val="28"/>
              </w:rPr>
            </w:pPr>
            <w:r w:rsidRPr="00B84BCD">
              <w:rPr>
                <w:b/>
                <w:sz w:val="28"/>
                <w:szCs w:val="28"/>
              </w:rPr>
              <w:t>IES</w:t>
            </w:r>
          </w:p>
        </w:tc>
        <w:tc>
          <w:tcPr>
            <w:tcW w:w="3402" w:type="dxa"/>
            <w:vAlign w:val="center"/>
          </w:tcPr>
          <w:p w14:paraId="6CEF8DAF" w14:textId="77777777" w:rsidR="0075524C" w:rsidRPr="00B84BCD" w:rsidRDefault="0075524C" w:rsidP="0038144B">
            <w:pPr>
              <w:rPr>
                <w:sz w:val="24"/>
                <w:szCs w:val="24"/>
              </w:rPr>
            </w:pPr>
            <w:r w:rsidRPr="00B84BCD">
              <w:rPr>
                <w:b/>
                <w:sz w:val="24"/>
                <w:szCs w:val="24"/>
              </w:rPr>
              <w:t>I</w:t>
            </w:r>
            <w:r w:rsidRPr="00B84BCD">
              <w:rPr>
                <w:sz w:val="24"/>
                <w:szCs w:val="24"/>
              </w:rPr>
              <w:t>nstitut d’</w:t>
            </w:r>
            <w:r w:rsidRPr="00B84BCD">
              <w:rPr>
                <w:b/>
                <w:sz w:val="24"/>
                <w:szCs w:val="24"/>
              </w:rPr>
              <w:t>É</w:t>
            </w:r>
            <w:r w:rsidRPr="00B84BCD">
              <w:rPr>
                <w:sz w:val="24"/>
                <w:szCs w:val="24"/>
              </w:rPr>
              <w:t xml:space="preserve">ducation </w:t>
            </w:r>
            <w:r w:rsidRPr="00B84BCD">
              <w:rPr>
                <w:b/>
                <w:sz w:val="24"/>
                <w:szCs w:val="24"/>
              </w:rPr>
              <w:t>S</w:t>
            </w:r>
            <w:r w:rsidRPr="00B84BCD">
              <w:rPr>
                <w:sz w:val="24"/>
                <w:szCs w:val="24"/>
              </w:rPr>
              <w:t>ensorielle</w:t>
            </w:r>
          </w:p>
        </w:tc>
        <w:tc>
          <w:tcPr>
            <w:tcW w:w="5670" w:type="dxa"/>
          </w:tcPr>
          <w:p w14:paraId="3D1B667D" w14:textId="77777777" w:rsidR="0075524C" w:rsidRPr="00B84BCD" w:rsidRDefault="0075524C" w:rsidP="0038144B">
            <w:pPr>
              <w:rPr>
                <w:sz w:val="24"/>
                <w:szCs w:val="24"/>
              </w:rPr>
            </w:pPr>
          </w:p>
        </w:tc>
      </w:tr>
      <w:tr w:rsidR="0075524C" w:rsidRPr="00B84BCD" w14:paraId="477235D2" w14:textId="77777777" w:rsidTr="0038144B">
        <w:tc>
          <w:tcPr>
            <w:tcW w:w="1271" w:type="dxa"/>
            <w:vAlign w:val="center"/>
          </w:tcPr>
          <w:p w14:paraId="747E9FEB" w14:textId="77777777" w:rsidR="0075524C" w:rsidRPr="00B84BCD" w:rsidRDefault="0075524C" w:rsidP="0038144B">
            <w:pPr>
              <w:jc w:val="center"/>
              <w:rPr>
                <w:b/>
                <w:sz w:val="28"/>
                <w:szCs w:val="28"/>
              </w:rPr>
            </w:pPr>
            <w:r w:rsidRPr="00B84BCD">
              <w:rPr>
                <w:b/>
                <w:sz w:val="28"/>
                <w:szCs w:val="28"/>
              </w:rPr>
              <w:t>IME</w:t>
            </w:r>
          </w:p>
        </w:tc>
        <w:tc>
          <w:tcPr>
            <w:tcW w:w="3402" w:type="dxa"/>
            <w:vAlign w:val="center"/>
          </w:tcPr>
          <w:p w14:paraId="38C9FA20" w14:textId="77777777" w:rsidR="0075524C" w:rsidRPr="00B84BCD" w:rsidRDefault="0075524C" w:rsidP="0038144B">
            <w:pPr>
              <w:rPr>
                <w:sz w:val="24"/>
                <w:szCs w:val="24"/>
              </w:rPr>
            </w:pPr>
            <w:r w:rsidRPr="00B84BCD">
              <w:rPr>
                <w:b/>
                <w:sz w:val="24"/>
                <w:szCs w:val="24"/>
              </w:rPr>
              <w:t>I</w:t>
            </w:r>
            <w:r w:rsidRPr="00B84BCD">
              <w:rPr>
                <w:sz w:val="24"/>
                <w:szCs w:val="24"/>
              </w:rPr>
              <w:t xml:space="preserve">nstitut </w:t>
            </w:r>
            <w:r w:rsidRPr="00B84BCD">
              <w:rPr>
                <w:b/>
                <w:sz w:val="24"/>
                <w:szCs w:val="24"/>
              </w:rPr>
              <w:t>M</w:t>
            </w:r>
            <w:r w:rsidRPr="00B84BCD">
              <w:rPr>
                <w:sz w:val="24"/>
                <w:szCs w:val="24"/>
              </w:rPr>
              <w:t xml:space="preserve">édico- </w:t>
            </w:r>
            <w:r w:rsidRPr="00B84BCD">
              <w:rPr>
                <w:b/>
                <w:sz w:val="24"/>
                <w:szCs w:val="24"/>
              </w:rPr>
              <w:t>É</w:t>
            </w:r>
            <w:r w:rsidRPr="00B84BCD">
              <w:rPr>
                <w:sz w:val="24"/>
                <w:szCs w:val="24"/>
              </w:rPr>
              <w:t>ducatif</w:t>
            </w:r>
          </w:p>
        </w:tc>
        <w:tc>
          <w:tcPr>
            <w:tcW w:w="5670" w:type="dxa"/>
          </w:tcPr>
          <w:p w14:paraId="378D6BED" w14:textId="77777777" w:rsidR="0075524C" w:rsidRPr="00B84BCD" w:rsidRDefault="0075524C" w:rsidP="0038144B">
            <w:pPr>
              <w:rPr>
                <w:sz w:val="24"/>
                <w:szCs w:val="24"/>
              </w:rPr>
            </w:pPr>
            <w:r w:rsidRPr="00B84BCD">
              <w:rPr>
                <w:sz w:val="24"/>
                <w:szCs w:val="24"/>
              </w:rPr>
              <w:t xml:space="preserve">Accueille des enfants et des adolescents présentant un handicap mental ou psychique ; comprend une </w:t>
            </w:r>
            <w:r w:rsidRPr="00B84BCD">
              <w:rPr>
                <w:b/>
                <w:sz w:val="24"/>
                <w:szCs w:val="24"/>
              </w:rPr>
              <w:t>SEES</w:t>
            </w:r>
            <w:r w:rsidRPr="00B84BCD">
              <w:rPr>
                <w:sz w:val="24"/>
                <w:szCs w:val="24"/>
              </w:rPr>
              <w:t xml:space="preserve"> – </w:t>
            </w:r>
            <w:r w:rsidRPr="00B84BCD">
              <w:rPr>
                <w:b/>
                <w:sz w:val="24"/>
                <w:szCs w:val="24"/>
              </w:rPr>
              <w:t>S</w:t>
            </w:r>
            <w:r w:rsidRPr="00B84BCD">
              <w:rPr>
                <w:sz w:val="24"/>
                <w:szCs w:val="24"/>
              </w:rPr>
              <w:t>ection d’</w:t>
            </w:r>
            <w:r w:rsidRPr="00B84BCD">
              <w:rPr>
                <w:b/>
                <w:sz w:val="24"/>
                <w:szCs w:val="24"/>
              </w:rPr>
              <w:t>É</w:t>
            </w:r>
            <w:r w:rsidRPr="00B84BCD">
              <w:rPr>
                <w:sz w:val="24"/>
                <w:szCs w:val="24"/>
              </w:rPr>
              <w:t>ducation et d’</w:t>
            </w:r>
            <w:r w:rsidRPr="00B84BCD">
              <w:rPr>
                <w:b/>
                <w:sz w:val="24"/>
                <w:szCs w:val="24"/>
              </w:rPr>
              <w:t>E</w:t>
            </w:r>
            <w:r w:rsidRPr="00B84BCD">
              <w:rPr>
                <w:sz w:val="24"/>
                <w:szCs w:val="24"/>
              </w:rPr>
              <w:t xml:space="preserve">nseignement </w:t>
            </w:r>
            <w:r w:rsidRPr="00B84BCD">
              <w:rPr>
                <w:b/>
                <w:sz w:val="24"/>
                <w:szCs w:val="24"/>
              </w:rPr>
              <w:t>S</w:t>
            </w:r>
            <w:r w:rsidRPr="00B84BCD">
              <w:rPr>
                <w:sz w:val="24"/>
                <w:szCs w:val="24"/>
              </w:rPr>
              <w:t xml:space="preserve">pécialisés- pour les enfants de 6 à 14 ans, et une </w:t>
            </w:r>
            <w:r w:rsidRPr="00B84BCD">
              <w:rPr>
                <w:b/>
                <w:sz w:val="24"/>
                <w:szCs w:val="24"/>
              </w:rPr>
              <w:t>SIFPro</w:t>
            </w:r>
            <w:r w:rsidRPr="00B84BCD">
              <w:rPr>
                <w:sz w:val="24"/>
                <w:szCs w:val="24"/>
              </w:rPr>
              <w:t xml:space="preserve">- </w:t>
            </w:r>
            <w:r w:rsidRPr="00B84BCD">
              <w:rPr>
                <w:b/>
                <w:sz w:val="24"/>
                <w:szCs w:val="24"/>
              </w:rPr>
              <w:t>S</w:t>
            </w:r>
            <w:r w:rsidRPr="00B84BCD">
              <w:rPr>
                <w:sz w:val="24"/>
                <w:szCs w:val="24"/>
              </w:rPr>
              <w:t>ection d’</w:t>
            </w:r>
            <w:r w:rsidRPr="00B84BCD">
              <w:rPr>
                <w:b/>
                <w:sz w:val="24"/>
                <w:szCs w:val="24"/>
              </w:rPr>
              <w:t>I</w:t>
            </w:r>
            <w:r w:rsidRPr="00B84BCD">
              <w:rPr>
                <w:sz w:val="24"/>
                <w:szCs w:val="24"/>
              </w:rPr>
              <w:t xml:space="preserve">nitiation et de première </w:t>
            </w:r>
            <w:r w:rsidRPr="00B84BCD">
              <w:rPr>
                <w:b/>
                <w:sz w:val="24"/>
                <w:szCs w:val="24"/>
              </w:rPr>
              <w:t>F</w:t>
            </w:r>
            <w:r w:rsidRPr="00B84BCD">
              <w:rPr>
                <w:sz w:val="24"/>
                <w:szCs w:val="24"/>
              </w:rPr>
              <w:t xml:space="preserve">ormation </w:t>
            </w:r>
            <w:r w:rsidRPr="00B84BCD">
              <w:rPr>
                <w:b/>
                <w:sz w:val="24"/>
                <w:szCs w:val="24"/>
              </w:rPr>
              <w:t>P</w:t>
            </w:r>
            <w:r w:rsidRPr="00B84BCD">
              <w:rPr>
                <w:sz w:val="24"/>
                <w:szCs w:val="24"/>
              </w:rPr>
              <w:t xml:space="preserve">rofessionnelle- et parfois des </w:t>
            </w:r>
            <w:r w:rsidRPr="00B84BCD">
              <w:rPr>
                <w:b/>
                <w:sz w:val="24"/>
                <w:szCs w:val="24"/>
              </w:rPr>
              <w:t>UE</w:t>
            </w:r>
            <w:r w:rsidRPr="00B84BCD">
              <w:rPr>
                <w:sz w:val="24"/>
                <w:szCs w:val="24"/>
              </w:rPr>
              <w:t>-</w:t>
            </w:r>
            <w:r w:rsidRPr="00B84BCD">
              <w:rPr>
                <w:b/>
                <w:sz w:val="24"/>
                <w:szCs w:val="24"/>
              </w:rPr>
              <w:t>U</w:t>
            </w:r>
            <w:r w:rsidRPr="00B84BCD">
              <w:rPr>
                <w:sz w:val="24"/>
                <w:szCs w:val="24"/>
              </w:rPr>
              <w:t>nités d’</w:t>
            </w:r>
            <w:r w:rsidRPr="00B84BCD">
              <w:rPr>
                <w:b/>
                <w:sz w:val="24"/>
                <w:szCs w:val="24"/>
              </w:rPr>
              <w:t>E</w:t>
            </w:r>
            <w:r w:rsidRPr="00B84BCD">
              <w:rPr>
                <w:sz w:val="24"/>
                <w:szCs w:val="24"/>
              </w:rPr>
              <w:t>nseignement- externalisées.</w:t>
            </w:r>
          </w:p>
        </w:tc>
      </w:tr>
      <w:tr w:rsidR="0075524C" w:rsidRPr="00B84BCD" w14:paraId="0B6CB296" w14:textId="77777777" w:rsidTr="0038144B">
        <w:tc>
          <w:tcPr>
            <w:tcW w:w="1271" w:type="dxa"/>
            <w:vAlign w:val="center"/>
          </w:tcPr>
          <w:p w14:paraId="03878126" w14:textId="77777777" w:rsidR="0075524C" w:rsidRPr="00B84BCD" w:rsidRDefault="0075524C" w:rsidP="0038144B">
            <w:pPr>
              <w:jc w:val="center"/>
              <w:rPr>
                <w:b/>
                <w:sz w:val="28"/>
                <w:szCs w:val="28"/>
              </w:rPr>
            </w:pPr>
            <w:r w:rsidRPr="00B84BCD">
              <w:rPr>
                <w:b/>
                <w:sz w:val="28"/>
                <w:szCs w:val="28"/>
              </w:rPr>
              <w:t>ITEP</w:t>
            </w:r>
          </w:p>
        </w:tc>
        <w:tc>
          <w:tcPr>
            <w:tcW w:w="3402" w:type="dxa"/>
            <w:vAlign w:val="center"/>
          </w:tcPr>
          <w:p w14:paraId="007249B4" w14:textId="77777777" w:rsidR="0075524C" w:rsidRPr="00B84BCD" w:rsidRDefault="0075524C" w:rsidP="0038144B">
            <w:pPr>
              <w:rPr>
                <w:sz w:val="24"/>
                <w:szCs w:val="24"/>
              </w:rPr>
            </w:pPr>
            <w:r w:rsidRPr="00B84BCD">
              <w:rPr>
                <w:b/>
                <w:sz w:val="24"/>
                <w:szCs w:val="24"/>
              </w:rPr>
              <w:t>I</w:t>
            </w:r>
            <w:r w:rsidRPr="00B84BCD">
              <w:rPr>
                <w:sz w:val="24"/>
                <w:szCs w:val="24"/>
              </w:rPr>
              <w:t xml:space="preserve">nstitut </w:t>
            </w:r>
            <w:r w:rsidRPr="00B84BCD">
              <w:rPr>
                <w:b/>
                <w:sz w:val="24"/>
                <w:szCs w:val="24"/>
              </w:rPr>
              <w:t>T</w:t>
            </w:r>
            <w:r w:rsidRPr="00B84BCD">
              <w:rPr>
                <w:sz w:val="24"/>
                <w:szCs w:val="24"/>
              </w:rPr>
              <w:t>hérapeutique,</w:t>
            </w:r>
            <w:r w:rsidRPr="00B84BCD">
              <w:rPr>
                <w:b/>
                <w:sz w:val="24"/>
                <w:szCs w:val="24"/>
              </w:rPr>
              <w:t xml:space="preserve"> É</w:t>
            </w:r>
            <w:r w:rsidRPr="00B84BCD">
              <w:rPr>
                <w:sz w:val="24"/>
                <w:szCs w:val="24"/>
              </w:rPr>
              <w:t xml:space="preserve">ducatif et </w:t>
            </w:r>
            <w:r w:rsidRPr="00B84BCD">
              <w:rPr>
                <w:b/>
                <w:sz w:val="24"/>
                <w:szCs w:val="24"/>
              </w:rPr>
              <w:t>P</w:t>
            </w:r>
            <w:r w:rsidRPr="00B84BCD">
              <w:rPr>
                <w:sz w:val="24"/>
                <w:szCs w:val="24"/>
              </w:rPr>
              <w:t>édagogique</w:t>
            </w:r>
          </w:p>
        </w:tc>
        <w:tc>
          <w:tcPr>
            <w:tcW w:w="5670" w:type="dxa"/>
          </w:tcPr>
          <w:p w14:paraId="3B822907" w14:textId="77777777" w:rsidR="0075524C" w:rsidRPr="00E63158" w:rsidRDefault="00E63158" w:rsidP="00E63158">
            <w:pPr>
              <w:widowControl w:val="0"/>
            </w:pPr>
            <w:r w:rsidRPr="00E63158">
              <w:rPr>
                <w:sz w:val="24"/>
                <w:szCs w:val="24"/>
              </w:rPr>
              <w:t>A</w:t>
            </w:r>
            <w:r>
              <w:rPr>
                <w:sz w:val="24"/>
                <w:szCs w:val="24"/>
              </w:rPr>
              <w:t>ccueille</w:t>
            </w:r>
            <w:r w:rsidRPr="00E63158">
              <w:rPr>
                <w:sz w:val="24"/>
                <w:szCs w:val="24"/>
              </w:rPr>
              <w:t xml:space="preserve"> des enfants et adolescents ne souffrant d’aucune déficience intellectuelle mais dont les troubles du comportement perturbent la scolarisation et l’accès aux apprentissages</w:t>
            </w:r>
            <w:r>
              <w:rPr>
                <w:sz w:val="24"/>
                <w:szCs w:val="24"/>
              </w:rPr>
              <w:t>.</w:t>
            </w:r>
          </w:p>
        </w:tc>
      </w:tr>
      <w:tr w:rsidR="0075524C" w:rsidRPr="00B84BCD" w14:paraId="6DE03F97" w14:textId="77777777" w:rsidTr="0038144B">
        <w:tc>
          <w:tcPr>
            <w:tcW w:w="1271" w:type="dxa"/>
            <w:vAlign w:val="center"/>
          </w:tcPr>
          <w:p w14:paraId="640BD68B" w14:textId="77777777" w:rsidR="0075524C" w:rsidRPr="00B84BCD" w:rsidRDefault="0075524C" w:rsidP="0038144B">
            <w:pPr>
              <w:jc w:val="center"/>
              <w:rPr>
                <w:b/>
                <w:sz w:val="28"/>
                <w:szCs w:val="28"/>
              </w:rPr>
            </w:pPr>
            <w:r w:rsidRPr="00B84BCD">
              <w:rPr>
                <w:b/>
                <w:sz w:val="28"/>
                <w:szCs w:val="28"/>
              </w:rPr>
              <w:t>LP</w:t>
            </w:r>
          </w:p>
        </w:tc>
        <w:tc>
          <w:tcPr>
            <w:tcW w:w="3402" w:type="dxa"/>
            <w:vAlign w:val="center"/>
          </w:tcPr>
          <w:p w14:paraId="35327939" w14:textId="77777777" w:rsidR="0075524C" w:rsidRPr="00B84BCD" w:rsidRDefault="0075524C" w:rsidP="0038144B">
            <w:pPr>
              <w:rPr>
                <w:sz w:val="24"/>
                <w:szCs w:val="24"/>
              </w:rPr>
            </w:pPr>
            <w:r w:rsidRPr="00B84BCD">
              <w:rPr>
                <w:b/>
                <w:sz w:val="24"/>
                <w:szCs w:val="24"/>
              </w:rPr>
              <w:t>L</w:t>
            </w:r>
            <w:r w:rsidRPr="00B84BCD">
              <w:rPr>
                <w:sz w:val="24"/>
                <w:szCs w:val="24"/>
              </w:rPr>
              <w:t xml:space="preserve">ycée </w:t>
            </w:r>
            <w:r w:rsidRPr="00B84BCD">
              <w:rPr>
                <w:b/>
                <w:sz w:val="24"/>
                <w:szCs w:val="24"/>
              </w:rPr>
              <w:t>P</w:t>
            </w:r>
            <w:r w:rsidRPr="00B84BCD">
              <w:rPr>
                <w:sz w:val="24"/>
                <w:szCs w:val="24"/>
              </w:rPr>
              <w:t>rofessionnel</w:t>
            </w:r>
          </w:p>
        </w:tc>
        <w:tc>
          <w:tcPr>
            <w:tcW w:w="5670" w:type="dxa"/>
          </w:tcPr>
          <w:p w14:paraId="6C615AAB" w14:textId="77777777" w:rsidR="0075524C" w:rsidRPr="00B84BCD" w:rsidRDefault="0075524C" w:rsidP="0038144B">
            <w:pPr>
              <w:rPr>
                <w:sz w:val="24"/>
                <w:szCs w:val="24"/>
              </w:rPr>
            </w:pPr>
          </w:p>
        </w:tc>
      </w:tr>
      <w:tr w:rsidR="0075524C" w:rsidRPr="00B84BCD" w14:paraId="49F7514E" w14:textId="77777777" w:rsidTr="0038144B">
        <w:tc>
          <w:tcPr>
            <w:tcW w:w="1271" w:type="dxa"/>
            <w:vAlign w:val="center"/>
          </w:tcPr>
          <w:p w14:paraId="4EF46C3B" w14:textId="77777777" w:rsidR="0075524C" w:rsidRPr="00B84BCD" w:rsidRDefault="0075524C" w:rsidP="0038144B">
            <w:pPr>
              <w:jc w:val="center"/>
              <w:rPr>
                <w:b/>
                <w:sz w:val="28"/>
                <w:szCs w:val="28"/>
              </w:rPr>
            </w:pPr>
            <w:r w:rsidRPr="00B84BCD">
              <w:rPr>
                <w:b/>
                <w:sz w:val="28"/>
                <w:szCs w:val="28"/>
              </w:rPr>
              <w:t>PE</w:t>
            </w:r>
          </w:p>
        </w:tc>
        <w:tc>
          <w:tcPr>
            <w:tcW w:w="3402" w:type="dxa"/>
            <w:vAlign w:val="center"/>
          </w:tcPr>
          <w:p w14:paraId="11E8EE53" w14:textId="77777777" w:rsidR="0075524C" w:rsidRPr="00B84BCD" w:rsidRDefault="0075524C" w:rsidP="0038144B">
            <w:pPr>
              <w:rPr>
                <w:sz w:val="24"/>
                <w:szCs w:val="24"/>
              </w:rPr>
            </w:pPr>
            <w:r w:rsidRPr="00B84BCD">
              <w:rPr>
                <w:b/>
                <w:sz w:val="24"/>
                <w:szCs w:val="24"/>
              </w:rPr>
              <w:t>P</w:t>
            </w:r>
            <w:r w:rsidRPr="00B84BCD">
              <w:rPr>
                <w:sz w:val="24"/>
                <w:szCs w:val="24"/>
              </w:rPr>
              <w:t xml:space="preserve">rofesseur-e des </w:t>
            </w:r>
            <w:r w:rsidRPr="00B84BCD">
              <w:rPr>
                <w:b/>
                <w:sz w:val="24"/>
                <w:szCs w:val="24"/>
              </w:rPr>
              <w:t>É</w:t>
            </w:r>
            <w:r w:rsidRPr="00B84BCD">
              <w:rPr>
                <w:sz w:val="24"/>
                <w:szCs w:val="24"/>
              </w:rPr>
              <w:t>coles</w:t>
            </w:r>
          </w:p>
        </w:tc>
        <w:tc>
          <w:tcPr>
            <w:tcW w:w="5670" w:type="dxa"/>
          </w:tcPr>
          <w:p w14:paraId="300BA64B" w14:textId="77777777" w:rsidR="0075524C" w:rsidRPr="00B84BCD" w:rsidRDefault="0075524C" w:rsidP="0038144B">
            <w:pPr>
              <w:rPr>
                <w:sz w:val="24"/>
                <w:szCs w:val="24"/>
              </w:rPr>
            </w:pPr>
          </w:p>
        </w:tc>
      </w:tr>
      <w:tr w:rsidR="00354176" w:rsidRPr="00B84BCD" w14:paraId="4948B059" w14:textId="77777777" w:rsidTr="0038144B">
        <w:tc>
          <w:tcPr>
            <w:tcW w:w="1271" w:type="dxa"/>
            <w:vAlign w:val="center"/>
          </w:tcPr>
          <w:p w14:paraId="7BA5536B" w14:textId="25460500" w:rsidR="00354176" w:rsidRPr="00B84BCD" w:rsidRDefault="00354176" w:rsidP="00354176">
            <w:pPr>
              <w:jc w:val="center"/>
              <w:rPr>
                <w:b/>
                <w:sz w:val="28"/>
                <w:szCs w:val="28"/>
              </w:rPr>
            </w:pPr>
            <w:r>
              <w:rPr>
                <w:b/>
                <w:sz w:val="28"/>
                <w:szCs w:val="28"/>
              </w:rPr>
              <w:t>PIAL</w:t>
            </w:r>
          </w:p>
        </w:tc>
        <w:tc>
          <w:tcPr>
            <w:tcW w:w="3402" w:type="dxa"/>
            <w:vAlign w:val="center"/>
          </w:tcPr>
          <w:p w14:paraId="107E2C2E" w14:textId="0A3A9C75" w:rsidR="00354176" w:rsidRPr="00B84BCD" w:rsidRDefault="00354176" w:rsidP="00354176">
            <w:pPr>
              <w:rPr>
                <w:b/>
                <w:sz w:val="24"/>
                <w:szCs w:val="24"/>
              </w:rPr>
            </w:pPr>
            <w:r>
              <w:rPr>
                <w:b/>
                <w:bCs/>
                <w:sz w:val="24"/>
                <w:szCs w:val="24"/>
              </w:rPr>
              <w:t>P</w:t>
            </w:r>
            <w:r>
              <w:rPr>
                <w:sz w:val="24"/>
                <w:szCs w:val="24"/>
              </w:rPr>
              <w:t xml:space="preserve">ôle </w:t>
            </w:r>
            <w:r>
              <w:rPr>
                <w:b/>
                <w:bCs/>
                <w:sz w:val="24"/>
                <w:szCs w:val="24"/>
              </w:rPr>
              <w:t>I</w:t>
            </w:r>
            <w:r>
              <w:rPr>
                <w:sz w:val="24"/>
                <w:szCs w:val="24"/>
              </w:rPr>
              <w:t>nclusif d’</w:t>
            </w:r>
            <w:r>
              <w:rPr>
                <w:b/>
                <w:bCs/>
                <w:sz w:val="24"/>
                <w:szCs w:val="24"/>
              </w:rPr>
              <w:t>A</w:t>
            </w:r>
            <w:r>
              <w:rPr>
                <w:sz w:val="24"/>
                <w:szCs w:val="24"/>
              </w:rPr>
              <w:t xml:space="preserve">ccompagnement </w:t>
            </w:r>
            <w:r>
              <w:rPr>
                <w:b/>
                <w:bCs/>
                <w:sz w:val="24"/>
                <w:szCs w:val="24"/>
              </w:rPr>
              <w:t>L</w:t>
            </w:r>
            <w:r>
              <w:rPr>
                <w:sz w:val="24"/>
                <w:szCs w:val="24"/>
              </w:rPr>
              <w:t>ocalisé</w:t>
            </w:r>
          </w:p>
        </w:tc>
        <w:tc>
          <w:tcPr>
            <w:tcW w:w="5670" w:type="dxa"/>
          </w:tcPr>
          <w:p w14:paraId="5371A160" w14:textId="0590E49D" w:rsidR="00354176" w:rsidRPr="00B84BCD" w:rsidRDefault="00354176" w:rsidP="00354176">
            <w:pPr>
              <w:rPr>
                <w:sz w:val="24"/>
                <w:szCs w:val="24"/>
              </w:rPr>
            </w:pPr>
            <w:r>
              <w:rPr>
                <w:sz w:val="24"/>
                <w:szCs w:val="24"/>
              </w:rPr>
              <w:t>Nouveauté rentrée 2019, mise en place progressive, gestion des AESH et des besoins sur un secteur géogr.</w:t>
            </w:r>
          </w:p>
        </w:tc>
      </w:tr>
      <w:tr w:rsidR="0075524C" w:rsidRPr="00B84BCD" w14:paraId="74DB963E" w14:textId="77777777" w:rsidTr="0038144B">
        <w:tc>
          <w:tcPr>
            <w:tcW w:w="1271" w:type="dxa"/>
            <w:vAlign w:val="center"/>
          </w:tcPr>
          <w:p w14:paraId="2FF6F0CF" w14:textId="77777777" w:rsidR="0075524C" w:rsidRPr="00B84BCD" w:rsidRDefault="0075524C" w:rsidP="0038144B">
            <w:pPr>
              <w:jc w:val="center"/>
              <w:rPr>
                <w:b/>
                <w:sz w:val="28"/>
                <w:szCs w:val="28"/>
              </w:rPr>
            </w:pPr>
            <w:r w:rsidRPr="00B84BCD">
              <w:rPr>
                <w:b/>
                <w:sz w:val="28"/>
                <w:szCs w:val="28"/>
              </w:rPr>
              <w:t>PLC</w:t>
            </w:r>
          </w:p>
        </w:tc>
        <w:tc>
          <w:tcPr>
            <w:tcW w:w="3402" w:type="dxa"/>
            <w:vAlign w:val="center"/>
          </w:tcPr>
          <w:p w14:paraId="2F80F603" w14:textId="77777777" w:rsidR="0075524C" w:rsidRPr="00B84BCD" w:rsidRDefault="0075524C" w:rsidP="0038144B">
            <w:pPr>
              <w:rPr>
                <w:sz w:val="24"/>
                <w:szCs w:val="24"/>
              </w:rPr>
            </w:pPr>
            <w:r w:rsidRPr="00B84BCD">
              <w:rPr>
                <w:b/>
                <w:sz w:val="24"/>
                <w:szCs w:val="24"/>
              </w:rPr>
              <w:t>P</w:t>
            </w:r>
            <w:r w:rsidRPr="00B84BCD">
              <w:rPr>
                <w:sz w:val="24"/>
                <w:szCs w:val="24"/>
              </w:rPr>
              <w:t xml:space="preserve">rofesseur-e de </w:t>
            </w:r>
            <w:r w:rsidRPr="00B84BCD">
              <w:rPr>
                <w:b/>
                <w:sz w:val="24"/>
                <w:szCs w:val="24"/>
              </w:rPr>
              <w:t>L</w:t>
            </w:r>
            <w:r w:rsidRPr="00B84BCD">
              <w:rPr>
                <w:sz w:val="24"/>
                <w:szCs w:val="24"/>
              </w:rPr>
              <w:t xml:space="preserve">ycée et </w:t>
            </w:r>
            <w:r w:rsidRPr="00B84BCD">
              <w:rPr>
                <w:b/>
                <w:sz w:val="24"/>
                <w:szCs w:val="24"/>
              </w:rPr>
              <w:t>C</w:t>
            </w:r>
            <w:r w:rsidRPr="00B84BCD">
              <w:rPr>
                <w:sz w:val="24"/>
                <w:szCs w:val="24"/>
              </w:rPr>
              <w:t>ollège</w:t>
            </w:r>
          </w:p>
        </w:tc>
        <w:tc>
          <w:tcPr>
            <w:tcW w:w="5670" w:type="dxa"/>
          </w:tcPr>
          <w:p w14:paraId="016AAF81" w14:textId="77777777" w:rsidR="0075524C" w:rsidRPr="00B84BCD" w:rsidRDefault="0075524C" w:rsidP="0038144B">
            <w:pPr>
              <w:rPr>
                <w:sz w:val="24"/>
                <w:szCs w:val="24"/>
              </w:rPr>
            </w:pPr>
          </w:p>
        </w:tc>
      </w:tr>
      <w:tr w:rsidR="0075524C" w:rsidRPr="00B84BCD" w14:paraId="35209FCC" w14:textId="77777777" w:rsidTr="0038144B">
        <w:tc>
          <w:tcPr>
            <w:tcW w:w="1271" w:type="dxa"/>
            <w:vAlign w:val="center"/>
          </w:tcPr>
          <w:p w14:paraId="271FB313" w14:textId="77777777" w:rsidR="0075524C" w:rsidRPr="00B84BCD" w:rsidRDefault="0075524C" w:rsidP="0038144B">
            <w:pPr>
              <w:jc w:val="center"/>
              <w:rPr>
                <w:b/>
                <w:sz w:val="28"/>
                <w:szCs w:val="28"/>
              </w:rPr>
            </w:pPr>
            <w:r w:rsidRPr="00B84BCD">
              <w:rPr>
                <w:b/>
                <w:sz w:val="28"/>
                <w:szCs w:val="28"/>
              </w:rPr>
              <w:t>PLP</w:t>
            </w:r>
          </w:p>
        </w:tc>
        <w:tc>
          <w:tcPr>
            <w:tcW w:w="3402" w:type="dxa"/>
            <w:vAlign w:val="center"/>
          </w:tcPr>
          <w:p w14:paraId="0625AA29" w14:textId="77777777" w:rsidR="0075524C" w:rsidRPr="00B84BCD" w:rsidRDefault="0075524C" w:rsidP="0038144B">
            <w:pPr>
              <w:rPr>
                <w:sz w:val="24"/>
                <w:szCs w:val="24"/>
              </w:rPr>
            </w:pPr>
            <w:r w:rsidRPr="00B84BCD">
              <w:rPr>
                <w:b/>
                <w:sz w:val="24"/>
                <w:szCs w:val="24"/>
              </w:rPr>
              <w:t>P</w:t>
            </w:r>
            <w:r w:rsidRPr="00B84BCD">
              <w:rPr>
                <w:sz w:val="24"/>
                <w:szCs w:val="24"/>
              </w:rPr>
              <w:t xml:space="preserve">rofesseur-e de </w:t>
            </w:r>
            <w:r w:rsidRPr="00B84BCD">
              <w:rPr>
                <w:b/>
                <w:sz w:val="24"/>
                <w:szCs w:val="24"/>
              </w:rPr>
              <w:t>L</w:t>
            </w:r>
            <w:r w:rsidRPr="00B84BCD">
              <w:rPr>
                <w:sz w:val="24"/>
                <w:szCs w:val="24"/>
              </w:rPr>
              <w:t xml:space="preserve">ycée </w:t>
            </w:r>
            <w:r w:rsidRPr="00B84BCD">
              <w:rPr>
                <w:b/>
                <w:sz w:val="24"/>
                <w:szCs w:val="24"/>
              </w:rPr>
              <w:t>P</w:t>
            </w:r>
            <w:r w:rsidRPr="00B84BCD">
              <w:rPr>
                <w:sz w:val="24"/>
                <w:szCs w:val="24"/>
              </w:rPr>
              <w:t>rofessionnel</w:t>
            </w:r>
          </w:p>
        </w:tc>
        <w:tc>
          <w:tcPr>
            <w:tcW w:w="5670" w:type="dxa"/>
          </w:tcPr>
          <w:p w14:paraId="6DFD9A98" w14:textId="77777777" w:rsidR="0075524C" w:rsidRPr="00B84BCD" w:rsidRDefault="0075524C" w:rsidP="0038144B">
            <w:pPr>
              <w:rPr>
                <w:sz w:val="24"/>
                <w:szCs w:val="24"/>
              </w:rPr>
            </w:pPr>
            <w:r w:rsidRPr="00B84BCD">
              <w:rPr>
                <w:sz w:val="24"/>
                <w:szCs w:val="24"/>
              </w:rPr>
              <w:t>Enseigne dans les Lycée Professionnel, les SEGPA, les EREA, les ULIS, et parfois en IMPro pour la partie professionnelle.</w:t>
            </w:r>
          </w:p>
        </w:tc>
      </w:tr>
      <w:tr w:rsidR="0075524C" w:rsidRPr="00B84BCD" w14:paraId="563E635B" w14:textId="77777777" w:rsidTr="0038144B">
        <w:tc>
          <w:tcPr>
            <w:tcW w:w="1271" w:type="dxa"/>
            <w:vAlign w:val="center"/>
          </w:tcPr>
          <w:p w14:paraId="3F9F2236" w14:textId="77777777" w:rsidR="0075524C" w:rsidRPr="00B84BCD" w:rsidRDefault="0075524C" w:rsidP="0038144B">
            <w:pPr>
              <w:jc w:val="center"/>
              <w:rPr>
                <w:b/>
                <w:sz w:val="28"/>
                <w:szCs w:val="28"/>
              </w:rPr>
            </w:pPr>
            <w:r w:rsidRPr="00B84BCD">
              <w:rPr>
                <w:b/>
                <w:sz w:val="28"/>
                <w:szCs w:val="28"/>
              </w:rPr>
              <w:t>RASED</w:t>
            </w:r>
          </w:p>
        </w:tc>
        <w:tc>
          <w:tcPr>
            <w:tcW w:w="3402" w:type="dxa"/>
            <w:vAlign w:val="center"/>
          </w:tcPr>
          <w:p w14:paraId="56F047EF" w14:textId="77777777" w:rsidR="0075524C" w:rsidRPr="00B84BCD" w:rsidRDefault="0075524C" w:rsidP="0038144B">
            <w:pPr>
              <w:rPr>
                <w:sz w:val="24"/>
                <w:szCs w:val="24"/>
              </w:rPr>
            </w:pPr>
            <w:r w:rsidRPr="00B84BCD">
              <w:rPr>
                <w:b/>
                <w:sz w:val="24"/>
                <w:szCs w:val="24"/>
              </w:rPr>
              <w:t>R</w:t>
            </w:r>
            <w:r w:rsidRPr="00B84BCD">
              <w:rPr>
                <w:sz w:val="24"/>
                <w:szCs w:val="24"/>
              </w:rPr>
              <w:t>éseau d’</w:t>
            </w:r>
            <w:r w:rsidRPr="00B84BCD">
              <w:rPr>
                <w:b/>
                <w:sz w:val="24"/>
                <w:szCs w:val="24"/>
              </w:rPr>
              <w:t>A</w:t>
            </w:r>
            <w:r w:rsidRPr="00B84BCD">
              <w:rPr>
                <w:sz w:val="24"/>
                <w:szCs w:val="24"/>
              </w:rPr>
              <w:t xml:space="preserve">ides </w:t>
            </w:r>
            <w:r w:rsidRPr="00B84BCD">
              <w:rPr>
                <w:b/>
                <w:sz w:val="24"/>
                <w:szCs w:val="24"/>
              </w:rPr>
              <w:t>S</w:t>
            </w:r>
            <w:r w:rsidRPr="00B84BCD">
              <w:rPr>
                <w:sz w:val="24"/>
                <w:szCs w:val="24"/>
              </w:rPr>
              <w:t xml:space="preserve">pécialisées aux </w:t>
            </w:r>
            <w:r w:rsidRPr="00B84BCD">
              <w:rPr>
                <w:b/>
                <w:sz w:val="24"/>
                <w:szCs w:val="24"/>
              </w:rPr>
              <w:t>É</w:t>
            </w:r>
            <w:r w:rsidRPr="00B84BCD">
              <w:rPr>
                <w:sz w:val="24"/>
                <w:szCs w:val="24"/>
              </w:rPr>
              <w:t xml:space="preserve">lèves en </w:t>
            </w:r>
            <w:r w:rsidRPr="00B84BCD">
              <w:rPr>
                <w:b/>
                <w:sz w:val="24"/>
                <w:szCs w:val="24"/>
              </w:rPr>
              <w:t>D</w:t>
            </w:r>
            <w:r w:rsidRPr="00B84BCD">
              <w:rPr>
                <w:sz w:val="24"/>
                <w:szCs w:val="24"/>
              </w:rPr>
              <w:t>ifficultés</w:t>
            </w:r>
          </w:p>
        </w:tc>
        <w:tc>
          <w:tcPr>
            <w:tcW w:w="5670" w:type="dxa"/>
          </w:tcPr>
          <w:p w14:paraId="5B047F41" w14:textId="77777777" w:rsidR="0075524C" w:rsidRPr="00B84BCD" w:rsidRDefault="0075524C" w:rsidP="0038144B">
            <w:pPr>
              <w:rPr>
                <w:sz w:val="24"/>
                <w:szCs w:val="24"/>
              </w:rPr>
            </w:pPr>
            <w:r w:rsidRPr="00B84BCD">
              <w:rPr>
                <w:sz w:val="24"/>
                <w:szCs w:val="24"/>
              </w:rPr>
              <w:t xml:space="preserve">Composé d’enseignants spécialisés qui rédigent un </w:t>
            </w:r>
            <w:r w:rsidRPr="00B84BCD">
              <w:rPr>
                <w:b/>
                <w:sz w:val="24"/>
                <w:szCs w:val="24"/>
              </w:rPr>
              <w:t xml:space="preserve">PIAS </w:t>
            </w:r>
            <w:r w:rsidRPr="00B84BCD">
              <w:rPr>
                <w:sz w:val="24"/>
                <w:szCs w:val="24"/>
              </w:rPr>
              <w:t>-</w:t>
            </w:r>
            <w:r w:rsidRPr="00B84BCD">
              <w:rPr>
                <w:b/>
                <w:sz w:val="24"/>
                <w:szCs w:val="24"/>
              </w:rPr>
              <w:t>P</w:t>
            </w:r>
            <w:r w:rsidRPr="00B84BCD">
              <w:rPr>
                <w:sz w:val="24"/>
                <w:szCs w:val="24"/>
              </w:rPr>
              <w:t xml:space="preserve">rojet </w:t>
            </w:r>
            <w:r w:rsidRPr="00B84BCD">
              <w:rPr>
                <w:b/>
                <w:sz w:val="24"/>
                <w:szCs w:val="24"/>
              </w:rPr>
              <w:t>I</w:t>
            </w:r>
            <w:r w:rsidRPr="00B84BCD">
              <w:rPr>
                <w:sz w:val="24"/>
                <w:szCs w:val="24"/>
              </w:rPr>
              <w:t>ndividuel d’</w:t>
            </w:r>
            <w:r w:rsidRPr="00B84BCD">
              <w:rPr>
                <w:b/>
                <w:sz w:val="24"/>
                <w:szCs w:val="24"/>
              </w:rPr>
              <w:t>A</w:t>
            </w:r>
            <w:r w:rsidR="00181752">
              <w:rPr>
                <w:sz w:val="24"/>
                <w:szCs w:val="24"/>
              </w:rPr>
              <w:t>ide</w:t>
            </w:r>
            <w:r w:rsidRPr="00B84BCD">
              <w:rPr>
                <w:sz w:val="24"/>
                <w:szCs w:val="24"/>
              </w:rPr>
              <w:t xml:space="preserve"> </w:t>
            </w:r>
            <w:r w:rsidRPr="00B84BCD">
              <w:rPr>
                <w:b/>
                <w:sz w:val="24"/>
                <w:szCs w:val="24"/>
              </w:rPr>
              <w:t>S</w:t>
            </w:r>
            <w:r w:rsidRPr="00B84BCD">
              <w:rPr>
                <w:sz w:val="24"/>
                <w:szCs w:val="24"/>
              </w:rPr>
              <w:t>pécialisé</w:t>
            </w:r>
            <w:r w:rsidR="00181752">
              <w:rPr>
                <w:sz w:val="24"/>
                <w:szCs w:val="24"/>
              </w:rPr>
              <w:t>e</w:t>
            </w:r>
            <w:r w:rsidRPr="00B84BCD">
              <w:rPr>
                <w:sz w:val="24"/>
                <w:szCs w:val="24"/>
              </w:rPr>
              <w:t>, pour chaque accompagnement d’élève, et de psychologues scolaires.</w:t>
            </w:r>
          </w:p>
          <w:p w14:paraId="5692BBE0" w14:textId="77777777" w:rsidR="0075524C" w:rsidRPr="00B84BCD" w:rsidRDefault="0075524C" w:rsidP="0038144B">
            <w:pPr>
              <w:rPr>
                <w:sz w:val="24"/>
                <w:szCs w:val="24"/>
              </w:rPr>
            </w:pPr>
            <w:r w:rsidRPr="00B84BCD">
              <w:rPr>
                <w:sz w:val="24"/>
                <w:szCs w:val="24"/>
              </w:rPr>
              <w:t>Dans l’enseignement catholique sous contrat les enseignants spécialisés ne sont pas regroupés en RASED, mais</w:t>
            </w:r>
            <w:r w:rsidR="00E63158">
              <w:rPr>
                <w:sz w:val="24"/>
                <w:szCs w:val="24"/>
              </w:rPr>
              <w:t xml:space="preserve"> ont les mêmes fonctions.</w:t>
            </w:r>
            <w:r w:rsidRPr="00B84BCD">
              <w:rPr>
                <w:sz w:val="24"/>
                <w:szCs w:val="24"/>
              </w:rPr>
              <w:t xml:space="preserve"> </w:t>
            </w:r>
          </w:p>
        </w:tc>
      </w:tr>
      <w:tr w:rsidR="00EE75E5" w:rsidRPr="00B84BCD" w14:paraId="54AD9EA0" w14:textId="77777777" w:rsidTr="0038144B">
        <w:tc>
          <w:tcPr>
            <w:tcW w:w="1271" w:type="dxa"/>
            <w:vAlign w:val="center"/>
          </w:tcPr>
          <w:p w14:paraId="60C7C482" w14:textId="2FCAEB9C" w:rsidR="00EE75E5" w:rsidRPr="00B84BCD" w:rsidRDefault="00EE75E5" w:rsidP="00EE75E5">
            <w:pPr>
              <w:jc w:val="center"/>
              <w:rPr>
                <w:b/>
                <w:sz w:val="28"/>
                <w:szCs w:val="28"/>
              </w:rPr>
            </w:pPr>
            <w:r>
              <w:rPr>
                <w:b/>
                <w:sz w:val="28"/>
                <w:szCs w:val="28"/>
              </w:rPr>
              <w:t>SEI</w:t>
            </w:r>
          </w:p>
        </w:tc>
        <w:tc>
          <w:tcPr>
            <w:tcW w:w="3402" w:type="dxa"/>
            <w:vAlign w:val="center"/>
          </w:tcPr>
          <w:p w14:paraId="6ACA876A" w14:textId="16BD9B89" w:rsidR="00EE75E5" w:rsidRPr="00B84BCD" w:rsidRDefault="00EE75E5" w:rsidP="00EE75E5">
            <w:pPr>
              <w:rPr>
                <w:b/>
                <w:sz w:val="24"/>
                <w:szCs w:val="24"/>
              </w:rPr>
            </w:pPr>
            <w:r>
              <w:rPr>
                <w:b/>
                <w:sz w:val="24"/>
                <w:szCs w:val="24"/>
              </w:rPr>
              <w:t>S</w:t>
            </w:r>
            <w:r>
              <w:rPr>
                <w:bCs/>
                <w:sz w:val="24"/>
                <w:szCs w:val="24"/>
              </w:rPr>
              <w:t>ervice</w:t>
            </w:r>
            <w:r>
              <w:rPr>
                <w:b/>
                <w:sz w:val="24"/>
                <w:szCs w:val="24"/>
              </w:rPr>
              <w:t xml:space="preserve"> </w:t>
            </w:r>
            <w:r>
              <w:rPr>
                <w:bCs/>
                <w:sz w:val="24"/>
                <w:szCs w:val="24"/>
              </w:rPr>
              <w:t>de l’</w:t>
            </w:r>
            <w:r>
              <w:rPr>
                <w:b/>
                <w:sz w:val="24"/>
                <w:szCs w:val="24"/>
              </w:rPr>
              <w:t>É</w:t>
            </w:r>
            <w:r>
              <w:rPr>
                <w:bCs/>
                <w:sz w:val="24"/>
                <w:szCs w:val="24"/>
              </w:rPr>
              <w:t>cole</w:t>
            </w:r>
            <w:r>
              <w:rPr>
                <w:b/>
                <w:sz w:val="24"/>
                <w:szCs w:val="24"/>
              </w:rPr>
              <w:t xml:space="preserve"> I</w:t>
            </w:r>
            <w:r>
              <w:rPr>
                <w:bCs/>
                <w:sz w:val="24"/>
                <w:szCs w:val="24"/>
              </w:rPr>
              <w:t>nclusive</w:t>
            </w:r>
          </w:p>
        </w:tc>
        <w:tc>
          <w:tcPr>
            <w:tcW w:w="5670" w:type="dxa"/>
          </w:tcPr>
          <w:p w14:paraId="76B9E5B1" w14:textId="0304A4C6" w:rsidR="00EE75E5" w:rsidRPr="00B84BCD" w:rsidRDefault="00EE75E5" w:rsidP="00EE75E5">
            <w:pPr>
              <w:rPr>
                <w:sz w:val="24"/>
                <w:szCs w:val="24"/>
              </w:rPr>
            </w:pPr>
            <w:r>
              <w:rPr>
                <w:sz w:val="24"/>
                <w:szCs w:val="24"/>
              </w:rPr>
              <w:t>Nvté 2019, lié au PIAL.</w:t>
            </w:r>
          </w:p>
        </w:tc>
      </w:tr>
      <w:tr w:rsidR="00EE75E5" w:rsidRPr="00B84BCD" w14:paraId="528EB99E" w14:textId="77777777" w:rsidTr="0038144B">
        <w:tc>
          <w:tcPr>
            <w:tcW w:w="1271" w:type="dxa"/>
            <w:vAlign w:val="center"/>
          </w:tcPr>
          <w:p w14:paraId="327671E0" w14:textId="5C1A13CB" w:rsidR="00EE75E5" w:rsidRPr="00B84BCD" w:rsidRDefault="00EE75E5" w:rsidP="00EE75E5">
            <w:pPr>
              <w:jc w:val="center"/>
              <w:rPr>
                <w:b/>
                <w:sz w:val="28"/>
                <w:szCs w:val="28"/>
              </w:rPr>
            </w:pPr>
            <w:r>
              <w:rPr>
                <w:b/>
                <w:sz w:val="28"/>
                <w:szCs w:val="28"/>
              </w:rPr>
              <w:lastRenderedPageBreak/>
              <w:t>UEE</w:t>
            </w:r>
          </w:p>
        </w:tc>
        <w:tc>
          <w:tcPr>
            <w:tcW w:w="3402" w:type="dxa"/>
            <w:vAlign w:val="center"/>
          </w:tcPr>
          <w:p w14:paraId="04FB73B9" w14:textId="2833EA25" w:rsidR="00EE75E5" w:rsidRPr="00B84BCD" w:rsidRDefault="00EE75E5" w:rsidP="00EE75E5">
            <w:pPr>
              <w:rPr>
                <w:sz w:val="24"/>
                <w:szCs w:val="24"/>
              </w:rPr>
            </w:pPr>
            <w:r>
              <w:rPr>
                <w:b/>
                <w:sz w:val="24"/>
                <w:szCs w:val="24"/>
              </w:rPr>
              <w:t>U</w:t>
            </w:r>
            <w:r>
              <w:rPr>
                <w:sz w:val="24"/>
                <w:szCs w:val="24"/>
              </w:rPr>
              <w:t>nités d’</w:t>
            </w:r>
            <w:r>
              <w:rPr>
                <w:b/>
                <w:sz w:val="24"/>
                <w:szCs w:val="24"/>
              </w:rPr>
              <w:t>E</w:t>
            </w:r>
            <w:r>
              <w:rPr>
                <w:sz w:val="24"/>
                <w:szCs w:val="24"/>
              </w:rPr>
              <w:t xml:space="preserve">nseignement </w:t>
            </w:r>
            <w:r>
              <w:rPr>
                <w:b/>
                <w:bCs/>
                <w:sz w:val="24"/>
                <w:szCs w:val="24"/>
              </w:rPr>
              <w:t>E</w:t>
            </w:r>
            <w:r>
              <w:rPr>
                <w:sz w:val="24"/>
                <w:szCs w:val="24"/>
              </w:rPr>
              <w:t>xternalisée</w:t>
            </w:r>
          </w:p>
        </w:tc>
        <w:tc>
          <w:tcPr>
            <w:tcW w:w="5670" w:type="dxa"/>
          </w:tcPr>
          <w:p w14:paraId="3D932F6A" w14:textId="249F99F8" w:rsidR="00EE75E5" w:rsidRPr="00B84BCD" w:rsidRDefault="00EE75E5" w:rsidP="00EE75E5">
            <w:pPr>
              <w:rPr>
                <w:sz w:val="24"/>
                <w:szCs w:val="24"/>
              </w:rPr>
            </w:pPr>
            <w:r>
              <w:rPr>
                <w:sz w:val="24"/>
                <w:szCs w:val="24"/>
              </w:rPr>
              <w:t>Classes ou groupes d’élèves fonctionnant dans un établissement ou un service médico-éducatif ou de santé.</w:t>
            </w:r>
          </w:p>
        </w:tc>
      </w:tr>
      <w:tr w:rsidR="0075524C" w:rsidRPr="00B84BCD" w14:paraId="69C46C59" w14:textId="77777777" w:rsidTr="0038144B">
        <w:tc>
          <w:tcPr>
            <w:tcW w:w="1271" w:type="dxa"/>
            <w:vAlign w:val="center"/>
          </w:tcPr>
          <w:p w14:paraId="4873C082" w14:textId="77777777" w:rsidR="0075524C" w:rsidRPr="00B84BCD" w:rsidRDefault="0075524C" w:rsidP="0038144B">
            <w:pPr>
              <w:jc w:val="center"/>
              <w:rPr>
                <w:b/>
                <w:sz w:val="28"/>
                <w:szCs w:val="28"/>
              </w:rPr>
            </w:pPr>
            <w:r w:rsidRPr="00B84BCD">
              <w:rPr>
                <w:b/>
                <w:sz w:val="28"/>
                <w:szCs w:val="28"/>
              </w:rPr>
              <w:t>ULIS</w:t>
            </w:r>
          </w:p>
        </w:tc>
        <w:tc>
          <w:tcPr>
            <w:tcW w:w="3402" w:type="dxa"/>
            <w:vAlign w:val="center"/>
          </w:tcPr>
          <w:p w14:paraId="1BAD1A77" w14:textId="77777777" w:rsidR="0075524C" w:rsidRPr="00B84BCD" w:rsidRDefault="0075524C" w:rsidP="0038144B">
            <w:pPr>
              <w:rPr>
                <w:sz w:val="24"/>
                <w:szCs w:val="24"/>
              </w:rPr>
            </w:pPr>
            <w:r w:rsidRPr="00B84BCD">
              <w:rPr>
                <w:b/>
                <w:sz w:val="24"/>
                <w:szCs w:val="24"/>
              </w:rPr>
              <w:t>U</w:t>
            </w:r>
            <w:r w:rsidRPr="00B84BCD">
              <w:rPr>
                <w:sz w:val="24"/>
                <w:szCs w:val="24"/>
              </w:rPr>
              <w:t xml:space="preserve">nité </w:t>
            </w:r>
            <w:r w:rsidRPr="00B84BCD">
              <w:rPr>
                <w:b/>
                <w:sz w:val="24"/>
                <w:szCs w:val="24"/>
              </w:rPr>
              <w:t>L</w:t>
            </w:r>
            <w:r w:rsidRPr="00B84BCD">
              <w:rPr>
                <w:sz w:val="24"/>
                <w:szCs w:val="24"/>
              </w:rPr>
              <w:t>ocalisée pour l’</w:t>
            </w:r>
            <w:r w:rsidRPr="00B84BCD">
              <w:rPr>
                <w:b/>
                <w:sz w:val="24"/>
                <w:szCs w:val="24"/>
              </w:rPr>
              <w:t>I</w:t>
            </w:r>
            <w:r w:rsidRPr="00B84BCD">
              <w:rPr>
                <w:sz w:val="24"/>
                <w:szCs w:val="24"/>
              </w:rPr>
              <w:t xml:space="preserve">nclusion </w:t>
            </w:r>
            <w:r w:rsidRPr="00B84BCD">
              <w:rPr>
                <w:b/>
                <w:sz w:val="24"/>
                <w:szCs w:val="24"/>
              </w:rPr>
              <w:t>S</w:t>
            </w:r>
            <w:r w:rsidRPr="00B84BCD">
              <w:rPr>
                <w:sz w:val="24"/>
                <w:szCs w:val="24"/>
              </w:rPr>
              <w:t>colaire</w:t>
            </w:r>
          </w:p>
        </w:tc>
        <w:tc>
          <w:tcPr>
            <w:tcW w:w="5670" w:type="dxa"/>
          </w:tcPr>
          <w:p w14:paraId="5ADCF589" w14:textId="77777777" w:rsidR="0075524C" w:rsidRPr="00B84BCD" w:rsidRDefault="0075524C" w:rsidP="0038144B">
            <w:pPr>
              <w:rPr>
                <w:sz w:val="24"/>
                <w:szCs w:val="24"/>
              </w:rPr>
            </w:pPr>
            <w:r w:rsidRPr="00B84BCD">
              <w:rPr>
                <w:sz w:val="24"/>
                <w:szCs w:val="24"/>
              </w:rPr>
              <w:t>ULIS-école, ULIS-collège, ULIS-lycée. Elles peuvent avoir des spécificités d’accueil (TFC, TSLA, TED, TFM, TFA, TFV). L’</w:t>
            </w:r>
            <w:r w:rsidR="003A2BF2" w:rsidRPr="00B84BCD">
              <w:rPr>
                <w:sz w:val="24"/>
                <w:szCs w:val="24"/>
              </w:rPr>
              <w:t>enseignant spécialisé</w:t>
            </w:r>
            <w:r w:rsidRPr="00B84BCD">
              <w:rPr>
                <w:sz w:val="24"/>
                <w:szCs w:val="24"/>
              </w:rPr>
              <w:t xml:space="preserve"> rédige un </w:t>
            </w:r>
            <w:r w:rsidRPr="00B84BCD">
              <w:rPr>
                <w:b/>
                <w:sz w:val="24"/>
                <w:szCs w:val="24"/>
              </w:rPr>
              <w:t>PPI</w:t>
            </w:r>
            <w:r w:rsidRPr="00B84BCD">
              <w:rPr>
                <w:sz w:val="24"/>
                <w:szCs w:val="24"/>
              </w:rPr>
              <w:t>-</w:t>
            </w:r>
            <w:r w:rsidRPr="00B84BCD">
              <w:rPr>
                <w:b/>
                <w:sz w:val="24"/>
                <w:szCs w:val="24"/>
              </w:rPr>
              <w:t>P</w:t>
            </w:r>
            <w:r w:rsidRPr="00B84BCD">
              <w:rPr>
                <w:sz w:val="24"/>
                <w:szCs w:val="24"/>
              </w:rPr>
              <w:t xml:space="preserve">rojet </w:t>
            </w:r>
            <w:r w:rsidRPr="00B84BCD">
              <w:rPr>
                <w:b/>
                <w:sz w:val="24"/>
                <w:szCs w:val="24"/>
              </w:rPr>
              <w:t>P</w:t>
            </w:r>
            <w:r w:rsidRPr="00B84BCD">
              <w:rPr>
                <w:sz w:val="24"/>
                <w:szCs w:val="24"/>
              </w:rPr>
              <w:t>ersonnel d’</w:t>
            </w:r>
            <w:r w:rsidRPr="00B84BCD">
              <w:rPr>
                <w:b/>
                <w:sz w:val="24"/>
                <w:szCs w:val="24"/>
              </w:rPr>
              <w:t>I</w:t>
            </w:r>
            <w:r w:rsidRPr="00B84BCD">
              <w:rPr>
                <w:sz w:val="24"/>
                <w:szCs w:val="24"/>
              </w:rPr>
              <w:t xml:space="preserve">nclusion- pour chaque élève afin de mettre en œuvre le PPS, et en collaboration avec le chef d’établissement ou directeur un </w:t>
            </w:r>
            <w:r w:rsidRPr="00B84BCD">
              <w:rPr>
                <w:b/>
                <w:sz w:val="24"/>
                <w:szCs w:val="24"/>
              </w:rPr>
              <w:t>POF</w:t>
            </w:r>
            <w:r w:rsidRPr="00B84BCD">
              <w:rPr>
                <w:sz w:val="24"/>
                <w:szCs w:val="24"/>
              </w:rPr>
              <w:t xml:space="preserve">- </w:t>
            </w:r>
            <w:r w:rsidRPr="00B84BCD">
              <w:rPr>
                <w:b/>
                <w:sz w:val="24"/>
                <w:szCs w:val="24"/>
              </w:rPr>
              <w:t>P</w:t>
            </w:r>
            <w:r w:rsidRPr="00B84BCD">
              <w:rPr>
                <w:sz w:val="24"/>
                <w:szCs w:val="24"/>
              </w:rPr>
              <w:t>rojet d’</w:t>
            </w:r>
            <w:r w:rsidRPr="00B84BCD">
              <w:rPr>
                <w:b/>
                <w:sz w:val="24"/>
                <w:szCs w:val="24"/>
              </w:rPr>
              <w:t>O</w:t>
            </w:r>
            <w:r w:rsidRPr="00B84BCD">
              <w:rPr>
                <w:sz w:val="24"/>
                <w:szCs w:val="24"/>
              </w:rPr>
              <w:t>rganisation et de</w:t>
            </w:r>
            <w:r w:rsidRPr="00B84BCD">
              <w:rPr>
                <w:b/>
                <w:sz w:val="24"/>
                <w:szCs w:val="24"/>
              </w:rPr>
              <w:t xml:space="preserve"> F</w:t>
            </w:r>
            <w:r w:rsidRPr="00B84BCD">
              <w:rPr>
                <w:sz w:val="24"/>
                <w:szCs w:val="24"/>
              </w:rPr>
              <w:t>onctionnement annuel du dispositif.</w:t>
            </w:r>
          </w:p>
        </w:tc>
      </w:tr>
      <w:tr w:rsidR="0075524C" w:rsidRPr="00B84BCD" w14:paraId="1C82F22E" w14:textId="77777777" w:rsidTr="0038144B">
        <w:tc>
          <w:tcPr>
            <w:tcW w:w="1271" w:type="dxa"/>
            <w:vAlign w:val="center"/>
          </w:tcPr>
          <w:p w14:paraId="2F7D7B88" w14:textId="77777777" w:rsidR="0075524C" w:rsidRPr="00B84BCD" w:rsidRDefault="0075524C" w:rsidP="0038144B">
            <w:pPr>
              <w:jc w:val="center"/>
              <w:rPr>
                <w:b/>
                <w:sz w:val="28"/>
                <w:szCs w:val="28"/>
              </w:rPr>
            </w:pPr>
            <w:r w:rsidRPr="00B84BCD">
              <w:rPr>
                <w:b/>
                <w:sz w:val="28"/>
                <w:szCs w:val="28"/>
              </w:rPr>
              <w:t>UPE2A</w:t>
            </w:r>
          </w:p>
        </w:tc>
        <w:tc>
          <w:tcPr>
            <w:tcW w:w="3402" w:type="dxa"/>
            <w:vAlign w:val="center"/>
          </w:tcPr>
          <w:p w14:paraId="7BF8EB24" w14:textId="77777777" w:rsidR="0075524C" w:rsidRPr="00B84BCD" w:rsidRDefault="0075524C" w:rsidP="0038144B">
            <w:pPr>
              <w:rPr>
                <w:sz w:val="24"/>
                <w:szCs w:val="24"/>
              </w:rPr>
            </w:pPr>
            <w:r w:rsidRPr="00B84BCD">
              <w:rPr>
                <w:b/>
                <w:sz w:val="24"/>
                <w:szCs w:val="24"/>
              </w:rPr>
              <w:t>U</w:t>
            </w:r>
            <w:r w:rsidRPr="00B84BCD">
              <w:rPr>
                <w:sz w:val="24"/>
                <w:szCs w:val="24"/>
              </w:rPr>
              <w:t xml:space="preserve">nités </w:t>
            </w:r>
            <w:r w:rsidRPr="00B84BCD">
              <w:rPr>
                <w:b/>
                <w:sz w:val="24"/>
                <w:szCs w:val="24"/>
              </w:rPr>
              <w:t>P</w:t>
            </w:r>
            <w:r w:rsidRPr="00B84BCD">
              <w:rPr>
                <w:sz w:val="24"/>
                <w:szCs w:val="24"/>
              </w:rPr>
              <w:t xml:space="preserve">édagogiques pour </w:t>
            </w:r>
            <w:r w:rsidRPr="00B84BCD">
              <w:rPr>
                <w:b/>
                <w:sz w:val="24"/>
                <w:szCs w:val="24"/>
              </w:rPr>
              <w:t>É</w:t>
            </w:r>
            <w:r w:rsidRPr="00B84BCD">
              <w:rPr>
                <w:sz w:val="24"/>
                <w:szCs w:val="24"/>
              </w:rPr>
              <w:t>lèves</w:t>
            </w:r>
            <w:r w:rsidRPr="00B84BCD">
              <w:rPr>
                <w:b/>
                <w:sz w:val="24"/>
                <w:szCs w:val="24"/>
              </w:rPr>
              <w:t xml:space="preserve"> A</w:t>
            </w:r>
            <w:r w:rsidRPr="00B84BCD">
              <w:rPr>
                <w:sz w:val="24"/>
                <w:szCs w:val="24"/>
              </w:rPr>
              <w:t>llophone</w:t>
            </w:r>
            <w:r w:rsidRPr="00B84BCD">
              <w:rPr>
                <w:b/>
                <w:sz w:val="24"/>
                <w:szCs w:val="24"/>
              </w:rPr>
              <w:t xml:space="preserve"> A</w:t>
            </w:r>
            <w:r w:rsidRPr="00B84BCD">
              <w:rPr>
                <w:sz w:val="24"/>
                <w:szCs w:val="24"/>
              </w:rPr>
              <w:t>rrivants en France</w:t>
            </w:r>
          </w:p>
        </w:tc>
        <w:tc>
          <w:tcPr>
            <w:tcW w:w="5670" w:type="dxa"/>
          </w:tcPr>
          <w:p w14:paraId="1761C302" w14:textId="77777777" w:rsidR="0075524C" w:rsidRPr="00B84BCD" w:rsidRDefault="0075524C" w:rsidP="0038144B">
            <w:pPr>
              <w:rPr>
                <w:sz w:val="24"/>
                <w:szCs w:val="24"/>
              </w:rPr>
            </w:pPr>
          </w:p>
        </w:tc>
      </w:tr>
      <w:tr w:rsidR="00900E43" w:rsidRPr="00B84BCD" w14:paraId="3E6AC8FD" w14:textId="77777777" w:rsidTr="0038144B">
        <w:tc>
          <w:tcPr>
            <w:tcW w:w="1271" w:type="dxa"/>
            <w:vAlign w:val="center"/>
          </w:tcPr>
          <w:p w14:paraId="66918901" w14:textId="77777777" w:rsidR="00900E43" w:rsidRPr="00B84BCD" w:rsidRDefault="00900E43" w:rsidP="0038144B">
            <w:pPr>
              <w:jc w:val="center"/>
              <w:rPr>
                <w:b/>
                <w:sz w:val="28"/>
                <w:szCs w:val="28"/>
              </w:rPr>
            </w:pPr>
          </w:p>
        </w:tc>
        <w:tc>
          <w:tcPr>
            <w:tcW w:w="3402" w:type="dxa"/>
            <w:vAlign w:val="center"/>
          </w:tcPr>
          <w:p w14:paraId="7841D156" w14:textId="77777777" w:rsidR="00900E43" w:rsidRPr="00B84BCD" w:rsidRDefault="00900E43" w:rsidP="0038144B">
            <w:pPr>
              <w:rPr>
                <w:sz w:val="24"/>
                <w:szCs w:val="24"/>
              </w:rPr>
            </w:pPr>
          </w:p>
        </w:tc>
        <w:tc>
          <w:tcPr>
            <w:tcW w:w="5670" w:type="dxa"/>
          </w:tcPr>
          <w:p w14:paraId="1008D89D" w14:textId="77777777" w:rsidR="00900E43" w:rsidRPr="00B84BCD" w:rsidRDefault="00900E43" w:rsidP="0038144B">
            <w:pPr>
              <w:rPr>
                <w:sz w:val="24"/>
                <w:szCs w:val="24"/>
              </w:rPr>
            </w:pPr>
          </w:p>
        </w:tc>
      </w:tr>
    </w:tbl>
    <w:p w14:paraId="21AD7677" w14:textId="77777777" w:rsidR="00823B58" w:rsidRPr="00B84BCD" w:rsidRDefault="00823B58" w:rsidP="00823B58"/>
    <w:p w14:paraId="16A683EE" w14:textId="77777777" w:rsidR="00864F64" w:rsidRPr="00B84BCD" w:rsidRDefault="00864F64" w:rsidP="00864F64">
      <w:r w:rsidRPr="00B84BCD">
        <w:rPr>
          <w:b/>
          <w:smallCaps/>
          <w:sz w:val="36"/>
        </w:rPr>
        <w:t> De la reconnaissance à l’inclusion….les structures, les projets.</w:t>
      </w:r>
    </w:p>
    <w:p w14:paraId="0D200CFE" w14:textId="77777777" w:rsidR="00864F64" w:rsidRPr="00B84BCD" w:rsidRDefault="00864F64" w:rsidP="00864F64"/>
    <w:tbl>
      <w:tblPr>
        <w:tblStyle w:val="Grilledutableau"/>
        <w:tblW w:w="0" w:type="auto"/>
        <w:tblLook w:val="04A0" w:firstRow="1" w:lastRow="0" w:firstColumn="1" w:lastColumn="0" w:noHBand="0" w:noVBand="1"/>
      </w:tblPr>
      <w:tblGrid>
        <w:gridCol w:w="1271"/>
        <w:gridCol w:w="3402"/>
        <w:gridCol w:w="5670"/>
      </w:tblGrid>
      <w:tr w:rsidR="00EE75E5" w:rsidRPr="00B84BCD" w14:paraId="5419799D" w14:textId="77777777" w:rsidTr="00FF04BF">
        <w:tc>
          <w:tcPr>
            <w:tcW w:w="1271" w:type="dxa"/>
            <w:vAlign w:val="center"/>
          </w:tcPr>
          <w:p w14:paraId="381A5B20" w14:textId="77777777" w:rsidR="00EE75E5" w:rsidRDefault="00EE75E5" w:rsidP="00EE75E5">
            <w:pPr>
              <w:jc w:val="center"/>
              <w:rPr>
                <w:b/>
                <w:sz w:val="28"/>
                <w:szCs w:val="28"/>
              </w:rPr>
            </w:pPr>
            <w:r>
              <w:rPr>
                <w:b/>
              </w:rPr>
              <w:t>(AVS)</w:t>
            </w:r>
          </w:p>
          <w:p w14:paraId="711BD436" w14:textId="6626B80F" w:rsidR="00EE75E5" w:rsidRPr="00B84BCD" w:rsidRDefault="00EE75E5" w:rsidP="00EE75E5">
            <w:pPr>
              <w:jc w:val="center"/>
              <w:rPr>
                <w:b/>
                <w:sz w:val="28"/>
                <w:szCs w:val="28"/>
              </w:rPr>
            </w:pPr>
            <w:r>
              <w:rPr>
                <w:b/>
                <w:sz w:val="28"/>
                <w:szCs w:val="28"/>
              </w:rPr>
              <w:t>AESH</w:t>
            </w:r>
          </w:p>
        </w:tc>
        <w:tc>
          <w:tcPr>
            <w:tcW w:w="3402" w:type="dxa"/>
            <w:vAlign w:val="center"/>
          </w:tcPr>
          <w:p w14:paraId="4270F40F" w14:textId="77777777" w:rsidR="00EE75E5" w:rsidRDefault="00EE75E5" w:rsidP="00EE75E5">
            <w:pPr>
              <w:rPr>
                <w:sz w:val="24"/>
                <w:szCs w:val="24"/>
              </w:rPr>
            </w:pPr>
            <w:r>
              <w:rPr>
                <w:b/>
                <w:sz w:val="20"/>
                <w:szCs w:val="20"/>
              </w:rPr>
              <w:t>A</w:t>
            </w:r>
            <w:r>
              <w:rPr>
                <w:sz w:val="20"/>
                <w:szCs w:val="20"/>
              </w:rPr>
              <w:t>uxiliaire de</w:t>
            </w:r>
            <w:r>
              <w:rPr>
                <w:b/>
                <w:sz w:val="20"/>
                <w:szCs w:val="20"/>
              </w:rPr>
              <w:t xml:space="preserve"> V</w:t>
            </w:r>
            <w:r>
              <w:rPr>
                <w:sz w:val="20"/>
                <w:szCs w:val="20"/>
              </w:rPr>
              <w:t xml:space="preserve">ie </w:t>
            </w:r>
            <w:r>
              <w:rPr>
                <w:b/>
                <w:sz w:val="20"/>
                <w:szCs w:val="20"/>
              </w:rPr>
              <w:t>S</w:t>
            </w:r>
            <w:r>
              <w:rPr>
                <w:sz w:val="20"/>
                <w:szCs w:val="20"/>
              </w:rPr>
              <w:t>colaire</w:t>
            </w:r>
          </w:p>
          <w:p w14:paraId="024FC3BC" w14:textId="77777777" w:rsidR="00EE75E5" w:rsidRDefault="00EE75E5" w:rsidP="00EE75E5">
            <w:pPr>
              <w:rPr>
                <w:sz w:val="24"/>
                <w:szCs w:val="24"/>
              </w:rPr>
            </w:pPr>
          </w:p>
          <w:p w14:paraId="2F2EBC08" w14:textId="4914C66F" w:rsidR="00EE75E5" w:rsidRPr="00B84BCD" w:rsidRDefault="00EE75E5" w:rsidP="00EE75E5">
            <w:pPr>
              <w:rPr>
                <w:sz w:val="24"/>
                <w:szCs w:val="24"/>
              </w:rPr>
            </w:pPr>
            <w:r>
              <w:rPr>
                <w:b/>
                <w:sz w:val="24"/>
                <w:szCs w:val="24"/>
              </w:rPr>
              <w:t>A</w:t>
            </w:r>
            <w:r>
              <w:rPr>
                <w:sz w:val="24"/>
                <w:szCs w:val="24"/>
              </w:rPr>
              <w:t xml:space="preserve">ccompagnant des </w:t>
            </w:r>
            <w:r>
              <w:rPr>
                <w:b/>
                <w:sz w:val="24"/>
                <w:szCs w:val="24"/>
              </w:rPr>
              <w:t>É</w:t>
            </w:r>
            <w:r>
              <w:rPr>
                <w:sz w:val="24"/>
                <w:szCs w:val="24"/>
              </w:rPr>
              <w:t xml:space="preserve">lèves en </w:t>
            </w:r>
            <w:r>
              <w:rPr>
                <w:b/>
                <w:sz w:val="24"/>
                <w:szCs w:val="24"/>
              </w:rPr>
              <w:t>S</w:t>
            </w:r>
            <w:r>
              <w:rPr>
                <w:sz w:val="24"/>
                <w:szCs w:val="24"/>
              </w:rPr>
              <w:t xml:space="preserve">ituation de </w:t>
            </w:r>
            <w:r>
              <w:rPr>
                <w:b/>
                <w:sz w:val="24"/>
                <w:szCs w:val="24"/>
              </w:rPr>
              <w:t>H</w:t>
            </w:r>
            <w:r>
              <w:rPr>
                <w:sz w:val="24"/>
                <w:szCs w:val="24"/>
              </w:rPr>
              <w:t>andicap</w:t>
            </w:r>
          </w:p>
        </w:tc>
        <w:tc>
          <w:tcPr>
            <w:tcW w:w="5670" w:type="dxa"/>
          </w:tcPr>
          <w:p w14:paraId="2EF04F28" w14:textId="453EC67D" w:rsidR="00EE75E5" w:rsidRPr="00B84BCD" w:rsidRDefault="00EE75E5" w:rsidP="00EE75E5">
            <w:pPr>
              <w:rPr>
                <w:sz w:val="24"/>
                <w:szCs w:val="24"/>
              </w:rPr>
            </w:pPr>
            <w:r>
              <w:rPr>
                <w:sz w:val="24"/>
                <w:szCs w:val="24"/>
              </w:rPr>
              <w:t>Accompagne les élèves handicapés pour leur scolarisation en milieu ordinaire. Il existe des</w:t>
            </w:r>
            <w:r>
              <w:rPr>
                <w:b/>
                <w:sz w:val="24"/>
                <w:szCs w:val="24"/>
              </w:rPr>
              <w:t xml:space="preserve"> AESHco</w:t>
            </w:r>
            <w:r>
              <w:rPr>
                <w:sz w:val="24"/>
                <w:szCs w:val="24"/>
              </w:rPr>
              <w:t xml:space="preserve"> rattachés aux ULIS, et des </w:t>
            </w:r>
            <w:r>
              <w:rPr>
                <w:b/>
                <w:sz w:val="24"/>
                <w:szCs w:val="24"/>
              </w:rPr>
              <w:t>AESHi</w:t>
            </w:r>
            <w:r>
              <w:rPr>
                <w:sz w:val="24"/>
                <w:szCs w:val="24"/>
              </w:rPr>
              <w:t xml:space="preserve"> (individuels) ou des </w:t>
            </w:r>
            <w:r>
              <w:rPr>
                <w:b/>
                <w:sz w:val="24"/>
                <w:szCs w:val="24"/>
              </w:rPr>
              <w:t>AESHm</w:t>
            </w:r>
            <w:r>
              <w:rPr>
                <w:sz w:val="24"/>
                <w:szCs w:val="24"/>
              </w:rPr>
              <w:t xml:space="preserve"> (mutualisés) rattachés à un ou plusieurs élèves scolarisés individuellement de la maternelle au lycée. </w:t>
            </w:r>
          </w:p>
        </w:tc>
      </w:tr>
      <w:tr w:rsidR="003A2BF2" w:rsidRPr="00B84BCD" w14:paraId="70BAEDE0" w14:textId="77777777" w:rsidTr="0038144B">
        <w:tc>
          <w:tcPr>
            <w:tcW w:w="1271" w:type="dxa"/>
            <w:vAlign w:val="center"/>
          </w:tcPr>
          <w:p w14:paraId="705B4BD5" w14:textId="77777777" w:rsidR="003A2BF2" w:rsidRPr="00B84BCD" w:rsidRDefault="003A2BF2" w:rsidP="0038144B">
            <w:pPr>
              <w:jc w:val="center"/>
              <w:rPr>
                <w:b/>
                <w:sz w:val="28"/>
                <w:szCs w:val="28"/>
              </w:rPr>
            </w:pPr>
            <w:r w:rsidRPr="00B84BCD">
              <w:rPr>
                <w:b/>
                <w:sz w:val="28"/>
                <w:szCs w:val="28"/>
              </w:rPr>
              <w:t>BEP</w:t>
            </w:r>
          </w:p>
        </w:tc>
        <w:tc>
          <w:tcPr>
            <w:tcW w:w="3402" w:type="dxa"/>
            <w:vAlign w:val="center"/>
          </w:tcPr>
          <w:p w14:paraId="79791560" w14:textId="77777777" w:rsidR="003A2BF2" w:rsidRPr="00B84BCD" w:rsidRDefault="003A2BF2" w:rsidP="0038144B">
            <w:pPr>
              <w:rPr>
                <w:sz w:val="24"/>
                <w:szCs w:val="24"/>
              </w:rPr>
            </w:pPr>
            <w:r w:rsidRPr="00B84BCD">
              <w:rPr>
                <w:b/>
                <w:sz w:val="24"/>
                <w:szCs w:val="24"/>
              </w:rPr>
              <w:t>B</w:t>
            </w:r>
            <w:r w:rsidRPr="00B84BCD">
              <w:rPr>
                <w:sz w:val="24"/>
                <w:szCs w:val="24"/>
              </w:rPr>
              <w:t xml:space="preserve">esoin </w:t>
            </w:r>
            <w:r w:rsidRPr="00B84BCD">
              <w:rPr>
                <w:b/>
                <w:sz w:val="24"/>
                <w:szCs w:val="24"/>
              </w:rPr>
              <w:t>É</w:t>
            </w:r>
            <w:r w:rsidRPr="00B84BCD">
              <w:rPr>
                <w:sz w:val="24"/>
                <w:szCs w:val="24"/>
              </w:rPr>
              <w:t xml:space="preserve">ducatif </w:t>
            </w:r>
            <w:r w:rsidRPr="00B84BCD">
              <w:rPr>
                <w:b/>
                <w:sz w:val="24"/>
                <w:szCs w:val="24"/>
              </w:rPr>
              <w:t>P</w:t>
            </w:r>
            <w:r w:rsidRPr="00B84BCD">
              <w:rPr>
                <w:sz w:val="24"/>
                <w:szCs w:val="24"/>
              </w:rPr>
              <w:t>articulier</w:t>
            </w:r>
          </w:p>
        </w:tc>
        <w:tc>
          <w:tcPr>
            <w:tcW w:w="5670" w:type="dxa"/>
          </w:tcPr>
          <w:p w14:paraId="3535EC67" w14:textId="77777777" w:rsidR="003A2BF2" w:rsidRPr="00B84BCD" w:rsidRDefault="003A2BF2" w:rsidP="0038144B">
            <w:pPr>
              <w:rPr>
                <w:sz w:val="24"/>
                <w:szCs w:val="24"/>
              </w:rPr>
            </w:pPr>
          </w:p>
        </w:tc>
      </w:tr>
      <w:tr w:rsidR="003A2BF2" w:rsidRPr="00B84BCD" w14:paraId="312F60B4" w14:textId="77777777" w:rsidTr="0038144B">
        <w:tc>
          <w:tcPr>
            <w:tcW w:w="1271" w:type="dxa"/>
            <w:vAlign w:val="center"/>
          </w:tcPr>
          <w:p w14:paraId="4E44AEFF" w14:textId="77777777" w:rsidR="003A2BF2" w:rsidRPr="00B84BCD" w:rsidRDefault="003A2BF2" w:rsidP="0038144B">
            <w:pPr>
              <w:jc w:val="center"/>
              <w:rPr>
                <w:b/>
                <w:sz w:val="28"/>
                <w:szCs w:val="28"/>
              </w:rPr>
            </w:pPr>
            <w:r w:rsidRPr="00B84BCD">
              <w:rPr>
                <w:b/>
                <w:sz w:val="28"/>
                <w:szCs w:val="28"/>
              </w:rPr>
              <w:t>CDA</w:t>
            </w:r>
          </w:p>
          <w:p w14:paraId="3BFA59F5" w14:textId="77777777" w:rsidR="003A2BF2" w:rsidRPr="00B84BCD" w:rsidRDefault="003A2BF2" w:rsidP="0038144B">
            <w:pPr>
              <w:jc w:val="center"/>
              <w:rPr>
                <w:b/>
                <w:sz w:val="28"/>
                <w:szCs w:val="28"/>
              </w:rPr>
            </w:pPr>
            <w:r w:rsidRPr="00B84BCD">
              <w:rPr>
                <w:b/>
                <w:sz w:val="28"/>
                <w:szCs w:val="28"/>
              </w:rPr>
              <w:t>CDAPH</w:t>
            </w:r>
          </w:p>
        </w:tc>
        <w:tc>
          <w:tcPr>
            <w:tcW w:w="3402" w:type="dxa"/>
            <w:vAlign w:val="center"/>
          </w:tcPr>
          <w:p w14:paraId="0E59E65F" w14:textId="77777777" w:rsidR="003A2BF2" w:rsidRPr="00B84BCD" w:rsidRDefault="003A2BF2" w:rsidP="0038144B">
            <w:pPr>
              <w:rPr>
                <w:sz w:val="24"/>
                <w:szCs w:val="24"/>
              </w:rPr>
            </w:pPr>
            <w:r w:rsidRPr="00B84BCD">
              <w:rPr>
                <w:b/>
                <w:sz w:val="24"/>
                <w:szCs w:val="24"/>
              </w:rPr>
              <w:t>C</w:t>
            </w:r>
            <w:r w:rsidRPr="00B84BCD">
              <w:rPr>
                <w:sz w:val="24"/>
                <w:szCs w:val="24"/>
              </w:rPr>
              <w:t xml:space="preserve">ommission des </w:t>
            </w:r>
            <w:r w:rsidRPr="00B84BCD">
              <w:rPr>
                <w:b/>
                <w:sz w:val="24"/>
                <w:szCs w:val="24"/>
              </w:rPr>
              <w:t>D</w:t>
            </w:r>
            <w:r w:rsidRPr="00B84BCD">
              <w:rPr>
                <w:sz w:val="24"/>
                <w:szCs w:val="24"/>
              </w:rPr>
              <w:t>roits et de l’</w:t>
            </w:r>
            <w:r w:rsidRPr="00B84BCD">
              <w:rPr>
                <w:b/>
                <w:sz w:val="24"/>
                <w:szCs w:val="24"/>
              </w:rPr>
              <w:t>A</w:t>
            </w:r>
            <w:r w:rsidRPr="00B84BCD">
              <w:rPr>
                <w:sz w:val="24"/>
                <w:szCs w:val="24"/>
              </w:rPr>
              <w:t xml:space="preserve">utonomie (des </w:t>
            </w:r>
            <w:r w:rsidRPr="00B84BCD">
              <w:rPr>
                <w:b/>
                <w:sz w:val="24"/>
                <w:szCs w:val="24"/>
              </w:rPr>
              <w:t>P</w:t>
            </w:r>
            <w:r w:rsidRPr="00B84BCD">
              <w:rPr>
                <w:sz w:val="24"/>
                <w:szCs w:val="24"/>
              </w:rPr>
              <w:t xml:space="preserve">ersonnes </w:t>
            </w:r>
            <w:r w:rsidRPr="00B84BCD">
              <w:rPr>
                <w:b/>
                <w:sz w:val="24"/>
                <w:szCs w:val="24"/>
              </w:rPr>
              <w:t>H</w:t>
            </w:r>
            <w:r w:rsidRPr="00B84BCD">
              <w:rPr>
                <w:sz w:val="24"/>
                <w:szCs w:val="24"/>
              </w:rPr>
              <w:t>andicapées)</w:t>
            </w:r>
          </w:p>
        </w:tc>
        <w:tc>
          <w:tcPr>
            <w:tcW w:w="5670" w:type="dxa"/>
          </w:tcPr>
          <w:p w14:paraId="29E7803D" w14:textId="77777777" w:rsidR="003A2BF2" w:rsidRPr="00B84BCD" w:rsidRDefault="003A2BF2" w:rsidP="0038144B">
            <w:pPr>
              <w:rPr>
                <w:sz w:val="24"/>
                <w:szCs w:val="24"/>
              </w:rPr>
            </w:pPr>
            <w:r w:rsidRPr="00B84BCD">
              <w:rPr>
                <w:sz w:val="24"/>
                <w:szCs w:val="24"/>
              </w:rPr>
              <w:t>Sous l’égide de la M</w:t>
            </w:r>
            <w:r w:rsidR="003752D9">
              <w:rPr>
                <w:sz w:val="24"/>
                <w:szCs w:val="24"/>
              </w:rPr>
              <w:t>DPH</w:t>
            </w:r>
            <w:r w:rsidRPr="00B84BCD">
              <w:rPr>
                <w:sz w:val="24"/>
                <w:szCs w:val="24"/>
              </w:rPr>
              <w:t>, valide le PPS, le plan de compensation, propose des mesures pour la mise en œuvre de ceux-ci : aides humaines, financières, orientation, adaptations de la scolarité…</w:t>
            </w:r>
          </w:p>
        </w:tc>
      </w:tr>
      <w:tr w:rsidR="003A2BF2" w:rsidRPr="00B84BCD" w14:paraId="5864A6B2" w14:textId="77777777" w:rsidTr="0038144B">
        <w:tc>
          <w:tcPr>
            <w:tcW w:w="1271" w:type="dxa"/>
            <w:vAlign w:val="center"/>
          </w:tcPr>
          <w:p w14:paraId="019DAA3E" w14:textId="77777777" w:rsidR="003A2BF2" w:rsidRPr="00B84BCD" w:rsidRDefault="003A2BF2" w:rsidP="0038144B">
            <w:pPr>
              <w:jc w:val="center"/>
              <w:rPr>
                <w:b/>
                <w:sz w:val="28"/>
                <w:szCs w:val="28"/>
              </w:rPr>
            </w:pPr>
            <w:r w:rsidRPr="00B84BCD">
              <w:rPr>
                <w:b/>
                <w:sz w:val="28"/>
                <w:szCs w:val="28"/>
              </w:rPr>
              <w:t>CDO</w:t>
            </w:r>
          </w:p>
          <w:p w14:paraId="1898BFA1" w14:textId="77777777" w:rsidR="003A2BF2" w:rsidRPr="00B84BCD" w:rsidRDefault="003A2BF2" w:rsidP="0038144B">
            <w:pPr>
              <w:jc w:val="center"/>
              <w:rPr>
                <w:b/>
                <w:sz w:val="28"/>
                <w:szCs w:val="28"/>
              </w:rPr>
            </w:pPr>
            <w:r w:rsidRPr="00B84BCD">
              <w:rPr>
                <w:b/>
                <w:sz w:val="28"/>
                <w:szCs w:val="28"/>
              </w:rPr>
              <w:t>CDOEA</w:t>
            </w:r>
          </w:p>
        </w:tc>
        <w:tc>
          <w:tcPr>
            <w:tcW w:w="3402" w:type="dxa"/>
            <w:vAlign w:val="center"/>
          </w:tcPr>
          <w:p w14:paraId="36FC3252" w14:textId="77777777" w:rsidR="003A2BF2" w:rsidRPr="00B84BCD" w:rsidRDefault="003A2BF2" w:rsidP="0038144B">
            <w:pPr>
              <w:rPr>
                <w:sz w:val="24"/>
                <w:szCs w:val="24"/>
              </w:rPr>
            </w:pPr>
            <w:r w:rsidRPr="00B84BCD">
              <w:rPr>
                <w:b/>
                <w:sz w:val="24"/>
                <w:szCs w:val="24"/>
              </w:rPr>
              <w:t>C</w:t>
            </w:r>
            <w:r w:rsidRPr="00B84BCD">
              <w:rPr>
                <w:sz w:val="24"/>
                <w:szCs w:val="24"/>
              </w:rPr>
              <w:t xml:space="preserve">ommission </w:t>
            </w:r>
            <w:r w:rsidRPr="00B84BCD">
              <w:rPr>
                <w:b/>
                <w:sz w:val="24"/>
                <w:szCs w:val="24"/>
              </w:rPr>
              <w:t>D</w:t>
            </w:r>
            <w:r w:rsidRPr="00B84BCD">
              <w:rPr>
                <w:sz w:val="24"/>
                <w:szCs w:val="24"/>
              </w:rPr>
              <w:t>épartementale d’</w:t>
            </w:r>
            <w:r w:rsidRPr="00B84BCD">
              <w:rPr>
                <w:b/>
                <w:sz w:val="24"/>
                <w:szCs w:val="24"/>
              </w:rPr>
              <w:t>O</w:t>
            </w:r>
            <w:r w:rsidRPr="00B84BCD">
              <w:rPr>
                <w:sz w:val="24"/>
                <w:szCs w:val="24"/>
              </w:rPr>
              <w:t xml:space="preserve">rientation pour les </w:t>
            </w:r>
            <w:r w:rsidRPr="00B84BCD">
              <w:rPr>
                <w:b/>
                <w:sz w:val="24"/>
                <w:szCs w:val="24"/>
              </w:rPr>
              <w:t>E</w:t>
            </w:r>
            <w:r w:rsidRPr="00B84BCD">
              <w:rPr>
                <w:sz w:val="24"/>
                <w:szCs w:val="24"/>
              </w:rPr>
              <w:t xml:space="preserve">nseignements </w:t>
            </w:r>
            <w:r w:rsidRPr="00B84BCD">
              <w:rPr>
                <w:b/>
                <w:sz w:val="24"/>
                <w:szCs w:val="24"/>
              </w:rPr>
              <w:t>A</w:t>
            </w:r>
            <w:r w:rsidRPr="00B84BCD">
              <w:rPr>
                <w:sz w:val="24"/>
                <w:szCs w:val="24"/>
              </w:rPr>
              <w:t>daptés du second degré.</w:t>
            </w:r>
          </w:p>
        </w:tc>
        <w:tc>
          <w:tcPr>
            <w:tcW w:w="5670" w:type="dxa"/>
          </w:tcPr>
          <w:p w14:paraId="042346ED" w14:textId="77777777" w:rsidR="003A2BF2" w:rsidRPr="00B84BCD" w:rsidRDefault="003A2BF2" w:rsidP="0038144B">
            <w:pPr>
              <w:rPr>
                <w:sz w:val="24"/>
                <w:szCs w:val="24"/>
              </w:rPr>
            </w:pPr>
            <w:r w:rsidRPr="00B84BCD">
              <w:rPr>
                <w:sz w:val="24"/>
                <w:szCs w:val="24"/>
              </w:rPr>
              <w:t>Propose et suit les orientations en EREA ou SEGPA</w:t>
            </w:r>
          </w:p>
        </w:tc>
      </w:tr>
      <w:tr w:rsidR="003A2BF2" w:rsidRPr="00B84BCD" w14:paraId="706A3F3E" w14:textId="77777777" w:rsidTr="0038144B">
        <w:tc>
          <w:tcPr>
            <w:tcW w:w="1271" w:type="dxa"/>
            <w:vAlign w:val="center"/>
          </w:tcPr>
          <w:p w14:paraId="285BE823" w14:textId="77777777" w:rsidR="003A2BF2" w:rsidRPr="00B84BCD" w:rsidRDefault="003A2BF2" w:rsidP="0038144B">
            <w:pPr>
              <w:jc w:val="center"/>
              <w:rPr>
                <w:b/>
                <w:sz w:val="28"/>
                <w:szCs w:val="28"/>
              </w:rPr>
            </w:pPr>
            <w:r w:rsidRPr="00B84BCD">
              <w:rPr>
                <w:b/>
                <w:sz w:val="28"/>
                <w:szCs w:val="28"/>
              </w:rPr>
              <w:t>EE</w:t>
            </w:r>
          </w:p>
        </w:tc>
        <w:tc>
          <w:tcPr>
            <w:tcW w:w="3402" w:type="dxa"/>
            <w:vAlign w:val="center"/>
          </w:tcPr>
          <w:p w14:paraId="68E548A6" w14:textId="77777777" w:rsidR="003A2BF2" w:rsidRPr="00B84BCD" w:rsidRDefault="003A2BF2" w:rsidP="0038144B">
            <w:pPr>
              <w:rPr>
                <w:sz w:val="24"/>
                <w:szCs w:val="24"/>
              </w:rPr>
            </w:pPr>
            <w:r w:rsidRPr="00B84BCD">
              <w:rPr>
                <w:b/>
                <w:sz w:val="24"/>
                <w:szCs w:val="24"/>
              </w:rPr>
              <w:t>É</w:t>
            </w:r>
            <w:r w:rsidRPr="00B84BCD">
              <w:rPr>
                <w:sz w:val="24"/>
                <w:szCs w:val="24"/>
              </w:rPr>
              <w:t xml:space="preserve">quipe </w:t>
            </w:r>
            <w:r w:rsidRPr="00B84BCD">
              <w:rPr>
                <w:b/>
                <w:sz w:val="24"/>
                <w:szCs w:val="24"/>
              </w:rPr>
              <w:t>É</w:t>
            </w:r>
            <w:r w:rsidRPr="00B84BCD">
              <w:rPr>
                <w:sz w:val="24"/>
                <w:szCs w:val="24"/>
              </w:rPr>
              <w:t>ducative</w:t>
            </w:r>
          </w:p>
        </w:tc>
        <w:tc>
          <w:tcPr>
            <w:tcW w:w="5670" w:type="dxa"/>
          </w:tcPr>
          <w:p w14:paraId="3F210283" w14:textId="77777777" w:rsidR="003A2BF2" w:rsidRPr="000121FF" w:rsidRDefault="00E63158" w:rsidP="0038144B">
            <w:pPr>
              <w:rPr>
                <w:sz w:val="24"/>
                <w:szCs w:val="24"/>
                <w:highlight w:val="yellow"/>
              </w:rPr>
            </w:pPr>
            <w:r w:rsidRPr="004135B6">
              <w:rPr>
                <w:sz w:val="24"/>
                <w:szCs w:val="24"/>
              </w:rPr>
              <w:t>À</w:t>
            </w:r>
            <w:r w:rsidR="000121FF" w:rsidRPr="004135B6">
              <w:rPr>
                <w:sz w:val="24"/>
                <w:szCs w:val="24"/>
              </w:rPr>
              <w:t xml:space="preserve"> l’initiative du </w:t>
            </w:r>
            <w:r w:rsidRPr="004135B6">
              <w:rPr>
                <w:sz w:val="24"/>
                <w:szCs w:val="24"/>
              </w:rPr>
              <w:t>directeur/</w:t>
            </w:r>
            <w:r w:rsidR="004135B6">
              <w:rPr>
                <w:sz w:val="24"/>
                <w:szCs w:val="24"/>
              </w:rPr>
              <w:t xml:space="preserve">du </w:t>
            </w:r>
            <w:r w:rsidRPr="004135B6">
              <w:rPr>
                <w:sz w:val="24"/>
                <w:szCs w:val="24"/>
              </w:rPr>
              <w:t>chef d’ét</w:t>
            </w:r>
            <w:r w:rsidR="004135B6" w:rsidRPr="004135B6">
              <w:rPr>
                <w:sz w:val="24"/>
                <w:szCs w:val="24"/>
              </w:rPr>
              <w:t>a</w:t>
            </w:r>
            <w:r w:rsidRPr="004135B6">
              <w:rPr>
                <w:sz w:val="24"/>
                <w:szCs w:val="24"/>
              </w:rPr>
              <w:t>blissement</w:t>
            </w:r>
            <w:r w:rsidR="004135B6" w:rsidRPr="004135B6">
              <w:rPr>
                <w:sz w:val="24"/>
                <w:szCs w:val="24"/>
              </w:rPr>
              <w:t>, elle peut être demandée par les parents</w:t>
            </w:r>
            <w:r w:rsidR="004135B6">
              <w:rPr>
                <w:sz w:val="24"/>
                <w:szCs w:val="24"/>
              </w:rPr>
              <w:t>/</w:t>
            </w:r>
            <w:r w:rsidR="004135B6" w:rsidRPr="004135B6">
              <w:rPr>
                <w:sz w:val="24"/>
                <w:szCs w:val="24"/>
              </w:rPr>
              <w:t>les tuteurs légaux</w:t>
            </w:r>
            <w:r w:rsidR="000121FF" w:rsidRPr="004135B6">
              <w:rPr>
                <w:sz w:val="24"/>
                <w:szCs w:val="24"/>
              </w:rPr>
              <w:t>,</w:t>
            </w:r>
            <w:r w:rsidR="003A2BF2" w:rsidRPr="004135B6">
              <w:rPr>
                <w:sz w:val="24"/>
                <w:szCs w:val="24"/>
              </w:rPr>
              <w:t xml:space="preserve"> </w:t>
            </w:r>
            <w:r w:rsidR="004135B6" w:rsidRPr="004135B6">
              <w:rPr>
                <w:sz w:val="24"/>
                <w:szCs w:val="24"/>
              </w:rPr>
              <w:t>elle les réunit en présence</w:t>
            </w:r>
            <w:r w:rsidR="003A2BF2" w:rsidRPr="004135B6">
              <w:rPr>
                <w:sz w:val="24"/>
                <w:szCs w:val="24"/>
              </w:rPr>
              <w:t xml:space="preserve"> du ou des professeurs (PE ou PLC, PP</w:t>
            </w:r>
            <w:r w:rsidR="004135B6">
              <w:rPr>
                <w:sz w:val="24"/>
                <w:szCs w:val="24"/>
              </w:rPr>
              <w:t>)</w:t>
            </w:r>
            <w:r w:rsidR="003A2BF2" w:rsidRPr="004135B6">
              <w:rPr>
                <w:sz w:val="24"/>
                <w:szCs w:val="24"/>
              </w:rPr>
              <w:t>, de l’élève et parfois des partenaires extérieurs (service de soin, thérapeutique, professionnels libéraux etc).</w:t>
            </w:r>
            <w:r w:rsidR="000121FF" w:rsidRPr="004135B6">
              <w:rPr>
                <w:sz w:val="24"/>
                <w:szCs w:val="24"/>
              </w:rPr>
              <w:t xml:space="preserve"> </w:t>
            </w:r>
          </w:p>
        </w:tc>
      </w:tr>
      <w:tr w:rsidR="003A2BF2" w:rsidRPr="00B84BCD" w14:paraId="29DDCEBC" w14:textId="77777777" w:rsidTr="0038144B">
        <w:tc>
          <w:tcPr>
            <w:tcW w:w="1271" w:type="dxa"/>
            <w:vAlign w:val="center"/>
          </w:tcPr>
          <w:p w14:paraId="37091DB1" w14:textId="77777777" w:rsidR="003A2BF2" w:rsidRPr="00B84BCD" w:rsidRDefault="003A2BF2" w:rsidP="0038144B">
            <w:pPr>
              <w:jc w:val="center"/>
              <w:rPr>
                <w:b/>
                <w:sz w:val="28"/>
                <w:szCs w:val="28"/>
              </w:rPr>
            </w:pPr>
            <w:r w:rsidRPr="00B84BCD">
              <w:rPr>
                <w:b/>
                <w:sz w:val="28"/>
                <w:szCs w:val="28"/>
              </w:rPr>
              <w:t>EPE</w:t>
            </w:r>
          </w:p>
        </w:tc>
        <w:tc>
          <w:tcPr>
            <w:tcW w:w="3402" w:type="dxa"/>
            <w:vAlign w:val="center"/>
          </w:tcPr>
          <w:p w14:paraId="73C4E5FD" w14:textId="77777777" w:rsidR="003A2BF2" w:rsidRPr="00B84BCD" w:rsidRDefault="003A2BF2" w:rsidP="0038144B">
            <w:pPr>
              <w:rPr>
                <w:sz w:val="24"/>
                <w:szCs w:val="24"/>
              </w:rPr>
            </w:pPr>
            <w:r w:rsidRPr="00B84BCD">
              <w:rPr>
                <w:b/>
                <w:sz w:val="24"/>
                <w:szCs w:val="24"/>
              </w:rPr>
              <w:t>É</w:t>
            </w:r>
            <w:r w:rsidRPr="00B84BCD">
              <w:rPr>
                <w:sz w:val="24"/>
                <w:szCs w:val="24"/>
              </w:rPr>
              <w:t xml:space="preserve">quipe </w:t>
            </w:r>
            <w:r w:rsidRPr="00B84BCD">
              <w:rPr>
                <w:b/>
                <w:sz w:val="24"/>
                <w:szCs w:val="24"/>
              </w:rPr>
              <w:t>P</w:t>
            </w:r>
            <w:r w:rsidRPr="00B84BCD">
              <w:rPr>
                <w:sz w:val="24"/>
                <w:szCs w:val="24"/>
              </w:rPr>
              <w:t>luridisciplinaire d’</w:t>
            </w:r>
            <w:r w:rsidRPr="00B84BCD">
              <w:rPr>
                <w:b/>
                <w:sz w:val="24"/>
                <w:szCs w:val="24"/>
              </w:rPr>
              <w:t>É</w:t>
            </w:r>
            <w:r w:rsidRPr="00B84BCD">
              <w:rPr>
                <w:sz w:val="24"/>
                <w:szCs w:val="24"/>
              </w:rPr>
              <w:t>valuation</w:t>
            </w:r>
          </w:p>
        </w:tc>
        <w:tc>
          <w:tcPr>
            <w:tcW w:w="5670" w:type="dxa"/>
          </w:tcPr>
          <w:p w14:paraId="63B8212E" w14:textId="77777777" w:rsidR="008167BE" w:rsidRPr="00B84BCD" w:rsidRDefault="003A2BF2" w:rsidP="0038144B">
            <w:pPr>
              <w:rPr>
                <w:sz w:val="24"/>
                <w:szCs w:val="24"/>
              </w:rPr>
            </w:pPr>
            <w:r w:rsidRPr="00B84BCD">
              <w:rPr>
                <w:sz w:val="24"/>
                <w:szCs w:val="24"/>
              </w:rPr>
              <w:t xml:space="preserve">Professionnels chargés </w:t>
            </w:r>
            <w:r w:rsidR="000121FF">
              <w:rPr>
                <w:sz w:val="24"/>
                <w:szCs w:val="24"/>
              </w:rPr>
              <w:t>d’examiner les demandes des familles auprès de la MDPH.</w:t>
            </w:r>
          </w:p>
        </w:tc>
      </w:tr>
      <w:tr w:rsidR="003A2BF2" w:rsidRPr="00B84BCD" w14:paraId="22770A97" w14:textId="77777777" w:rsidTr="0038144B">
        <w:tc>
          <w:tcPr>
            <w:tcW w:w="1271" w:type="dxa"/>
            <w:vAlign w:val="center"/>
          </w:tcPr>
          <w:p w14:paraId="3D50C0CA" w14:textId="77777777" w:rsidR="003A2BF2" w:rsidRPr="00B84BCD" w:rsidRDefault="003A2BF2" w:rsidP="0038144B">
            <w:pPr>
              <w:jc w:val="center"/>
              <w:rPr>
                <w:b/>
                <w:sz w:val="28"/>
                <w:szCs w:val="28"/>
              </w:rPr>
            </w:pPr>
            <w:r w:rsidRPr="00B84BCD">
              <w:rPr>
                <w:b/>
                <w:sz w:val="28"/>
                <w:szCs w:val="28"/>
              </w:rPr>
              <w:t>ERSEH</w:t>
            </w:r>
          </w:p>
        </w:tc>
        <w:tc>
          <w:tcPr>
            <w:tcW w:w="3402" w:type="dxa"/>
            <w:vAlign w:val="center"/>
          </w:tcPr>
          <w:p w14:paraId="5E00CB97" w14:textId="77777777" w:rsidR="003A2BF2" w:rsidRPr="00B84BCD" w:rsidRDefault="003A2BF2" w:rsidP="0038144B">
            <w:pPr>
              <w:rPr>
                <w:sz w:val="24"/>
                <w:szCs w:val="24"/>
              </w:rPr>
            </w:pPr>
            <w:r w:rsidRPr="00B84BCD">
              <w:rPr>
                <w:b/>
                <w:sz w:val="24"/>
                <w:szCs w:val="24"/>
              </w:rPr>
              <w:t>E</w:t>
            </w:r>
            <w:r w:rsidRPr="00B84BCD">
              <w:rPr>
                <w:sz w:val="24"/>
                <w:szCs w:val="24"/>
              </w:rPr>
              <w:t xml:space="preserve">nseignant </w:t>
            </w:r>
            <w:r w:rsidRPr="00B84BCD">
              <w:rPr>
                <w:b/>
                <w:sz w:val="24"/>
                <w:szCs w:val="24"/>
              </w:rPr>
              <w:t>R</w:t>
            </w:r>
            <w:r w:rsidR="008167BE">
              <w:rPr>
                <w:sz w:val="24"/>
                <w:szCs w:val="24"/>
              </w:rPr>
              <w:t>éfére</w:t>
            </w:r>
            <w:r w:rsidRPr="00B84BCD">
              <w:rPr>
                <w:sz w:val="24"/>
                <w:szCs w:val="24"/>
              </w:rPr>
              <w:t xml:space="preserve">nt à la </w:t>
            </w:r>
            <w:r w:rsidRPr="00B84BCD">
              <w:rPr>
                <w:b/>
                <w:sz w:val="24"/>
                <w:szCs w:val="24"/>
              </w:rPr>
              <w:t>S</w:t>
            </w:r>
            <w:r w:rsidRPr="00B84BCD">
              <w:rPr>
                <w:sz w:val="24"/>
                <w:szCs w:val="24"/>
              </w:rPr>
              <w:t xml:space="preserve">colarité des </w:t>
            </w:r>
            <w:r w:rsidRPr="00B84BCD">
              <w:rPr>
                <w:b/>
                <w:sz w:val="24"/>
                <w:szCs w:val="24"/>
              </w:rPr>
              <w:t>É</w:t>
            </w:r>
            <w:r w:rsidRPr="00B84BCD">
              <w:rPr>
                <w:sz w:val="24"/>
                <w:szCs w:val="24"/>
              </w:rPr>
              <w:t xml:space="preserve">lèves </w:t>
            </w:r>
            <w:r w:rsidRPr="00B84BCD">
              <w:rPr>
                <w:b/>
                <w:sz w:val="24"/>
                <w:szCs w:val="24"/>
              </w:rPr>
              <w:t>H</w:t>
            </w:r>
            <w:r w:rsidRPr="00B84BCD">
              <w:rPr>
                <w:sz w:val="24"/>
                <w:szCs w:val="24"/>
              </w:rPr>
              <w:t>andicapés</w:t>
            </w:r>
          </w:p>
        </w:tc>
        <w:tc>
          <w:tcPr>
            <w:tcW w:w="5670" w:type="dxa"/>
          </w:tcPr>
          <w:p w14:paraId="5F8F4143" w14:textId="77777777" w:rsidR="007558F1" w:rsidRPr="00043D39" w:rsidRDefault="007558F1" w:rsidP="007558F1">
            <w:pPr>
              <w:shd w:val="clear" w:color="auto" w:fill="FFFFFF"/>
              <w:rPr>
                <w:sz w:val="24"/>
                <w:szCs w:val="24"/>
              </w:rPr>
            </w:pPr>
            <w:r w:rsidRPr="00043D39">
              <w:rPr>
                <w:sz w:val="24"/>
                <w:szCs w:val="24"/>
              </w:rPr>
              <w:t>Interlocuteur privilégié des familles, il assure une mission essentielle d'accueil et d'information.</w:t>
            </w:r>
          </w:p>
          <w:p w14:paraId="15C78647" w14:textId="77777777" w:rsidR="003A2BF2" w:rsidRPr="00B84BCD" w:rsidRDefault="008167BE" w:rsidP="007558F1">
            <w:pPr>
              <w:rPr>
                <w:sz w:val="24"/>
                <w:szCs w:val="24"/>
              </w:rPr>
            </w:pPr>
            <w:r>
              <w:rPr>
                <w:sz w:val="24"/>
                <w:szCs w:val="24"/>
              </w:rPr>
              <w:t xml:space="preserve">Il </w:t>
            </w:r>
            <w:r w:rsidR="00B90CE9">
              <w:rPr>
                <w:sz w:val="24"/>
                <w:szCs w:val="24"/>
              </w:rPr>
              <w:t>est chargé de</w:t>
            </w:r>
            <w:r>
              <w:rPr>
                <w:sz w:val="24"/>
                <w:szCs w:val="24"/>
              </w:rPr>
              <w:t xml:space="preserve"> la réunion, </w:t>
            </w:r>
            <w:r w:rsidR="007558F1" w:rsidRPr="00043D39">
              <w:rPr>
                <w:sz w:val="24"/>
                <w:szCs w:val="24"/>
              </w:rPr>
              <w:t>l'animation et de la coordination de l'ESS. Il veille à la continuité et à la cohérence de la mise en œuvre du PPS</w:t>
            </w:r>
            <w:r w:rsidR="00043D39" w:rsidRPr="00043D39">
              <w:rPr>
                <w:sz w:val="24"/>
                <w:szCs w:val="24"/>
              </w:rPr>
              <w:t>.</w:t>
            </w:r>
          </w:p>
        </w:tc>
      </w:tr>
      <w:tr w:rsidR="003A2BF2" w:rsidRPr="00B84BCD" w14:paraId="405A1A3B" w14:textId="77777777" w:rsidTr="00FF04BF">
        <w:tc>
          <w:tcPr>
            <w:tcW w:w="1271" w:type="dxa"/>
            <w:vAlign w:val="center"/>
          </w:tcPr>
          <w:p w14:paraId="4BDE108E" w14:textId="77777777" w:rsidR="003A2BF2" w:rsidRPr="00B84BCD" w:rsidRDefault="003A2BF2" w:rsidP="0038144B">
            <w:pPr>
              <w:jc w:val="center"/>
              <w:rPr>
                <w:b/>
                <w:sz w:val="28"/>
                <w:szCs w:val="28"/>
              </w:rPr>
            </w:pPr>
            <w:r w:rsidRPr="00B84BCD">
              <w:rPr>
                <w:b/>
                <w:sz w:val="28"/>
                <w:szCs w:val="28"/>
              </w:rPr>
              <w:t>ESS</w:t>
            </w:r>
          </w:p>
        </w:tc>
        <w:tc>
          <w:tcPr>
            <w:tcW w:w="3402" w:type="dxa"/>
            <w:vAlign w:val="center"/>
          </w:tcPr>
          <w:p w14:paraId="212DFF4A" w14:textId="77777777" w:rsidR="003A2BF2" w:rsidRPr="00B84BCD" w:rsidRDefault="003A2BF2" w:rsidP="00FF04BF">
            <w:pPr>
              <w:rPr>
                <w:sz w:val="24"/>
                <w:szCs w:val="24"/>
              </w:rPr>
            </w:pPr>
            <w:r w:rsidRPr="00B84BCD">
              <w:rPr>
                <w:b/>
                <w:sz w:val="24"/>
                <w:szCs w:val="24"/>
              </w:rPr>
              <w:t>É</w:t>
            </w:r>
            <w:r w:rsidRPr="00B84BCD">
              <w:rPr>
                <w:sz w:val="24"/>
                <w:szCs w:val="24"/>
              </w:rPr>
              <w:t xml:space="preserve">quipe de </w:t>
            </w:r>
            <w:r w:rsidRPr="00B84BCD">
              <w:rPr>
                <w:b/>
                <w:sz w:val="24"/>
                <w:szCs w:val="24"/>
              </w:rPr>
              <w:t>S</w:t>
            </w:r>
            <w:r w:rsidRPr="00B84BCD">
              <w:rPr>
                <w:sz w:val="24"/>
                <w:szCs w:val="24"/>
              </w:rPr>
              <w:t xml:space="preserve">uivi de </w:t>
            </w:r>
            <w:r w:rsidRPr="00B84BCD">
              <w:rPr>
                <w:b/>
                <w:sz w:val="24"/>
                <w:szCs w:val="24"/>
              </w:rPr>
              <w:t>S</w:t>
            </w:r>
            <w:r w:rsidRPr="00B84BCD">
              <w:rPr>
                <w:sz w:val="24"/>
                <w:szCs w:val="24"/>
              </w:rPr>
              <w:t>colarisation</w:t>
            </w:r>
          </w:p>
        </w:tc>
        <w:tc>
          <w:tcPr>
            <w:tcW w:w="5670" w:type="dxa"/>
          </w:tcPr>
          <w:p w14:paraId="7CA77C57" w14:textId="77777777" w:rsidR="003A2BF2" w:rsidRPr="00B84BCD" w:rsidRDefault="00D208FE" w:rsidP="0038144B">
            <w:pPr>
              <w:rPr>
                <w:sz w:val="24"/>
                <w:szCs w:val="24"/>
              </w:rPr>
            </w:pPr>
            <w:r>
              <w:rPr>
                <w:sz w:val="24"/>
                <w:szCs w:val="24"/>
              </w:rPr>
              <w:t>Réunion qui</w:t>
            </w:r>
            <w:r w:rsidR="002547D3">
              <w:rPr>
                <w:sz w:val="24"/>
                <w:szCs w:val="24"/>
              </w:rPr>
              <w:t xml:space="preserve"> f</w:t>
            </w:r>
            <w:r w:rsidR="00043D39" w:rsidRPr="00043D39">
              <w:rPr>
                <w:sz w:val="24"/>
                <w:szCs w:val="24"/>
              </w:rPr>
              <w:t>acilite la mise en œuvre et assure le suivi de chaque projet personnalisé de scolarisation. Elle procède à l'évaluation de ce projet et sa mise en œuvre. Elle propose les aménagements nécessaires pour garantir la continuité du parcours de formation.</w:t>
            </w:r>
          </w:p>
        </w:tc>
      </w:tr>
      <w:tr w:rsidR="003A2BF2" w:rsidRPr="00B84BCD" w14:paraId="7FB0A8DE" w14:textId="77777777" w:rsidTr="0038144B">
        <w:tc>
          <w:tcPr>
            <w:tcW w:w="1271" w:type="dxa"/>
            <w:vAlign w:val="center"/>
          </w:tcPr>
          <w:p w14:paraId="5BAD1064" w14:textId="77777777" w:rsidR="003A2BF2" w:rsidRPr="00B84BCD" w:rsidRDefault="003A2BF2" w:rsidP="0038144B">
            <w:pPr>
              <w:jc w:val="center"/>
              <w:rPr>
                <w:b/>
                <w:sz w:val="28"/>
                <w:szCs w:val="28"/>
              </w:rPr>
            </w:pPr>
            <w:r w:rsidRPr="00B84BCD">
              <w:rPr>
                <w:b/>
                <w:sz w:val="28"/>
                <w:szCs w:val="28"/>
              </w:rPr>
              <w:lastRenderedPageBreak/>
              <w:t>GEVA-Sco</w:t>
            </w:r>
          </w:p>
        </w:tc>
        <w:tc>
          <w:tcPr>
            <w:tcW w:w="3402" w:type="dxa"/>
            <w:vAlign w:val="center"/>
          </w:tcPr>
          <w:p w14:paraId="195AA6B2" w14:textId="77777777" w:rsidR="003A2BF2" w:rsidRPr="00B84BCD" w:rsidRDefault="003A2BF2" w:rsidP="0038144B">
            <w:pPr>
              <w:rPr>
                <w:sz w:val="24"/>
                <w:szCs w:val="24"/>
              </w:rPr>
            </w:pPr>
            <w:r w:rsidRPr="00B84BCD">
              <w:rPr>
                <w:b/>
                <w:sz w:val="24"/>
                <w:szCs w:val="24"/>
              </w:rPr>
              <w:t>G</w:t>
            </w:r>
            <w:r w:rsidRPr="00B84BCD">
              <w:rPr>
                <w:sz w:val="24"/>
                <w:szCs w:val="24"/>
              </w:rPr>
              <w:t>uide d'</w:t>
            </w:r>
            <w:r w:rsidRPr="00B84BCD">
              <w:rPr>
                <w:b/>
                <w:sz w:val="24"/>
                <w:szCs w:val="24"/>
              </w:rPr>
              <w:t>Éva</w:t>
            </w:r>
            <w:r w:rsidRPr="00B84BCD">
              <w:rPr>
                <w:sz w:val="24"/>
                <w:szCs w:val="24"/>
              </w:rPr>
              <w:t xml:space="preserve">luation des besoins de compensation en matière de </w:t>
            </w:r>
            <w:r w:rsidRPr="00B84BCD">
              <w:rPr>
                <w:b/>
                <w:sz w:val="24"/>
                <w:szCs w:val="24"/>
              </w:rPr>
              <w:t>Sco</w:t>
            </w:r>
            <w:r w:rsidRPr="00B84BCD">
              <w:rPr>
                <w:sz w:val="24"/>
                <w:szCs w:val="24"/>
              </w:rPr>
              <w:t>larisation</w:t>
            </w:r>
          </w:p>
        </w:tc>
        <w:tc>
          <w:tcPr>
            <w:tcW w:w="5670" w:type="dxa"/>
          </w:tcPr>
          <w:p w14:paraId="45B9B063" w14:textId="77777777" w:rsidR="003A2BF2" w:rsidRPr="00B84BCD" w:rsidRDefault="003A2BF2" w:rsidP="0038144B">
            <w:pPr>
              <w:rPr>
                <w:sz w:val="24"/>
                <w:szCs w:val="24"/>
              </w:rPr>
            </w:pPr>
            <w:r w:rsidRPr="00B84BCD">
              <w:rPr>
                <w:sz w:val="24"/>
                <w:szCs w:val="24"/>
              </w:rPr>
              <w:t>Document unique, officiel, renseigné par l'équipe éducative en concertation avec l'élève et ses parents, et au besoin les partenaires, regroupe toutes les demandes : accompagnement, matériel pédagogique adapté, orientation... en vu d’être étudié par la MDPH.</w:t>
            </w:r>
          </w:p>
        </w:tc>
      </w:tr>
      <w:tr w:rsidR="003A2BF2" w:rsidRPr="00B84BCD" w14:paraId="30DEDD6B" w14:textId="77777777" w:rsidTr="0038144B">
        <w:tc>
          <w:tcPr>
            <w:tcW w:w="1271" w:type="dxa"/>
            <w:vAlign w:val="center"/>
          </w:tcPr>
          <w:p w14:paraId="374B43DC" w14:textId="77777777" w:rsidR="003A2BF2" w:rsidRPr="00B84BCD" w:rsidRDefault="003A2BF2" w:rsidP="0038144B">
            <w:pPr>
              <w:jc w:val="center"/>
              <w:rPr>
                <w:b/>
                <w:sz w:val="28"/>
                <w:szCs w:val="28"/>
              </w:rPr>
            </w:pPr>
            <w:r w:rsidRPr="00B84BCD">
              <w:rPr>
                <w:b/>
                <w:sz w:val="28"/>
                <w:szCs w:val="28"/>
              </w:rPr>
              <w:t>MDPH</w:t>
            </w:r>
          </w:p>
        </w:tc>
        <w:tc>
          <w:tcPr>
            <w:tcW w:w="3402" w:type="dxa"/>
            <w:vAlign w:val="center"/>
          </w:tcPr>
          <w:p w14:paraId="5D772876" w14:textId="77777777" w:rsidR="003A2BF2" w:rsidRPr="00B84BCD" w:rsidRDefault="003A2BF2" w:rsidP="0038144B">
            <w:pPr>
              <w:rPr>
                <w:sz w:val="24"/>
                <w:szCs w:val="24"/>
              </w:rPr>
            </w:pPr>
            <w:r w:rsidRPr="00B84BCD">
              <w:rPr>
                <w:b/>
                <w:sz w:val="24"/>
                <w:szCs w:val="24"/>
              </w:rPr>
              <w:t>M</w:t>
            </w:r>
            <w:r w:rsidRPr="00B84BCD">
              <w:rPr>
                <w:sz w:val="24"/>
                <w:szCs w:val="24"/>
              </w:rPr>
              <w:t xml:space="preserve">aison </w:t>
            </w:r>
            <w:r w:rsidRPr="00B84BCD">
              <w:rPr>
                <w:b/>
                <w:sz w:val="24"/>
                <w:szCs w:val="24"/>
              </w:rPr>
              <w:t>D</w:t>
            </w:r>
            <w:r w:rsidRPr="00B84BCD">
              <w:rPr>
                <w:sz w:val="24"/>
                <w:szCs w:val="24"/>
              </w:rPr>
              <w:t xml:space="preserve">épartementale des </w:t>
            </w:r>
            <w:r w:rsidRPr="00B84BCD">
              <w:rPr>
                <w:b/>
                <w:sz w:val="24"/>
                <w:szCs w:val="24"/>
              </w:rPr>
              <w:t>P</w:t>
            </w:r>
            <w:r w:rsidRPr="00B84BCD">
              <w:rPr>
                <w:sz w:val="24"/>
                <w:szCs w:val="24"/>
              </w:rPr>
              <w:t xml:space="preserve">ersonnes </w:t>
            </w:r>
            <w:r w:rsidRPr="00B84BCD">
              <w:rPr>
                <w:b/>
                <w:sz w:val="24"/>
                <w:szCs w:val="24"/>
              </w:rPr>
              <w:t>H</w:t>
            </w:r>
            <w:r w:rsidRPr="00B84BCD">
              <w:rPr>
                <w:sz w:val="24"/>
                <w:szCs w:val="24"/>
              </w:rPr>
              <w:t>andicapées</w:t>
            </w:r>
          </w:p>
        </w:tc>
        <w:tc>
          <w:tcPr>
            <w:tcW w:w="5670" w:type="dxa"/>
          </w:tcPr>
          <w:p w14:paraId="3F581308" w14:textId="77777777" w:rsidR="003A2BF2" w:rsidRPr="00B84BCD" w:rsidRDefault="003A2BF2" w:rsidP="0038144B">
            <w:pPr>
              <w:rPr>
                <w:sz w:val="24"/>
                <w:szCs w:val="24"/>
              </w:rPr>
            </w:pPr>
            <w:r w:rsidRPr="00B84BCD">
              <w:rPr>
                <w:sz w:val="24"/>
                <w:szCs w:val="24"/>
              </w:rPr>
              <w:t>Parfois renommée « Maison Départementale Pour l’Autonomie » MD</w:t>
            </w:r>
            <w:r w:rsidR="00D208FE">
              <w:rPr>
                <w:sz w:val="24"/>
                <w:szCs w:val="24"/>
              </w:rPr>
              <w:t>(</w:t>
            </w:r>
            <w:r w:rsidRPr="00B84BCD">
              <w:rPr>
                <w:sz w:val="24"/>
                <w:szCs w:val="24"/>
              </w:rPr>
              <w:t>P</w:t>
            </w:r>
            <w:r w:rsidR="00D208FE">
              <w:rPr>
                <w:sz w:val="24"/>
                <w:szCs w:val="24"/>
              </w:rPr>
              <w:t>)</w:t>
            </w:r>
            <w:r w:rsidRPr="00B84BCD">
              <w:rPr>
                <w:sz w:val="24"/>
                <w:szCs w:val="24"/>
              </w:rPr>
              <w:t>A. Lieu d’information, d’accompagnement et de décisions concernant le handicap. Gérée par le conseil général.</w:t>
            </w:r>
          </w:p>
        </w:tc>
      </w:tr>
      <w:tr w:rsidR="003A2BF2" w:rsidRPr="00B84BCD" w14:paraId="4293528B" w14:textId="77777777" w:rsidTr="0038144B">
        <w:tc>
          <w:tcPr>
            <w:tcW w:w="1271" w:type="dxa"/>
            <w:vAlign w:val="center"/>
          </w:tcPr>
          <w:p w14:paraId="70E11E98" w14:textId="77777777" w:rsidR="003A2BF2" w:rsidRPr="00B84BCD" w:rsidRDefault="003A2BF2" w:rsidP="0038144B">
            <w:pPr>
              <w:jc w:val="center"/>
              <w:rPr>
                <w:b/>
                <w:sz w:val="28"/>
                <w:szCs w:val="28"/>
              </w:rPr>
            </w:pPr>
            <w:r w:rsidRPr="00B84BCD">
              <w:rPr>
                <w:b/>
                <w:sz w:val="28"/>
                <w:szCs w:val="28"/>
              </w:rPr>
              <w:t>PAI</w:t>
            </w:r>
          </w:p>
        </w:tc>
        <w:tc>
          <w:tcPr>
            <w:tcW w:w="3402" w:type="dxa"/>
            <w:vAlign w:val="center"/>
          </w:tcPr>
          <w:p w14:paraId="075FAD6D" w14:textId="77777777" w:rsidR="003A2BF2" w:rsidRPr="00B84BCD" w:rsidRDefault="003A2BF2" w:rsidP="0038144B">
            <w:pPr>
              <w:rPr>
                <w:sz w:val="24"/>
                <w:szCs w:val="24"/>
              </w:rPr>
            </w:pPr>
            <w:r w:rsidRPr="00B84BCD">
              <w:rPr>
                <w:b/>
                <w:sz w:val="24"/>
                <w:szCs w:val="24"/>
              </w:rPr>
              <w:t>P</w:t>
            </w:r>
            <w:r w:rsidRPr="00B84BCD">
              <w:rPr>
                <w:sz w:val="24"/>
                <w:szCs w:val="24"/>
              </w:rPr>
              <w:t>rojet d’</w:t>
            </w:r>
            <w:r w:rsidRPr="00B84BCD">
              <w:rPr>
                <w:b/>
                <w:sz w:val="24"/>
                <w:szCs w:val="24"/>
              </w:rPr>
              <w:t>A</w:t>
            </w:r>
            <w:r w:rsidRPr="00B84BCD">
              <w:rPr>
                <w:sz w:val="24"/>
                <w:szCs w:val="24"/>
              </w:rPr>
              <w:t xml:space="preserve">ccueil </w:t>
            </w:r>
            <w:r w:rsidRPr="00B84BCD">
              <w:rPr>
                <w:b/>
                <w:sz w:val="24"/>
                <w:szCs w:val="24"/>
              </w:rPr>
              <w:t>I</w:t>
            </w:r>
            <w:r w:rsidRPr="00B84BCD">
              <w:rPr>
                <w:sz w:val="24"/>
                <w:szCs w:val="24"/>
              </w:rPr>
              <w:t>ndividualisé en milieu scolaire.</w:t>
            </w:r>
          </w:p>
        </w:tc>
        <w:tc>
          <w:tcPr>
            <w:tcW w:w="5670" w:type="dxa"/>
          </w:tcPr>
          <w:p w14:paraId="7C8CD9FA" w14:textId="77777777" w:rsidR="003A2BF2" w:rsidRPr="00B84BCD" w:rsidRDefault="00D208FE" w:rsidP="0038144B">
            <w:pPr>
              <w:rPr>
                <w:sz w:val="24"/>
                <w:szCs w:val="24"/>
              </w:rPr>
            </w:pPr>
            <w:r>
              <w:rPr>
                <w:sz w:val="24"/>
                <w:szCs w:val="24"/>
              </w:rPr>
              <w:t>Document médical, rempli par le médecin scolaire, p</w:t>
            </w:r>
            <w:r w:rsidR="003A2BF2" w:rsidRPr="00B84BCD">
              <w:rPr>
                <w:sz w:val="24"/>
                <w:szCs w:val="24"/>
              </w:rPr>
              <w:t>our les élèves relevant de mesures particulières du fait d’une maladie (diabète par ex.) ou d’un handicap…</w:t>
            </w:r>
          </w:p>
        </w:tc>
      </w:tr>
      <w:tr w:rsidR="003A2BF2" w:rsidRPr="00B84BCD" w14:paraId="192D9B1B" w14:textId="77777777" w:rsidTr="0038144B">
        <w:tc>
          <w:tcPr>
            <w:tcW w:w="1271" w:type="dxa"/>
            <w:vAlign w:val="center"/>
          </w:tcPr>
          <w:p w14:paraId="28D268C0" w14:textId="77777777" w:rsidR="003A2BF2" w:rsidRPr="00B84BCD" w:rsidRDefault="003A2BF2" w:rsidP="0038144B">
            <w:pPr>
              <w:jc w:val="center"/>
              <w:rPr>
                <w:b/>
                <w:sz w:val="28"/>
                <w:szCs w:val="28"/>
              </w:rPr>
            </w:pPr>
            <w:r w:rsidRPr="00B84BCD">
              <w:rPr>
                <w:b/>
                <w:sz w:val="28"/>
                <w:szCs w:val="28"/>
              </w:rPr>
              <w:t>PAP</w:t>
            </w:r>
          </w:p>
        </w:tc>
        <w:tc>
          <w:tcPr>
            <w:tcW w:w="3402" w:type="dxa"/>
            <w:vAlign w:val="center"/>
          </w:tcPr>
          <w:p w14:paraId="2B0967D1" w14:textId="77777777" w:rsidR="003A2BF2" w:rsidRPr="00B84BCD" w:rsidRDefault="003A2BF2" w:rsidP="0038144B">
            <w:pPr>
              <w:rPr>
                <w:sz w:val="24"/>
                <w:szCs w:val="24"/>
              </w:rPr>
            </w:pPr>
            <w:r w:rsidRPr="00B84BCD">
              <w:rPr>
                <w:b/>
                <w:sz w:val="24"/>
                <w:szCs w:val="24"/>
              </w:rPr>
              <w:t>P</w:t>
            </w:r>
            <w:r w:rsidRPr="00B84BCD">
              <w:rPr>
                <w:sz w:val="24"/>
                <w:szCs w:val="24"/>
              </w:rPr>
              <w:t>lan d’</w:t>
            </w:r>
            <w:r w:rsidRPr="00B84BCD">
              <w:rPr>
                <w:b/>
                <w:sz w:val="24"/>
                <w:szCs w:val="24"/>
              </w:rPr>
              <w:t>A</w:t>
            </w:r>
            <w:r w:rsidRPr="00B84BCD">
              <w:rPr>
                <w:sz w:val="24"/>
                <w:szCs w:val="24"/>
              </w:rPr>
              <w:t xml:space="preserve">ccompagnement </w:t>
            </w:r>
            <w:r w:rsidRPr="00B84BCD">
              <w:rPr>
                <w:b/>
                <w:sz w:val="24"/>
                <w:szCs w:val="24"/>
              </w:rPr>
              <w:t>P</w:t>
            </w:r>
            <w:r w:rsidRPr="00B84BCD">
              <w:rPr>
                <w:sz w:val="24"/>
                <w:szCs w:val="24"/>
              </w:rPr>
              <w:t>ersonnalisé</w:t>
            </w:r>
          </w:p>
        </w:tc>
        <w:tc>
          <w:tcPr>
            <w:tcW w:w="5670" w:type="dxa"/>
          </w:tcPr>
          <w:p w14:paraId="22E07D24" w14:textId="77777777" w:rsidR="003A2BF2" w:rsidRPr="00B84BCD" w:rsidRDefault="00D208FE" w:rsidP="0038144B">
            <w:pPr>
              <w:rPr>
                <w:sz w:val="24"/>
                <w:szCs w:val="24"/>
              </w:rPr>
            </w:pPr>
            <w:r>
              <w:rPr>
                <w:sz w:val="24"/>
                <w:szCs w:val="24"/>
              </w:rPr>
              <w:t>Document rempli par le médecin scolaire, c</w:t>
            </w:r>
            <w:r w:rsidR="003A2BF2" w:rsidRPr="00B84BCD">
              <w:rPr>
                <w:sz w:val="24"/>
                <w:szCs w:val="24"/>
              </w:rPr>
              <w:t>oncerne les élèves avec troubles des apprentissages pour lesquels il n’y a pas de PPS et pour lesquels les adaptations sont uniquement pédagogiques</w:t>
            </w:r>
          </w:p>
        </w:tc>
      </w:tr>
      <w:tr w:rsidR="003A2BF2" w:rsidRPr="00B84BCD" w14:paraId="1A9A1675" w14:textId="77777777" w:rsidTr="0038144B">
        <w:tc>
          <w:tcPr>
            <w:tcW w:w="1271" w:type="dxa"/>
            <w:vAlign w:val="center"/>
          </w:tcPr>
          <w:p w14:paraId="05A42A29" w14:textId="77777777" w:rsidR="003A2BF2" w:rsidRPr="00B84BCD" w:rsidRDefault="003A2BF2" w:rsidP="0038144B">
            <w:pPr>
              <w:jc w:val="center"/>
              <w:rPr>
                <w:b/>
                <w:sz w:val="28"/>
                <w:szCs w:val="28"/>
              </w:rPr>
            </w:pPr>
            <w:r w:rsidRPr="00B84BCD">
              <w:rPr>
                <w:b/>
                <w:sz w:val="28"/>
                <w:szCs w:val="28"/>
              </w:rPr>
              <w:t>PIA</w:t>
            </w:r>
          </w:p>
        </w:tc>
        <w:tc>
          <w:tcPr>
            <w:tcW w:w="3402" w:type="dxa"/>
            <w:vAlign w:val="center"/>
          </w:tcPr>
          <w:p w14:paraId="05F22816" w14:textId="77777777" w:rsidR="003A2BF2" w:rsidRPr="00B84BCD" w:rsidRDefault="003A2BF2" w:rsidP="0038144B">
            <w:pPr>
              <w:rPr>
                <w:sz w:val="24"/>
                <w:szCs w:val="24"/>
              </w:rPr>
            </w:pPr>
            <w:r w:rsidRPr="00B84BCD">
              <w:rPr>
                <w:b/>
                <w:sz w:val="24"/>
                <w:szCs w:val="24"/>
              </w:rPr>
              <w:t>P</w:t>
            </w:r>
            <w:r w:rsidRPr="00B84BCD">
              <w:rPr>
                <w:sz w:val="24"/>
                <w:szCs w:val="24"/>
              </w:rPr>
              <w:t xml:space="preserve">rojet </w:t>
            </w:r>
            <w:r w:rsidRPr="00B84BCD">
              <w:rPr>
                <w:b/>
                <w:sz w:val="24"/>
                <w:szCs w:val="24"/>
              </w:rPr>
              <w:t>I</w:t>
            </w:r>
            <w:r w:rsidRPr="00B84BCD">
              <w:rPr>
                <w:sz w:val="24"/>
                <w:szCs w:val="24"/>
              </w:rPr>
              <w:t>ndividualisé d’</w:t>
            </w:r>
            <w:r w:rsidRPr="00B84BCD">
              <w:rPr>
                <w:b/>
                <w:sz w:val="24"/>
                <w:szCs w:val="24"/>
              </w:rPr>
              <w:t>A</w:t>
            </w:r>
            <w:r w:rsidRPr="00B84BCD">
              <w:rPr>
                <w:sz w:val="24"/>
                <w:szCs w:val="24"/>
              </w:rPr>
              <w:t>ccompagnement</w:t>
            </w:r>
          </w:p>
        </w:tc>
        <w:tc>
          <w:tcPr>
            <w:tcW w:w="5670" w:type="dxa"/>
          </w:tcPr>
          <w:p w14:paraId="35F88885" w14:textId="77777777" w:rsidR="003A2BF2" w:rsidRPr="00B84BCD" w:rsidRDefault="003A2BF2" w:rsidP="0038144B">
            <w:pPr>
              <w:rPr>
                <w:sz w:val="24"/>
                <w:szCs w:val="24"/>
              </w:rPr>
            </w:pPr>
            <w:r w:rsidRPr="00B84BCD">
              <w:rPr>
                <w:sz w:val="24"/>
                <w:szCs w:val="24"/>
              </w:rPr>
              <w:t>Concerne les enfants accueillis en établissements ou services médico-éducatifs. Il intègre 3 composantes : pédagogique, éducative et thérapeutique. Le directeur de l’établissement ou du service est responsable de son élaboration et de sa mise en œuvre. PPA en ITEP</w:t>
            </w:r>
          </w:p>
        </w:tc>
      </w:tr>
      <w:tr w:rsidR="003A2BF2" w:rsidRPr="00B84BCD" w14:paraId="591527CA" w14:textId="77777777" w:rsidTr="0038144B">
        <w:tc>
          <w:tcPr>
            <w:tcW w:w="1271" w:type="dxa"/>
            <w:vAlign w:val="center"/>
          </w:tcPr>
          <w:p w14:paraId="245C4C90" w14:textId="77777777" w:rsidR="003A2BF2" w:rsidRPr="00B84BCD" w:rsidRDefault="003A2BF2" w:rsidP="0038144B">
            <w:pPr>
              <w:jc w:val="center"/>
              <w:rPr>
                <w:b/>
                <w:sz w:val="28"/>
                <w:szCs w:val="28"/>
              </w:rPr>
            </w:pPr>
            <w:r w:rsidRPr="00B84BCD">
              <w:rPr>
                <w:b/>
                <w:sz w:val="28"/>
                <w:szCs w:val="28"/>
              </w:rPr>
              <w:t xml:space="preserve">PIF </w:t>
            </w:r>
            <w:r w:rsidRPr="00B84BCD">
              <w:rPr>
                <w:szCs w:val="28"/>
              </w:rPr>
              <w:t>ou</w:t>
            </w:r>
            <w:r w:rsidRPr="00B84BCD">
              <w:rPr>
                <w:b/>
                <w:sz w:val="28"/>
                <w:szCs w:val="28"/>
              </w:rPr>
              <w:t xml:space="preserve"> PIFO</w:t>
            </w:r>
          </w:p>
        </w:tc>
        <w:tc>
          <w:tcPr>
            <w:tcW w:w="3402" w:type="dxa"/>
            <w:vAlign w:val="center"/>
          </w:tcPr>
          <w:p w14:paraId="03F203C9" w14:textId="77777777" w:rsidR="003A2BF2" w:rsidRPr="00B84BCD" w:rsidRDefault="003A2BF2" w:rsidP="0038144B">
            <w:pPr>
              <w:rPr>
                <w:sz w:val="24"/>
                <w:szCs w:val="24"/>
              </w:rPr>
            </w:pPr>
            <w:r w:rsidRPr="00B84BCD">
              <w:rPr>
                <w:b/>
                <w:sz w:val="24"/>
                <w:szCs w:val="24"/>
              </w:rPr>
              <w:t>P</w:t>
            </w:r>
            <w:r w:rsidRPr="00B84BCD">
              <w:rPr>
                <w:sz w:val="24"/>
                <w:szCs w:val="24"/>
              </w:rPr>
              <w:t xml:space="preserve">rojet </w:t>
            </w:r>
            <w:r w:rsidRPr="00B84BCD">
              <w:rPr>
                <w:b/>
                <w:sz w:val="24"/>
                <w:szCs w:val="24"/>
              </w:rPr>
              <w:t>I</w:t>
            </w:r>
            <w:r w:rsidRPr="00B84BCD">
              <w:rPr>
                <w:sz w:val="24"/>
                <w:szCs w:val="24"/>
              </w:rPr>
              <w:t>ndividuel de</w:t>
            </w:r>
            <w:r w:rsidRPr="00B84BCD">
              <w:rPr>
                <w:b/>
                <w:sz w:val="24"/>
                <w:szCs w:val="24"/>
              </w:rPr>
              <w:t xml:space="preserve"> F</w:t>
            </w:r>
            <w:r w:rsidRPr="00B84BCD">
              <w:rPr>
                <w:sz w:val="24"/>
                <w:szCs w:val="24"/>
              </w:rPr>
              <w:t>ormation (et d’</w:t>
            </w:r>
            <w:r w:rsidRPr="00B84BCD">
              <w:rPr>
                <w:b/>
                <w:sz w:val="24"/>
                <w:szCs w:val="24"/>
              </w:rPr>
              <w:t>O</w:t>
            </w:r>
            <w:r w:rsidRPr="00B84BCD">
              <w:rPr>
                <w:sz w:val="24"/>
                <w:szCs w:val="24"/>
              </w:rPr>
              <w:t>rientation)</w:t>
            </w:r>
          </w:p>
        </w:tc>
        <w:tc>
          <w:tcPr>
            <w:tcW w:w="5670" w:type="dxa"/>
          </w:tcPr>
          <w:p w14:paraId="7687F6D4" w14:textId="77777777" w:rsidR="003A2BF2" w:rsidRPr="00B84BCD" w:rsidRDefault="003A2BF2" w:rsidP="0038144B">
            <w:pPr>
              <w:rPr>
                <w:sz w:val="24"/>
                <w:szCs w:val="24"/>
              </w:rPr>
            </w:pPr>
            <w:r w:rsidRPr="00B84BCD">
              <w:rPr>
                <w:sz w:val="24"/>
                <w:szCs w:val="24"/>
              </w:rPr>
              <w:t>Mis en place pour accompagner les adolescents (en SEGPA ou en établissement spécialisé) dans le choix de leur formation professionnelle.</w:t>
            </w:r>
          </w:p>
        </w:tc>
      </w:tr>
      <w:tr w:rsidR="003A2BF2" w:rsidRPr="00B84BCD" w14:paraId="3314E8ED" w14:textId="77777777" w:rsidTr="0038144B">
        <w:tc>
          <w:tcPr>
            <w:tcW w:w="1271" w:type="dxa"/>
            <w:vAlign w:val="center"/>
          </w:tcPr>
          <w:p w14:paraId="1BA44521" w14:textId="77777777" w:rsidR="003A2BF2" w:rsidRPr="00B84BCD" w:rsidRDefault="003A2BF2" w:rsidP="0038144B">
            <w:pPr>
              <w:jc w:val="center"/>
              <w:rPr>
                <w:b/>
                <w:sz w:val="28"/>
                <w:szCs w:val="28"/>
              </w:rPr>
            </w:pPr>
            <w:r w:rsidRPr="00B84BCD">
              <w:rPr>
                <w:b/>
                <w:sz w:val="28"/>
                <w:szCs w:val="28"/>
              </w:rPr>
              <w:t>PPA</w:t>
            </w:r>
          </w:p>
        </w:tc>
        <w:tc>
          <w:tcPr>
            <w:tcW w:w="3402" w:type="dxa"/>
            <w:vAlign w:val="center"/>
          </w:tcPr>
          <w:p w14:paraId="07FCC72D" w14:textId="77777777" w:rsidR="003A2BF2" w:rsidRPr="00B84BCD" w:rsidRDefault="003A2BF2" w:rsidP="0038144B">
            <w:pPr>
              <w:rPr>
                <w:sz w:val="24"/>
                <w:szCs w:val="24"/>
              </w:rPr>
            </w:pPr>
            <w:r w:rsidRPr="00B84BCD">
              <w:rPr>
                <w:b/>
                <w:sz w:val="24"/>
                <w:szCs w:val="24"/>
              </w:rPr>
              <w:t>P</w:t>
            </w:r>
            <w:r w:rsidRPr="00B84BCD">
              <w:rPr>
                <w:sz w:val="24"/>
                <w:szCs w:val="24"/>
              </w:rPr>
              <w:t xml:space="preserve">rojet </w:t>
            </w:r>
            <w:r w:rsidRPr="00B84BCD">
              <w:rPr>
                <w:b/>
                <w:sz w:val="24"/>
                <w:szCs w:val="24"/>
              </w:rPr>
              <w:t>P</w:t>
            </w:r>
            <w:r w:rsidRPr="00B84BCD">
              <w:rPr>
                <w:sz w:val="24"/>
                <w:szCs w:val="24"/>
              </w:rPr>
              <w:t>ersonnalisé d’</w:t>
            </w:r>
            <w:r w:rsidRPr="00B84BCD">
              <w:rPr>
                <w:b/>
                <w:sz w:val="24"/>
                <w:szCs w:val="24"/>
              </w:rPr>
              <w:t>A</w:t>
            </w:r>
            <w:r w:rsidRPr="00B84BCD">
              <w:rPr>
                <w:sz w:val="24"/>
                <w:szCs w:val="24"/>
              </w:rPr>
              <w:t>ccompagnement</w:t>
            </w:r>
          </w:p>
        </w:tc>
        <w:tc>
          <w:tcPr>
            <w:tcW w:w="5670" w:type="dxa"/>
          </w:tcPr>
          <w:p w14:paraId="0771C811" w14:textId="77777777" w:rsidR="003A2BF2" w:rsidRPr="00B84BCD" w:rsidRDefault="003A2BF2" w:rsidP="0038144B">
            <w:pPr>
              <w:rPr>
                <w:sz w:val="24"/>
                <w:szCs w:val="24"/>
              </w:rPr>
            </w:pPr>
            <w:r w:rsidRPr="00B84BCD">
              <w:rPr>
                <w:sz w:val="24"/>
                <w:szCs w:val="24"/>
              </w:rPr>
              <w:t>Projet décrivant les prises en charge pédagogique, éducative et thérapeutique d’un jeune accueilli en ITEP ; équivalent du PIA en IME.</w:t>
            </w:r>
          </w:p>
        </w:tc>
      </w:tr>
      <w:tr w:rsidR="00043D39" w:rsidRPr="00B84BCD" w14:paraId="1EA7EC50" w14:textId="77777777" w:rsidTr="0038144B">
        <w:tc>
          <w:tcPr>
            <w:tcW w:w="1271" w:type="dxa"/>
            <w:vAlign w:val="center"/>
          </w:tcPr>
          <w:p w14:paraId="4438A124" w14:textId="77777777" w:rsidR="00043D39" w:rsidRPr="00B84BCD" w:rsidRDefault="00043D39" w:rsidP="0038144B">
            <w:pPr>
              <w:jc w:val="center"/>
              <w:rPr>
                <w:b/>
                <w:sz w:val="28"/>
                <w:szCs w:val="28"/>
              </w:rPr>
            </w:pPr>
            <w:r>
              <w:rPr>
                <w:b/>
                <w:sz w:val="28"/>
                <w:szCs w:val="28"/>
              </w:rPr>
              <w:t>PPC</w:t>
            </w:r>
          </w:p>
        </w:tc>
        <w:tc>
          <w:tcPr>
            <w:tcW w:w="3402" w:type="dxa"/>
            <w:vAlign w:val="center"/>
          </w:tcPr>
          <w:p w14:paraId="4B8AC223" w14:textId="77777777" w:rsidR="00043D39" w:rsidRPr="00B84BCD" w:rsidRDefault="00043D39" w:rsidP="0038144B">
            <w:pPr>
              <w:rPr>
                <w:b/>
                <w:sz w:val="24"/>
                <w:szCs w:val="24"/>
              </w:rPr>
            </w:pPr>
            <w:r>
              <w:rPr>
                <w:b/>
                <w:sz w:val="24"/>
                <w:szCs w:val="24"/>
              </w:rPr>
              <w:t>P</w:t>
            </w:r>
            <w:r w:rsidRPr="00043D39">
              <w:rPr>
                <w:sz w:val="24"/>
                <w:szCs w:val="24"/>
              </w:rPr>
              <w:t>lan</w:t>
            </w:r>
            <w:r>
              <w:rPr>
                <w:b/>
                <w:sz w:val="24"/>
                <w:szCs w:val="24"/>
              </w:rPr>
              <w:t xml:space="preserve"> P</w:t>
            </w:r>
            <w:r w:rsidRPr="00043D39">
              <w:rPr>
                <w:sz w:val="24"/>
                <w:szCs w:val="24"/>
              </w:rPr>
              <w:t xml:space="preserve">ersonnalisé de </w:t>
            </w:r>
            <w:r>
              <w:rPr>
                <w:b/>
                <w:sz w:val="24"/>
                <w:szCs w:val="24"/>
              </w:rPr>
              <w:t>C</w:t>
            </w:r>
            <w:r w:rsidRPr="00043D39">
              <w:rPr>
                <w:sz w:val="24"/>
                <w:szCs w:val="24"/>
              </w:rPr>
              <w:t>ompensation</w:t>
            </w:r>
          </w:p>
        </w:tc>
        <w:tc>
          <w:tcPr>
            <w:tcW w:w="5670" w:type="dxa"/>
          </w:tcPr>
          <w:p w14:paraId="25468D50" w14:textId="77777777" w:rsidR="00043D39" w:rsidRPr="00B84BCD" w:rsidRDefault="00A675F2" w:rsidP="0038144B">
            <w:pPr>
              <w:rPr>
                <w:sz w:val="24"/>
                <w:szCs w:val="24"/>
              </w:rPr>
            </w:pPr>
            <w:r>
              <w:rPr>
                <w:sz w:val="24"/>
                <w:szCs w:val="24"/>
              </w:rPr>
              <w:t>Concerne seulement les élèves en situation de handicap.</w:t>
            </w:r>
          </w:p>
        </w:tc>
      </w:tr>
      <w:tr w:rsidR="003A2BF2" w:rsidRPr="00B84BCD" w14:paraId="11DF9F05" w14:textId="77777777" w:rsidTr="0038144B">
        <w:tc>
          <w:tcPr>
            <w:tcW w:w="1271" w:type="dxa"/>
            <w:vAlign w:val="center"/>
          </w:tcPr>
          <w:p w14:paraId="2B218005" w14:textId="77777777" w:rsidR="003A2BF2" w:rsidRPr="00B84BCD" w:rsidRDefault="003A2BF2" w:rsidP="0038144B">
            <w:pPr>
              <w:jc w:val="center"/>
              <w:rPr>
                <w:b/>
                <w:sz w:val="28"/>
                <w:szCs w:val="28"/>
              </w:rPr>
            </w:pPr>
            <w:r w:rsidRPr="00B84BCD">
              <w:rPr>
                <w:b/>
                <w:sz w:val="28"/>
                <w:szCs w:val="28"/>
              </w:rPr>
              <w:t>PPRE</w:t>
            </w:r>
          </w:p>
        </w:tc>
        <w:tc>
          <w:tcPr>
            <w:tcW w:w="3402" w:type="dxa"/>
            <w:vAlign w:val="center"/>
          </w:tcPr>
          <w:p w14:paraId="3F391A2E" w14:textId="77777777" w:rsidR="003A2BF2" w:rsidRPr="00B84BCD" w:rsidRDefault="003A2BF2" w:rsidP="0038144B">
            <w:pPr>
              <w:rPr>
                <w:sz w:val="24"/>
                <w:szCs w:val="24"/>
              </w:rPr>
            </w:pPr>
            <w:r w:rsidRPr="00B84BCD">
              <w:rPr>
                <w:b/>
                <w:sz w:val="24"/>
                <w:szCs w:val="24"/>
              </w:rPr>
              <w:t>P</w:t>
            </w:r>
            <w:r w:rsidRPr="00B84BCD">
              <w:rPr>
                <w:sz w:val="24"/>
                <w:szCs w:val="24"/>
              </w:rPr>
              <w:t xml:space="preserve">rogramme </w:t>
            </w:r>
            <w:r w:rsidRPr="00B84BCD">
              <w:rPr>
                <w:b/>
                <w:sz w:val="24"/>
                <w:szCs w:val="24"/>
              </w:rPr>
              <w:t>P</w:t>
            </w:r>
            <w:r w:rsidRPr="00B84BCD">
              <w:rPr>
                <w:sz w:val="24"/>
                <w:szCs w:val="24"/>
              </w:rPr>
              <w:t xml:space="preserve">ersonnalisé de </w:t>
            </w:r>
            <w:r w:rsidRPr="00B84BCD">
              <w:rPr>
                <w:b/>
                <w:sz w:val="24"/>
                <w:szCs w:val="24"/>
              </w:rPr>
              <w:t>R</w:t>
            </w:r>
            <w:r w:rsidRPr="00B84BCD">
              <w:rPr>
                <w:sz w:val="24"/>
                <w:szCs w:val="24"/>
              </w:rPr>
              <w:t xml:space="preserve">éussite </w:t>
            </w:r>
            <w:r w:rsidRPr="00B84BCD">
              <w:rPr>
                <w:b/>
                <w:sz w:val="24"/>
                <w:szCs w:val="24"/>
              </w:rPr>
              <w:t>É</w:t>
            </w:r>
            <w:r w:rsidRPr="00B84BCD">
              <w:rPr>
                <w:sz w:val="24"/>
                <w:szCs w:val="24"/>
              </w:rPr>
              <w:t>ducative</w:t>
            </w:r>
          </w:p>
        </w:tc>
        <w:tc>
          <w:tcPr>
            <w:tcW w:w="5670" w:type="dxa"/>
          </w:tcPr>
          <w:p w14:paraId="0CAE32CD" w14:textId="77777777" w:rsidR="003A2BF2" w:rsidRPr="00B84BCD" w:rsidRDefault="003A2BF2" w:rsidP="0038144B">
            <w:pPr>
              <w:rPr>
                <w:sz w:val="24"/>
                <w:szCs w:val="24"/>
              </w:rPr>
            </w:pPr>
            <w:r w:rsidRPr="00B84BCD">
              <w:rPr>
                <w:sz w:val="24"/>
                <w:szCs w:val="24"/>
              </w:rPr>
              <w:t xml:space="preserve">Dispositif d’aide et de soutien des élèves en difficulté à l’école et au collège. Se réfère au </w:t>
            </w:r>
            <w:r w:rsidRPr="00B84BCD">
              <w:rPr>
                <w:b/>
                <w:sz w:val="24"/>
                <w:szCs w:val="24"/>
              </w:rPr>
              <w:t>Socle Commun de connaissances, de compétences et de culture</w:t>
            </w:r>
            <w:r w:rsidRPr="00B84BCD">
              <w:rPr>
                <w:sz w:val="24"/>
                <w:szCs w:val="24"/>
              </w:rPr>
              <w:t xml:space="preserve"> (2015)</w:t>
            </w:r>
          </w:p>
        </w:tc>
      </w:tr>
      <w:tr w:rsidR="003A2BF2" w:rsidRPr="00B84BCD" w14:paraId="4F184ABB" w14:textId="77777777" w:rsidTr="0038144B">
        <w:tc>
          <w:tcPr>
            <w:tcW w:w="1271" w:type="dxa"/>
            <w:vAlign w:val="center"/>
          </w:tcPr>
          <w:p w14:paraId="4AE42D4D" w14:textId="77777777" w:rsidR="003A2BF2" w:rsidRPr="00B84BCD" w:rsidRDefault="003A2BF2" w:rsidP="0038144B">
            <w:pPr>
              <w:jc w:val="center"/>
              <w:rPr>
                <w:b/>
                <w:sz w:val="28"/>
                <w:szCs w:val="28"/>
              </w:rPr>
            </w:pPr>
            <w:r w:rsidRPr="00B84BCD">
              <w:rPr>
                <w:b/>
                <w:sz w:val="28"/>
                <w:szCs w:val="28"/>
              </w:rPr>
              <w:t>PPS</w:t>
            </w:r>
          </w:p>
        </w:tc>
        <w:tc>
          <w:tcPr>
            <w:tcW w:w="3402" w:type="dxa"/>
            <w:vAlign w:val="center"/>
          </w:tcPr>
          <w:p w14:paraId="2EAABC70" w14:textId="77777777" w:rsidR="003A2BF2" w:rsidRPr="00B84BCD" w:rsidRDefault="003A2BF2" w:rsidP="0038144B">
            <w:pPr>
              <w:rPr>
                <w:sz w:val="24"/>
                <w:szCs w:val="24"/>
              </w:rPr>
            </w:pPr>
            <w:r w:rsidRPr="00B84BCD">
              <w:rPr>
                <w:b/>
                <w:sz w:val="24"/>
                <w:szCs w:val="24"/>
              </w:rPr>
              <w:t>P</w:t>
            </w:r>
            <w:r w:rsidRPr="00B84BCD">
              <w:rPr>
                <w:sz w:val="24"/>
                <w:szCs w:val="24"/>
              </w:rPr>
              <w:t xml:space="preserve">rojet </w:t>
            </w:r>
            <w:r w:rsidRPr="00B84BCD">
              <w:rPr>
                <w:b/>
                <w:sz w:val="24"/>
                <w:szCs w:val="24"/>
              </w:rPr>
              <w:t>P</w:t>
            </w:r>
            <w:r w:rsidRPr="00B84BCD">
              <w:rPr>
                <w:sz w:val="24"/>
                <w:szCs w:val="24"/>
              </w:rPr>
              <w:t xml:space="preserve">ersonnalisé de </w:t>
            </w:r>
            <w:r w:rsidRPr="00B84BCD">
              <w:rPr>
                <w:b/>
                <w:sz w:val="24"/>
                <w:szCs w:val="24"/>
              </w:rPr>
              <w:t>S</w:t>
            </w:r>
            <w:r w:rsidRPr="00B84BCD">
              <w:rPr>
                <w:sz w:val="24"/>
                <w:szCs w:val="24"/>
              </w:rPr>
              <w:t>colarisation</w:t>
            </w:r>
          </w:p>
        </w:tc>
        <w:tc>
          <w:tcPr>
            <w:tcW w:w="5670" w:type="dxa"/>
          </w:tcPr>
          <w:p w14:paraId="670BE9E1" w14:textId="77777777" w:rsidR="003A2BF2" w:rsidRPr="00B84BCD" w:rsidRDefault="00FD5078" w:rsidP="0038144B">
            <w:pPr>
              <w:rPr>
                <w:sz w:val="24"/>
                <w:szCs w:val="24"/>
              </w:rPr>
            </w:pPr>
            <w:r>
              <w:rPr>
                <w:sz w:val="24"/>
                <w:szCs w:val="24"/>
              </w:rPr>
              <w:t xml:space="preserve">Élaboré par la </w:t>
            </w:r>
            <w:r w:rsidR="003A2BF2" w:rsidRPr="00B84BCD">
              <w:rPr>
                <w:sz w:val="24"/>
                <w:szCs w:val="24"/>
              </w:rPr>
              <w:t>MDPH après l’évaluati</w:t>
            </w:r>
            <w:r>
              <w:rPr>
                <w:sz w:val="24"/>
                <w:szCs w:val="24"/>
              </w:rPr>
              <w:t>on des besoins du jeune, et validé</w:t>
            </w:r>
            <w:r w:rsidR="003A2BF2" w:rsidRPr="00B84BCD">
              <w:rPr>
                <w:sz w:val="24"/>
                <w:szCs w:val="24"/>
              </w:rPr>
              <w:t xml:space="preserve"> par la CDAPH. Il s’impose aux équipes qui accompagne l’enfant en situation de handicap devant bénéficier de mesures particulières.</w:t>
            </w:r>
          </w:p>
        </w:tc>
      </w:tr>
    </w:tbl>
    <w:p w14:paraId="71F7DAA5" w14:textId="77777777" w:rsidR="00864F64" w:rsidRPr="00B84BCD" w:rsidRDefault="00864F64" w:rsidP="00864F64"/>
    <w:p w14:paraId="4C8BEFAA" w14:textId="77777777" w:rsidR="0089603B" w:rsidRPr="00B84BCD" w:rsidRDefault="003E205D" w:rsidP="0089603B">
      <w:r w:rsidRPr="00B84BCD">
        <w:rPr>
          <w:b/>
          <w:smallCaps/>
          <w:sz w:val="36"/>
        </w:rPr>
        <w:t>Autres types d’aides,</w:t>
      </w:r>
      <w:r w:rsidR="0089603B" w:rsidRPr="00B84BCD">
        <w:rPr>
          <w:b/>
          <w:smallCaps/>
          <w:sz w:val="36"/>
        </w:rPr>
        <w:t xml:space="preserve"> partenaires</w:t>
      </w:r>
      <w:r w:rsidRPr="00B84BCD">
        <w:rPr>
          <w:b/>
          <w:smallCaps/>
          <w:sz w:val="36"/>
        </w:rPr>
        <w:t xml:space="preserve"> et centres de dépistage</w:t>
      </w:r>
      <w:r w:rsidR="0089603B" w:rsidRPr="00B84BCD">
        <w:rPr>
          <w:b/>
          <w:smallCaps/>
          <w:sz w:val="36"/>
        </w:rPr>
        <w:t>.</w:t>
      </w:r>
    </w:p>
    <w:p w14:paraId="2F763330" w14:textId="77777777" w:rsidR="0089603B" w:rsidRPr="00B84BCD" w:rsidRDefault="0089603B" w:rsidP="0089603B"/>
    <w:tbl>
      <w:tblPr>
        <w:tblStyle w:val="Grilledutableau"/>
        <w:tblW w:w="0" w:type="auto"/>
        <w:tblLook w:val="04A0" w:firstRow="1" w:lastRow="0" w:firstColumn="1" w:lastColumn="0" w:noHBand="0" w:noVBand="1"/>
      </w:tblPr>
      <w:tblGrid>
        <w:gridCol w:w="1271"/>
        <w:gridCol w:w="3402"/>
        <w:gridCol w:w="5670"/>
      </w:tblGrid>
      <w:tr w:rsidR="006F665F" w:rsidRPr="00B84BCD" w14:paraId="3A7EB69A" w14:textId="77777777" w:rsidTr="0038144B">
        <w:tc>
          <w:tcPr>
            <w:tcW w:w="1271" w:type="dxa"/>
            <w:vAlign w:val="center"/>
          </w:tcPr>
          <w:p w14:paraId="64967786" w14:textId="77777777" w:rsidR="006F665F" w:rsidRPr="00B84BCD" w:rsidRDefault="006F665F" w:rsidP="0038144B">
            <w:pPr>
              <w:jc w:val="center"/>
              <w:rPr>
                <w:b/>
                <w:sz w:val="28"/>
                <w:szCs w:val="28"/>
              </w:rPr>
            </w:pPr>
            <w:r w:rsidRPr="00B84BCD">
              <w:rPr>
                <w:b/>
                <w:sz w:val="28"/>
                <w:szCs w:val="28"/>
              </w:rPr>
              <w:t>AED</w:t>
            </w:r>
          </w:p>
        </w:tc>
        <w:tc>
          <w:tcPr>
            <w:tcW w:w="3402" w:type="dxa"/>
            <w:vAlign w:val="center"/>
          </w:tcPr>
          <w:p w14:paraId="7B744DA1" w14:textId="77777777" w:rsidR="006F665F" w:rsidRPr="00B84BCD" w:rsidRDefault="006F665F" w:rsidP="0038144B">
            <w:pPr>
              <w:rPr>
                <w:sz w:val="24"/>
                <w:szCs w:val="24"/>
              </w:rPr>
            </w:pPr>
            <w:r w:rsidRPr="00B85850">
              <w:rPr>
                <w:b/>
                <w:sz w:val="24"/>
                <w:szCs w:val="24"/>
              </w:rPr>
              <w:t>A</w:t>
            </w:r>
            <w:r>
              <w:rPr>
                <w:sz w:val="24"/>
                <w:szCs w:val="24"/>
              </w:rPr>
              <w:t xml:space="preserve">ide </w:t>
            </w:r>
            <w:r w:rsidRPr="00B85850">
              <w:rPr>
                <w:b/>
                <w:sz w:val="24"/>
                <w:szCs w:val="24"/>
              </w:rPr>
              <w:t>É</w:t>
            </w:r>
            <w:r>
              <w:rPr>
                <w:sz w:val="24"/>
                <w:szCs w:val="24"/>
              </w:rPr>
              <w:t xml:space="preserve">ducative à </w:t>
            </w:r>
            <w:r w:rsidRPr="00B85850">
              <w:rPr>
                <w:b/>
                <w:sz w:val="24"/>
                <w:szCs w:val="24"/>
              </w:rPr>
              <w:t>D</w:t>
            </w:r>
            <w:r>
              <w:rPr>
                <w:sz w:val="24"/>
                <w:szCs w:val="24"/>
              </w:rPr>
              <w:t>omicile</w:t>
            </w:r>
          </w:p>
        </w:tc>
        <w:tc>
          <w:tcPr>
            <w:tcW w:w="5670" w:type="dxa"/>
          </w:tcPr>
          <w:p w14:paraId="37D326A7" w14:textId="77777777" w:rsidR="006F665F" w:rsidRPr="00B84BCD" w:rsidRDefault="006F665F" w:rsidP="0038144B">
            <w:pPr>
              <w:rPr>
                <w:sz w:val="24"/>
                <w:szCs w:val="24"/>
              </w:rPr>
            </w:pPr>
            <w:r>
              <w:rPr>
                <w:sz w:val="24"/>
                <w:szCs w:val="24"/>
              </w:rPr>
              <w:t>Mise en place par l’ASE avec l’accord ou à la demande des parents.</w:t>
            </w:r>
          </w:p>
        </w:tc>
      </w:tr>
      <w:tr w:rsidR="006F665F" w:rsidRPr="00B84BCD" w14:paraId="6711F0AE" w14:textId="77777777" w:rsidTr="0038144B">
        <w:tc>
          <w:tcPr>
            <w:tcW w:w="1271" w:type="dxa"/>
            <w:vAlign w:val="center"/>
          </w:tcPr>
          <w:p w14:paraId="2A2FF4EF" w14:textId="77777777" w:rsidR="006F665F" w:rsidRPr="00B84BCD" w:rsidRDefault="006F665F" w:rsidP="0038144B">
            <w:pPr>
              <w:jc w:val="center"/>
              <w:rPr>
                <w:b/>
                <w:sz w:val="28"/>
                <w:szCs w:val="28"/>
              </w:rPr>
            </w:pPr>
            <w:r w:rsidRPr="00B84BCD">
              <w:rPr>
                <w:b/>
                <w:sz w:val="28"/>
                <w:szCs w:val="28"/>
              </w:rPr>
              <w:t>AEMO</w:t>
            </w:r>
          </w:p>
        </w:tc>
        <w:tc>
          <w:tcPr>
            <w:tcW w:w="3402" w:type="dxa"/>
            <w:vAlign w:val="center"/>
          </w:tcPr>
          <w:p w14:paraId="0CD43724" w14:textId="77777777" w:rsidR="006F665F" w:rsidRPr="00B84BCD" w:rsidRDefault="006F665F" w:rsidP="0038144B">
            <w:pPr>
              <w:rPr>
                <w:sz w:val="24"/>
                <w:szCs w:val="24"/>
              </w:rPr>
            </w:pPr>
            <w:r w:rsidRPr="00B85850">
              <w:rPr>
                <w:b/>
                <w:sz w:val="24"/>
                <w:szCs w:val="24"/>
              </w:rPr>
              <w:t>A</w:t>
            </w:r>
            <w:r w:rsidRPr="00B84BCD">
              <w:rPr>
                <w:sz w:val="24"/>
                <w:szCs w:val="24"/>
              </w:rPr>
              <w:t xml:space="preserve">ction </w:t>
            </w:r>
            <w:r w:rsidRPr="00B85850">
              <w:rPr>
                <w:b/>
                <w:sz w:val="24"/>
                <w:szCs w:val="24"/>
              </w:rPr>
              <w:t>É</w:t>
            </w:r>
            <w:r w:rsidRPr="00B84BCD">
              <w:rPr>
                <w:sz w:val="24"/>
                <w:szCs w:val="24"/>
              </w:rPr>
              <w:t xml:space="preserve">ducative en </w:t>
            </w:r>
            <w:r w:rsidRPr="00B85850">
              <w:rPr>
                <w:b/>
                <w:sz w:val="24"/>
                <w:szCs w:val="24"/>
              </w:rPr>
              <w:t>M</w:t>
            </w:r>
            <w:r w:rsidRPr="00B84BCD">
              <w:rPr>
                <w:sz w:val="24"/>
                <w:szCs w:val="24"/>
              </w:rPr>
              <w:t xml:space="preserve">ilieu </w:t>
            </w:r>
            <w:r w:rsidRPr="00B85850">
              <w:rPr>
                <w:b/>
                <w:sz w:val="24"/>
                <w:szCs w:val="24"/>
              </w:rPr>
              <w:t>O</w:t>
            </w:r>
            <w:r w:rsidRPr="00B84BCD">
              <w:rPr>
                <w:sz w:val="24"/>
                <w:szCs w:val="24"/>
              </w:rPr>
              <w:t>uvert</w:t>
            </w:r>
          </w:p>
        </w:tc>
        <w:tc>
          <w:tcPr>
            <w:tcW w:w="5670" w:type="dxa"/>
          </w:tcPr>
          <w:p w14:paraId="44540A0A" w14:textId="77777777" w:rsidR="006F665F" w:rsidRPr="00B84BCD" w:rsidRDefault="006F665F" w:rsidP="0038144B">
            <w:pPr>
              <w:rPr>
                <w:sz w:val="24"/>
                <w:szCs w:val="24"/>
              </w:rPr>
            </w:pPr>
            <w:r w:rsidRPr="00B84BCD">
              <w:rPr>
                <w:sz w:val="24"/>
                <w:szCs w:val="24"/>
              </w:rPr>
              <w:t>Ensemble de mesures de prévention auprès d’enfants ou d’adolescents en danger sur les plans physique, moral ou éducatif.</w:t>
            </w:r>
            <w:r>
              <w:rPr>
                <w:sz w:val="24"/>
                <w:szCs w:val="24"/>
              </w:rPr>
              <w:t xml:space="preserve"> Dépend du juge pour enfant et ne nécessite pas un accord des parents.</w:t>
            </w:r>
          </w:p>
        </w:tc>
      </w:tr>
      <w:tr w:rsidR="006F665F" w:rsidRPr="00B84BCD" w14:paraId="4B572659" w14:textId="77777777" w:rsidTr="0038144B">
        <w:tc>
          <w:tcPr>
            <w:tcW w:w="1271" w:type="dxa"/>
            <w:vAlign w:val="center"/>
          </w:tcPr>
          <w:p w14:paraId="364B3541" w14:textId="77777777" w:rsidR="006F665F" w:rsidRPr="00B84BCD" w:rsidRDefault="006F665F" w:rsidP="0038144B">
            <w:pPr>
              <w:jc w:val="center"/>
              <w:rPr>
                <w:b/>
                <w:sz w:val="28"/>
                <w:szCs w:val="28"/>
              </w:rPr>
            </w:pPr>
            <w:r>
              <w:rPr>
                <w:b/>
                <w:sz w:val="28"/>
                <w:szCs w:val="28"/>
              </w:rPr>
              <w:t>CAMSP</w:t>
            </w:r>
          </w:p>
        </w:tc>
        <w:tc>
          <w:tcPr>
            <w:tcW w:w="3402" w:type="dxa"/>
            <w:vAlign w:val="center"/>
          </w:tcPr>
          <w:p w14:paraId="7E46C39E" w14:textId="77777777" w:rsidR="006F665F" w:rsidRPr="00B84BCD" w:rsidRDefault="006F665F" w:rsidP="0038144B">
            <w:pPr>
              <w:rPr>
                <w:sz w:val="24"/>
                <w:szCs w:val="24"/>
              </w:rPr>
            </w:pPr>
            <w:r w:rsidRPr="00A45549">
              <w:rPr>
                <w:b/>
                <w:sz w:val="24"/>
                <w:szCs w:val="24"/>
              </w:rPr>
              <w:t>C</w:t>
            </w:r>
            <w:r>
              <w:rPr>
                <w:sz w:val="24"/>
                <w:szCs w:val="24"/>
              </w:rPr>
              <w:t>entre d’</w:t>
            </w:r>
            <w:r w:rsidRPr="00A45549">
              <w:rPr>
                <w:b/>
                <w:sz w:val="24"/>
                <w:szCs w:val="24"/>
              </w:rPr>
              <w:t>A</w:t>
            </w:r>
            <w:r>
              <w:rPr>
                <w:sz w:val="24"/>
                <w:szCs w:val="24"/>
              </w:rPr>
              <w:t xml:space="preserve">ction </w:t>
            </w:r>
            <w:r w:rsidRPr="00A45549">
              <w:rPr>
                <w:b/>
                <w:sz w:val="24"/>
                <w:szCs w:val="24"/>
              </w:rPr>
              <w:t>M</w:t>
            </w:r>
            <w:r>
              <w:rPr>
                <w:sz w:val="24"/>
                <w:szCs w:val="24"/>
              </w:rPr>
              <w:t>édico-</w:t>
            </w:r>
            <w:r w:rsidRPr="00A45549">
              <w:rPr>
                <w:b/>
                <w:sz w:val="24"/>
                <w:szCs w:val="24"/>
              </w:rPr>
              <w:t>S</w:t>
            </w:r>
            <w:r>
              <w:rPr>
                <w:sz w:val="24"/>
                <w:szCs w:val="24"/>
              </w:rPr>
              <w:t xml:space="preserve">ocial </w:t>
            </w:r>
            <w:r w:rsidRPr="00A45549">
              <w:rPr>
                <w:b/>
                <w:sz w:val="24"/>
                <w:szCs w:val="24"/>
              </w:rPr>
              <w:t>P</w:t>
            </w:r>
            <w:r>
              <w:rPr>
                <w:sz w:val="24"/>
                <w:szCs w:val="24"/>
              </w:rPr>
              <w:t>récoce</w:t>
            </w:r>
          </w:p>
        </w:tc>
        <w:tc>
          <w:tcPr>
            <w:tcW w:w="5670" w:type="dxa"/>
          </w:tcPr>
          <w:p w14:paraId="7BCB8FC3" w14:textId="77777777" w:rsidR="006F665F" w:rsidRPr="00B84BCD" w:rsidRDefault="006F665F" w:rsidP="0038144B">
            <w:pPr>
              <w:rPr>
                <w:sz w:val="24"/>
                <w:szCs w:val="24"/>
              </w:rPr>
            </w:pPr>
            <w:r>
              <w:rPr>
                <w:sz w:val="24"/>
                <w:szCs w:val="24"/>
              </w:rPr>
              <w:t>« </w:t>
            </w:r>
            <w:r w:rsidRPr="00902A6C">
              <w:rPr>
                <w:sz w:val="24"/>
                <w:szCs w:val="24"/>
              </w:rPr>
              <w:t xml:space="preserve">Les CAMSP interviennent auprès des enfants de 0 à 6 ans et de leurs familles pour le dépistage précoce des déficiences motrices, sensorielles ou mentales. Ils exercent des actions préventives et assurent une </w:t>
            </w:r>
            <w:r w:rsidRPr="00902A6C">
              <w:rPr>
                <w:sz w:val="24"/>
                <w:szCs w:val="24"/>
              </w:rPr>
              <w:lastRenderedPageBreak/>
              <w:t>guidance familiale dans les soins et l’éducation spécialisée requis par l’enfant. »</w:t>
            </w:r>
          </w:p>
        </w:tc>
      </w:tr>
      <w:tr w:rsidR="006F665F" w:rsidRPr="00B84BCD" w14:paraId="4FA410D6" w14:textId="77777777" w:rsidTr="0038144B">
        <w:tc>
          <w:tcPr>
            <w:tcW w:w="1271" w:type="dxa"/>
            <w:vAlign w:val="center"/>
          </w:tcPr>
          <w:p w14:paraId="6966FD92" w14:textId="77777777" w:rsidR="006F665F" w:rsidRPr="00B84BCD" w:rsidRDefault="006F665F" w:rsidP="0038144B">
            <w:pPr>
              <w:jc w:val="center"/>
              <w:rPr>
                <w:b/>
                <w:sz w:val="28"/>
                <w:szCs w:val="28"/>
              </w:rPr>
            </w:pPr>
            <w:r>
              <w:rPr>
                <w:b/>
                <w:sz w:val="28"/>
                <w:szCs w:val="28"/>
              </w:rPr>
              <w:lastRenderedPageBreak/>
              <w:t>CESDA</w:t>
            </w:r>
          </w:p>
        </w:tc>
        <w:tc>
          <w:tcPr>
            <w:tcW w:w="3402" w:type="dxa"/>
            <w:vAlign w:val="center"/>
          </w:tcPr>
          <w:p w14:paraId="2F1AB0B1" w14:textId="77777777" w:rsidR="006F665F" w:rsidRPr="00B84BCD" w:rsidRDefault="006F665F" w:rsidP="0038144B">
            <w:pPr>
              <w:rPr>
                <w:sz w:val="24"/>
                <w:szCs w:val="24"/>
              </w:rPr>
            </w:pPr>
            <w:r w:rsidRPr="00A41057">
              <w:rPr>
                <w:b/>
                <w:sz w:val="24"/>
                <w:szCs w:val="24"/>
              </w:rPr>
              <w:t>C</w:t>
            </w:r>
            <w:r>
              <w:rPr>
                <w:sz w:val="24"/>
                <w:szCs w:val="24"/>
              </w:rPr>
              <w:t>entre d’</w:t>
            </w:r>
            <w:r w:rsidRPr="00A41057">
              <w:rPr>
                <w:b/>
                <w:sz w:val="24"/>
                <w:szCs w:val="24"/>
              </w:rPr>
              <w:t>É</w:t>
            </w:r>
            <w:r>
              <w:rPr>
                <w:sz w:val="24"/>
                <w:szCs w:val="24"/>
              </w:rPr>
              <w:t xml:space="preserve">ducation pour </w:t>
            </w:r>
            <w:r w:rsidRPr="00A41057">
              <w:rPr>
                <w:b/>
                <w:sz w:val="24"/>
                <w:szCs w:val="24"/>
              </w:rPr>
              <w:t>S</w:t>
            </w:r>
            <w:r>
              <w:rPr>
                <w:sz w:val="24"/>
                <w:szCs w:val="24"/>
              </w:rPr>
              <w:t xml:space="preserve">ourds </w:t>
            </w:r>
            <w:r w:rsidRPr="00A41057">
              <w:rPr>
                <w:b/>
                <w:sz w:val="24"/>
                <w:szCs w:val="24"/>
              </w:rPr>
              <w:t>D</w:t>
            </w:r>
            <w:r>
              <w:rPr>
                <w:sz w:val="24"/>
                <w:szCs w:val="24"/>
              </w:rPr>
              <w:t xml:space="preserve">éficients </w:t>
            </w:r>
            <w:r w:rsidRPr="00A41057">
              <w:rPr>
                <w:b/>
                <w:sz w:val="24"/>
                <w:szCs w:val="24"/>
              </w:rPr>
              <w:t>A</w:t>
            </w:r>
            <w:r>
              <w:rPr>
                <w:sz w:val="24"/>
                <w:szCs w:val="24"/>
              </w:rPr>
              <w:t>uditifs</w:t>
            </w:r>
          </w:p>
        </w:tc>
        <w:tc>
          <w:tcPr>
            <w:tcW w:w="5670" w:type="dxa"/>
          </w:tcPr>
          <w:p w14:paraId="2DF94A4C" w14:textId="77777777" w:rsidR="006F665F" w:rsidRPr="00B84BCD" w:rsidRDefault="006F665F" w:rsidP="0038144B">
            <w:pPr>
              <w:rPr>
                <w:sz w:val="24"/>
                <w:szCs w:val="24"/>
              </w:rPr>
            </w:pPr>
            <w:r w:rsidRPr="00A41057">
              <w:rPr>
                <w:sz w:val="24"/>
                <w:szCs w:val="24"/>
              </w:rPr>
              <w:t>Le CESDA a</w:t>
            </w:r>
            <w:r w:rsidR="0083447B">
              <w:rPr>
                <w:sz w:val="24"/>
                <w:szCs w:val="24"/>
              </w:rPr>
              <w:t>ccueille les jeunes sourds et</w:t>
            </w:r>
            <w:r w:rsidRPr="00A41057">
              <w:rPr>
                <w:sz w:val="24"/>
                <w:szCs w:val="24"/>
              </w:rPr>
              <w:t xml:space="preserve"> assure leur scolarité en construisant pour chacun un projet pédagogique éducatif et thérapeutique.</w:t>
            </w:r>
          </w:p>
        </w:tc>
      </w:tr>
      <w:tr w:rsidR="006F665F" w:rsidRPr="00B84BCD" w14:paraId="115533A2" w14:textId="77777777" w:rsidTr="0038144B">
        <w:tc>
          <w:tcPr>
            <w:tcW w:w="1271" w:type="dxa"/>
            <w:vAlign w:val="center"/>
          </w:tcPr>
          <w:p w14:paraId="6426C9AA" w14:textId="77777777" w:rsidR="006F665F" w:rsidRPr="00B84BCD" w:rsidRDefault="006F665F" w:rsidP="0038144B">
            <w:pPr>
              <w:jc w:val="center"/>
              <w:rPr>
                <w:b/>
                <w:sz w:val="28"/>
                <w:szCs w:val="28"/>
              </w:rPr>
            </w:pPr>
            <w:r w:rsidRPr="00B84BCD">
              <w:rPr>
                <w:b/>
                <w:sz w:val="28"/>
                <w:szCs w:val="28"/>
              </w:rPr>
              <w:t>CMP</w:t>
            </w:r>
          </w:p>
        </w:tc>
        <w:tc>
          <w:tcPr>
            <w:tcW w:w="3402" w:type="dxa"/>
            <w:vAlign w:val="center"/>
          </w:tcPr>
          <w:p w14:paraId="3F137C7D" w14:textId="77777777" w:rsidR="006F665F" w:rsidRPr="00B84BCD" w:rsidRDefault="006F665F" w:rsidP="0038144B">
            <w:pPr>
              <w:rPr>
                <w:sz w:val="24"/>
                <w:szCs w:val="24"/>
              </w:rPr>
            </w:pPr>
            <w:r w:rsidRPr="00B85850">
              <w:rPr>
                <w:b/>
                <w:sz w:val="24"/>
                <w:szCs w:val="24"/>
              </w:rPr>
              <w:t>C</w:t>
            </w:r>
            <w:r w:rsidRPr="00B84BCD">
              <w:rPr>
                <w:sz w:val="24"/>
                <w:szCs w:val="24"/>
              </w:rPr>
              <w:t xml:space="preserve">entre </w:t>
            </w:r>
            <w:r w:rsidRPr="00B85850">
              <w:rPr>
                <w:b/>
                <w:sz w:val="24"/>
                <w:szCs w:val="24"/>
              </w:rPr>
              <w:t>M</w:t>
            </w:r>
            <w:r w:rsidRPr="00B84BCD">
              <w:rPr>
                <w:sz w:val="24"/>
                <w:szCs w:val="24"/>
              </w:rPr>
              <w:t>édico-</w:t>
            </w:r>
            <w:r w:rsidRPr="00B85850">
              <w:rPr>
                <w:b/>
                <w:sz w:val="24"/>
                <w:szCs w:val="24"/>
              </w:rPr>
              <w:t>P</w:t>
            </w:r>
            <w:r w:rsidRPr="00B84BCD">
              <w:rPr>
                <w:sz w:val="24"/>
                <w:szCs w:val="24"/>
              </w:rPr>
              <w:t>sychologique</w:t>
            </w:r>
          </w:p>
        </w:tc>
        <w:tc>
          <w:tcPr>
            <w:tcW w:w="5670" w:type="dxa"/>
          </w:tcPr>
          <w:p w14:paraId="699B994E" w14:textId="77777777" w:rsidR="006F665F" w:rsidRPr="00B84BCD" w:rsidRDefault="006F665F" w:rsidP="0038144B">
            <w:pPr>
              <w:rPr>
                <w:sz w:val="24"/>
                <w:szCs w:val="24"/>
              </w:rPr>
            </w:pPr>
            <w:r w:rsidRPr="00B84BCD">
              <w:rPr>
                <w:sz w:val="24"/>
                <w:szCs w:val="24"/>
              </w:rPr>
              <w:t>Dépend d’un secteur de psychiatrie (adulte) ou d’un intersecteur de psychiatrie (enfance et adolescence)</w:t>
            </w:r>
          </w:p>
        </w:tc>
      </w:tr>
      <w:tr w:rsidR="006F665F" w:rsidRPr="00B84BCD" w14:paraId="61C2071A" w14:textId="77777777" w:rsidTr="0038144B">
        <w:tc>
          <w:tcPr>
            <w:tcW w:w="1271" w:type="dxa"/>
            <w:vAlign w:val="center"/>
          </w:tcPr>
          <w:p w14:paraId="0CAA8FB8" w14:textId="77777777" w:rsidR="006F665F" w:rsidRDefault="006F665F" w:rsidP="0038144B">
            <w:pPr>
              <w:jc w:val="center"/>
              <w:rPr>
                <w:b/>
                <w:sz w:val="28"/>
                <w:szCs w:val="28"/>
              </w:rPr>
            </w:pPr>
            <w:r w:rsidRPr="00B84BCD">
              <w:rPr>
                <w:b/>
                <w:sz w:val="28"/>
                <w:szCs w:val="28"/>
              </w:rPr>
              <w:t>CMPP</w:t>
            </w:r>
          </w:p>
          <w:p w14:paraId="06582C5C" w14:textId="77777777" w:rsidR="00440FF9" w:rsidRPr="00B84BCD" w:rsidRDefault="00440FF9" w:rsidP="0038144B">
            <w:pPr>
              <w:jc w:val="center"/>
              <w:rPr>
                <w:b/>
                <w:sz w:val="28"/>
                <w:szCs w:val="28"/>
              </w:rPr>
            </w:pPr>
            <w:r>
              <w:rPr>
                <w:b/>
                <w:sz w:val="28"/>
                <w:szCs w:val="28"/>
              </w:rPr>
              <w:t>ou SMPP</w:t>
            </w:r>
          </w:p>
        </w:tc>
        <w:tc>
          <w:tcPr>
            <w:tcW w:w="3402" w:type="dxa"/>
            <w:vAlign w:val="center"/>
          </w:tcPr>
          <w:p w14:paraId="7FAA86D5" w14:textId="77777777" w:rsidR="006F665F" w:rsidRDefault="006F665F" w:rsidP="0038144B">
            <w:pPr>
              <w:rPr>
                <w:sz w:val="24"/>
                <w:szCs w:val="24"/>
              </w:rPr>
            </w:pPr>
            <w:r w:rsidRPr="00B84BCD">
              <w:rPr>
                <w:b/>
                <w:sz w:val="24"/>
                <w:szCs w:val="24"/>
              </w:rPr>
              <w:t>C</w:t>
            </w:r>
            <w:r w:rsidRPr="00B84BCD">
              <w:rPr>
                <w:sz w:val="24"/>
                <w:szCs w:val="24"/>
              </w:rPr>
              <w:t xml:space="preserve">entre </w:t>
            </w:r>
            <w:r w:rsidRPr="00B84BCD">
              <w:rPr>
                <w:b/>
                <w:sz w:val="24"/>
                <w:szCs w:val="24"/>
              </w:rPr>
              <w:t>M</w:t>
            </w:r>
            <w:r w:rsidRPr="00B84BCD">
              <w:rPr>
                <w:sz w:val="24"/>
                <w:szCs w:val="24"/>
              </w:rPr>
              <w:t>édico-</w:t>
            </w:r>
            <w:r w:rsidRPr="00B84BCD">
              <w:rPr>
                <w:b/>
                <w:sz w:val="24"/>
                <w:szCs w:val="24"/>
              </w:rPr>
              <w:t>P</w:t>
            </w:r>
            <w:r w:rsidRPr="00B84BCD">
              <w:rPr>
                <w:sz w:val="24"/>
                <w:szCs w:val="24"/>
              </w:rPr>
              <w:t>sycho-</w:t>
            </w:r>
            <w:r w:rsidRPr="00B84BCD">
              <w:rPr>
                <w:b/>
                <w:sz w:val="24"/>
                <w:szCs w:val="24"/>
              </w:rPr>
              <w:t>P</w:t>
            </w:r>
            <w:r w:rsidRPr="00B84BCD">
              <w:rPr>
                <w:sz w:val="24"/>
                <w:szCs w:val="24"/>
              </w:rPr>
              <w:t>édagogique</w:t>
            </w:r>
          </w:p>
          <w:p w14:paraId="4C03892C" w14:textId="77777777" w:rsidR="00440FF9" w:rsidRDefault="00440FF9" w:rsidP="0038144B">
            <w:pPr>
              <w:rPr>
                <w:sz w:val="24"/>
                <w:szCs w:val="24"/>
              </w:rPr>
            </w:pPr>
          </w:p>
          <w:p w14:paraId="3EB23720" w14:textId="77777777" w:rsidR="00440FF9" w:rsidRPr="00B84BCD" w:rsidRDefault="00440FF9" w:rsidP="0038144B">
            <w:pPr>
              <w:rPr>
                <w:sz w:val="24"/>
                <w:szCs w:val="24"/>
              </w:rPr>
            </w:pPr>
            <w:r w:rsidRPr="00606C87">
              <w:rPr>
                <w:b/>
                <w:sz w:val="24"/>
                <w:szCs w:val="24"/>
              </w:rPr>
              <w:t>S</w:t>
            </w:r>
            <w:r>
              <w:rPr>
                <w:sz w:val="24"/>
                <w:szCs w:val="24"/>
              </w:rPr>
              <w:t>ervice</w:t>
            </w:r>
          </w:p>
        </w:tc>
        <w:tc>
          <w:tcPr>
            <w:tcW w:w="5670" w:type="dxa"/>
          </w:tcPr>
          <w:p w14:paraId="55F98DCE" w14:textId="77777777" w:rsidR="006F665F" w:rsidRPr="00B84BCD" w:rsidRDefault="006F665F" w:rsidP="0038144B">
            <w:pPr>
              <w:rPr>
                <w:sz w:val="24"/>
                <w:szCs w:val="24"/>
                <w:u w:val="single"/>
              </w:rPr>
            </w:pPr>
            <w:r w:rsidRPr="00B84BCD">
              <w:rPr>
                <w:sz w:val="24"/>
                <w:szCs w:val="24"/>
              </w:rPr>
              <w:t xml:space="preserve"> Appartient au secteur médico-social : consultations et soins pour des enfants ou adolescents en difficultés. Une équipe pluridisciplinaire (médecins, thérapeutes, rééducateurs) assure la prise en charge ; des enseignants spécialisés et des psychologues scolaires y travaillent parfois.</w:t>
            </w:r>
          </w:p>
        </w:tc>
      </w:tr>
      <w:tr w:rsidR="006F665F" w:rsidRPr="00B84BCD" w14:paraId="23BAB357" w14:textId="77777777" w:rsidTr="0038144B">
        <w:tc>
          <w:tcPr>
            <w:tcW w:w="1271" w:type="dxa"/>
            <w:vAlign w:val="center"/>
          </w:tcPr>
          <w:p w14:paraId="6B976688" w14:textId="77777777" w:rsidR="006F665F" w:rsidRPr="00B84BCD" w:rsidRDefault="006F665F" w:rsidP="0038144B">
            <w:pPr>
              <w:jc w:val="center"/>
              <w:rPr>
                <w:b/>
                <w:sz w:val="28"/>
                <w:szCs w:val="28"/>
              </w:rPr>
            </w:pPr>
            <w:r w:rsidRPr="00B84BCD">
              <w:rPr>
                <w:b/>
                <w:sz w:val="28"/>
                <w:szCs w:val="28"/>
              </w:rPr>
              <w:t>CMPR</w:t>
            </w:r>
          </w:p>
        </w:tc>
        <w:tc>
          <w:tcPr>
            <w:tcW w:w="3402" w:type="dxa"/>
            <w:vAlign w:val="center"/>
          </w:tcPr>
          <w:p w14:paraId="2A455370" w14:textId="77777777" w:rsidR="006F665F" w:rsidRPr="00B84BCD" w:rsidRDefault="006F665F" w:rsidP="0038144B">
            <w:pPr>
              <w:rPr>
                <w:sz w:val="24"/>
                <w:szCs w:val="24"/>
              </w:rPr>
            </w:pPr>
            <w:r w:rsidRPr="00B85850">
              <w:rPr>
                <w:b/>
                <w:sz w:val="24"/>
                <w:szCs w:val="24"/>
              </w:rPr>
              <w:t>C</w:t>
            </w:r>
            <w:r>
              <w:rPr>
                <w:sz w:val="24"/>
                <w:szCs w:val="24"/>
              </w:rPr>
              <w:t xml:space="preserve">entre de </w:t>
            </w:r>
            <w:r w:rsidRPr="00B85850">
              <w:rPr>
                <w:b/>
                <w:sz w:val="24"/>
                <w:szCs w:val="24"/>
              </w:rPr>
              <w:t>M</w:t>
            </w:r>
            <w:r>
              <w:rPr>
                <w:sz w:val="24"/>
                <w:szCs w:val="24"/>
              </w:rPr>
              <w:t xml:space="preserve">édecine </w:t>
            </w:r>
            <w:r w:rsidRPr="00B85850">
              <w:rPr>
                <w:b/>
                <w:sz w:val="24"/>
                <w:szCs w:val="24"/>
              </w:rPr>
              <w:t>P</w:t>
            </w:r>
            <w:r>
              <w:rPr>
                <w:sz w:val="24"/>
                <w:szCs w:val="24"/>
              </w:rPr>
              <w:t xml:space="preserve">hysique et de </w:t>
            </w:r>
            <w:r w:rsidRPr="00B85850">
              <w:rPr>
                <w:b/>
                <w:sz w:val="24"/>
                <w:szCs w:val="24"/>
              </w:rPr>
              <w:t>R</w:t>
            </w:r>
            <w:r>
              <w:rPr>
                <w:sz w:val="24"/>
                <w:szCs w:val="24"/>
              </w:rPr>
              <w:t>éadaptation</w:t>
            </w:r>
          </w:p>
        </w:tc>
        <w:tc>
          <w:tcPr>
            <w:tcW w:w="5670" w:type="dxa"/>
          </w:tcPr>
          <w:p w14:paraId="409EB60C" w14:textId="77777777" w:rsidR="006F665F" w:rsidRPr="00B84BCD" w:rsidRDefault="006F665F" w:rsidP="0038144B">
            <w:pPr>
              <w:rPr>
                <w:sz w:val="24"/>
                <w:szCs w:val="24"/>
              </w:rPr>
            </w:pPr>
          </w:p>
        </w:tc>
      </w:tr>
      <w:tr w:rsidR="006F665F" w:rsidRPr="00B84BCD" w14:paraId="45223E45" w14:textId="77777777" w:rsidTr="00B84BCD">
        <w:tc>
          <w:tcPr>
            <w:tcW w:w="1271" w:type="dxa"/>
            <w:vAlign w:val="center"/>
          </w:tcPr>
          <w:p w14:paraId="4C7EE74C" w14:textId="77777777" w:rsidR="006F665F" w:rsidRPr="00B84BCD" w:rsidRDefault="006F665F" w:rsidP="0038144B">
            <w:pPr>
              <w:jc w:val="center"/>
              <w:rPr>
                <w:b/>
                <w:sz w:val="28"/>
                <w:szCs w:val="28"/>
              </w:rPr>
            </w:pPr>
            <w:r w:rsidRPr="00B84BCD">
              <w:rPr>
                <w:b/>
                <w:sz w:val="28"/>
                <w:szCs w:val="28"/>
              </w:rPr>
              <w:t>CRA</w:t>
            </w:r>
          </w:p>
        </w:tc>
        <w:tc>
          <w:tcPr>
            <w:tcW w:w="3402" w:type="dxa"/>
            <w:vAlign w:val="center"/>
          </w:tcPr>
          <w:p w14:paraId="3B7C2E85" w14:textId="77777777" w:rsidR="006F665F" w:rsidRPr="00B84BCD" w:rsidRDefault="006F665F" w:rsidP="0038144B">
            <w:pPr>
              <w:rPr>
                <w:sz w:val="24"/>
                <w:szCs w:val="24"/>
              </w:rPr>
            </w:pPr>
            <w:r w:rsidRPr="00A45549">
              <w:rPr>
                <w:b/>
                <w:sz w:val="24"/>
                <w:szCs w:val="24"/>
              </w:rPr>
              <w:t>C</w:t>
            </w:r>
            <w:r w:rsidRPr="00B84BCD">
              <w:rPr>
                <w:sz w:val="24"/>
                <w:szCs w:val="24"/>
              </w:rPr>
              <w:t xml:space="preserve">entre </w:t>
            </w:r>
            <w:r w:rsidRPr="00A45549">
              <w:rPr>
                <w:b/>
                <w:sz w:val="24"/>
                <w:szCs w:val="24"/>
              </w:rPr>
              <w:t>R</w:t>
            </w:r>
            <w:r w:rsidRPr="00B84BCD">
              <w:rPr>
                <w:sz w:val="24"/>
                <w:szCs w:val="24"/>
              </w:rPr>
              <w:t xml:space="preserve">essources </w:t>
            </w:r>
            <w:r w:rsidRPr="00A45549">
              <w:rPr>
                <w:b/>
                <w:sz w:val="24"/>
                <w:szCs w:val="24"/>
              </w:rPr>
              <w:t>A</w:t>
            </w:r>
            <w:r w:rsidRPr="00B84BCD">
              <w:rPr>
                <w:sz w:val="24"/>
                <w:szCs w:val="24"/>
              </w:rPr>
              <w:t>utisme</w:t>
            </w:r>
          </w:p>
        </w:tc>
        <w:tc>
          <w:tcPr>
            <w:tcW w:w="5670" w:type="dxa"/>
            <w:shd w:val="clear" w:color="auto" w:fill="auto"/>
          </w:tcPr>
          <w:p w14:paraId="26116AFA" w14:textId="77777777" w:rsidR="006F665F" w:rsidRPr="00902A6C" w:rsidRDefault="006F665F" w:rsidP="00902A6C">
            <w:pPr>
              <w:rPr>
                <w:sz w:val="24"/>
                <w:szCs w:val="24"/>
              </w:rPr>
            </w:pPr>
            <w:r>
              <w:rPr>
                <w:sz w:val="24"/>
                <w:szCs w:val="24"/>
              </w:rPr>
              <w:t>« </w:t>
            </w:r>
            <w:r w:rsidRPr="00B84BCD">
              <w:rPr>
                <w:sz w:val="24"/>
                <w:szCs w:val="24"/>
              </w:rPr>
              <w:t>Le CRA de Basse-Normandie est une structure médico-sociale et une unité fonctionnelle du service de </w:t>
            </w:r>
            <w:hyperlink r:id="rId9" w:history="1">
              <w:r w:rsidRPr="00B84BCD">
                <w:rPr>
                  <w:sz w:val="24"/>
                  <w:szCs w:val="24"/>
                </w:rPr>
                <w:t>Psychiatrie de l'enfant et de l'adolescent</w:t>
              </w:r>
            </w:hyperlink>
            <w:r w:rsidRPr="00B84BCD">
              <w:rPr>
                <w:sz w:val="24"/>
                <w:szCs w:val="24"/>
              </w:rPr>
              <w:t> du CHU de Caen. Son financement est assuré en parts égales par le secteur sanitaire et le secteur médico-social. Il s'adresse aux personnes, enfants, adolescents et adultes, souffrant de syndromes autistiques, et à leurs familles, aux professionnels, aux étudiants, aux associations, aux chercheurs, et à toute personne concernée par l'autisme.</w:t>
            </w:r>
            <w:r>
              <w:rPr>
                <w:sz w:val="24"/>
                <w:szCs w:val="24"/>
              </w:rPr>
              <w:t> »</w:t>
            </w:r>
          </w:p>
          <w:p w14:paraId="0541B750" w14:textId="77777777" w:rsidR="006F665F" w:rsidRPr="00B84BCD" w:rsidRDefault="006F665F" w:rsidP="00902A6C">
            <w:pPr>
              <w:rPr>
                <w:sz w:val="24"/>
                <w:szCs w:val="24"/>
              </w:rPr>
            </w:pPr>
          </w:p>
        </w:tc>
      </w:tr>
      <w:tr w:rsidR="006F665F" w:rsidRPr="00B84BCD" w14:paraId="7010B29C" w14:textId="77777777" w:rsidTr="0038144B">
        <w:tc>
          <w:tcPr>
            <w:tcW w:w="1271" w:type="dxa"/>
            <w:vAlign w:val="center"/>
          </w:tcPr>
          <w:p w14:paraId="4DBBBE79" w14:textId="77777777" w:rsidR="006F665F" w:rsidRPr="00B84BCD" w:rsidRDefault="006F665F" w:rsidP="0038144B">
            <w:pPr>
              <w:jc w:val="center"/>
              <w:rPr>
                <w:b/>
                <w:sz w:val="28"/>
                <w:szCs w:val="28"/>
              </w:rPr>
            </w:pPr>
            <w:r w:rsidRPr="00B84BCD">
              <w:rPr>
                <w:b/>
                <w:sz w:val="28"/>
                <w:szCs w:val="28"/>
              </w:rPr>
              <w:t>CRTLA</w:t>
            </w:r>
          </w:p>
        </w:tc>
        <w:tc>
          <w:tcPr>
            <w:tcW w:w="3402" w:type="dxa"/>
            <w:vAlign w:val="center"/>
          </w:tcPr>
          <w:p w14:paraId="368706E4" w14:textId="77777777" w:rsidR="006F665F" w:rsidRPr="00B84BCD" w:rsidRDefault="006F665F" w:rsidP="0038144B">
            <w:pPr>
              <w:rPr>
                <w:sz w:val="24"/>
                <w:szCs w:val="24"/>
              </w:rPr>
            </w:pPr>
            <w:r w:rsidRPr="00A45549">
              <w:rPr>
                <w:b/>
                <w:sz w:val="24"/>
                <w:szCs w:val="24"/>
              </w:rPr>
              <w:t>C</w:t>
            </w:r>
            <w:r>
              <w:rPr>
                <w:sz w:val="24"/>
                <w:szCs w:val="24"/>
              </w:rPr>
              <w:t xml:space="preserve">entre de </w:t>
            </w:r>
            <w:r w:rsidRPr="00A45549">
              <w:rPr>
                <w:b/>
                <w:sz w:val="24"/>
                <w:szCs w:val="24"/>
              </w:rPr>
              <w:t>R</w:t>
            </w:r>
            <w:r>
              <w:rPr>
                <w:sz w:val="24"/>
                <w:szCs w:val="24"/>
              </w:rPr>
              <w:t xml:space="preserve">éférence des </w:t>
            </w:r>
            <w:r w:rsidRPr="00A45549">
              <w:rPr>
                <w:b/>
                <w:sz w:val="24"/>
                <w:szCs w:val="24"/>
              </w:rPr>
              <w:t>T</w:t>
            </w:r>
            <w:r>
              <w:rPr>
                <w:sz w:val="24"/>
                <w:szCs w:val="24"/>
              </w:rPr>
              <w:t xml:space="preserve">roubles du </w:t>
            </w:r>
            <w:r w:rsidRPr="00A45549">
              <w:rPr>
                <w:b/>
                <w:sz w:val="24"/>
                <w:szCs w:val="24"/>
              </w:rPr>
              <w:t>L</w:t>
            </w:r>
            <w:r>
              <w:rPr>
                <w:sz w:val="24"/>
                <w:szCs w:val="24"/>
              </w:rPr>
              <w:t xml:space="preserve">angage et des </w:t>
            </w:r>
            <w:r w:rsidRPr="00A45549">
              <w:rPr>
                <w:b/>
                <w:sz w:val="24"/>
                <w:szCs w:val="24"/>
              </w:rPr>
              <w:t>A</w:t>
            </w:r>
            <w:r>
              <w:rPr>
                <w:sz w:val="24"/>
                <w:szCs w:val="24"/>
              </w:rPr>
              <w:t>pprentissages</w:t>
            </w:r>
          </w:p>
        </w:tc>
        <w:tc>
          <w:tcPr>
            <w:tcW w:w="5670" w:type="dxa"/>
          </w:tcPr>
          <w:p w14:paraId="752037FC" w14:textId="77777777" w:rsidR="006F665F" w:rsidRPr="00B84BCD" w:rsidRDefault="006F665F" w:rsidP="0038144B">
            <w:pPr>
              <w:rPr>
                <w:sz w:val="24"/>
                <w:szCs w:val="24"/>
              </w:rPr>
            </w:pPr>
            <w:r>
              <w:rPr>
                <w:sz w:val="24"/>
                <w:szCs w:val="24"/>
              </w:rPr>
              <w:t>« </w:t>
            </w:r>
            <w:r w:rsidRPr="00902A6C">
              <w:rPr>
                <w:sz w:val="24"/>
                <w:szCs w:val="24"/>
              </w:rPr>
              <w:t>Le </w:t>
            </w:r>
            <w:r>
              <w:rPr>
                <w:sz w:val="24"/>
                <w:szCs w:val="24"/>
              </w:rPr>
              <w:t>CRTLA</w:t>
            </w:r>
            <w:r w:rsidRPr="00902A6C">
              <w:rPr>
                <w:sz w:val="24"/>
                <w:szCs w:val="24"/>
              </w:rPr>
              <w:t> s’adresse aux enfants résidants en Basse-Normandie de 3 à 18 ans, présentant des troubles sévères et durables : du langage oral, du langage écrit, du raisonnement logico-mathématique, des praxies, de la mémoire.</w:t>
            </w:r>
            <w:r>
              <w:rPr>
                <w:sz w:val="24"/>
                <w:szCs w:val="24"/>
              </w:rPr>
              <w:t> »</w:t>
            </w:r>
          </w:p>
        </w:tc>
      </w:tr>
      <w:tr w:rsidR="006F665F" w:rsidRPr="00B84BCD" w14:paraId="3E172A40" w14:textId="77777777" w:rsidTr="0038144B">
        <w:tc>
          <w:tcPr>
            <w:tcW w:w="1271" w:type="dxa"/>
            <w:vAlign w:val="center"/>
          </w:tcPr>
          <w:p w14:paraId="4BA0F272" w14:textId="77777777" w:rsidR="006F665F" w:rsidRPr="00B84BCD" w:rsidRDefault="006F665F" w:rsidP="0038144B">
            <w:pPr>
              <w:jc w:val="center"/>
              <w:rPr>
                <w:b/>
                <w:sz w:val="28"/>
                <w:szCs w:val="28"/>
              </w:rPr>
            </w:pPr>
            <w:r w:rsidRPr="00B84BCD">
              <w:rPr>
                <w:b/>
                <w:sz w:val="28"/>
                <w:szCs w:val="28"/>
              </w:rPr>
              <w:t>SAAAIS</w:t>
            </w:r>
          </w:p>
          <w:p w14:paraId="7881EF47" w14:textId="77777777" w:rsidR="006F665F" w:rsidRPr="00B84BCD" w:rsidRDefault="006F665F" w:rsidP="0038144B">
            <w:pPr>
              <w:jc w:val="center"/>
              <w:rPr>
                <w:sz w:val="28"/>
                <w:szCs w:val="28"/>
              </w:rPr>
            </w:pPr>
            <w:r w:rsidRPr="00B84BCD">
              <w:rPr>
                <w:szCs w:val="28"/>
              </w:rPr>
              <w:t>ou</w:t>
            </w:r>
            <w:r w:rsidRPr="00B84BCD">
              <w:rPr>
                <w:sz w:val="28"/>
                <w:szCs w:val="28"/>
              </w:rPr>
              <w:t xml:space="preserve"> </w:t>
            </w:r>
          </w:p>
          <w:p w14:paraId="2BC57E44" w14:textId="77777777" w:rsidR="006F665F" w:rsidRPr="00B84BCD" w:rsidRDefault="006F665F" w:rsidP="0038144B">
            <w:pPr>
              <w:jc w:val="center"/>
              <w:rPr>
                <w:b/>
                <w:sz w:val="28"/>
                <w:szCs w:val="28"/>
              </w:rPr>
            </w:pPr>
            <w:r w:rsidRPr="00B84BCD">
              <w:rPr>
                <w:b/>
                <w:sz w:val="28"/>
                <w:szCs w:val="28"/>
              </w:rPr>
              <w:t>S3AIS</w:t>
            </w:r>
          </w:p>
        </w:tc>
        <w:tc>
          <w:tcPr>
            <w:tcW w:w="3402" w:type="dxa"/>
            <w:vAlign w:val="center"/>
          </w:tcPr>
          <w:p w14:paraId="5289B9C3" w14:textId="77777777" w:rsidR="006F665F" w:rsidRPr="00B84BCD" w:rsidRDefault="006F665F" w:rsidP="0038144B">
            <w:pPr>
              <w:rPr>
                <w:sz w:val="24"/>
                <w:szCs w:val="24"/>
              </w:rPr>
            </w:pPr>
            <w:r w:rsidRPr="00A45549">
              <w:rPr>
                <w:b/>
                <w:sz w:val="24"/>
                <w:szCs w:val="24"/>
              </w:rPr>
              <w:t>S</w:t>
            </w:r>
            <w:r w:rsidRPr="00B84BCD">
              <w:rPr>
                <w:sz w:val="24"/>
                <w:szCs w:val="24"/>
              </w:rPr>
              <w:t>ervice d’</w:t>
            </w:r>
            <w:r w:rsidRPr="00A45549">
              <w:rPr>
                <w:b/>
                <w:sz w:val="24"/>
                <w:szCs w:val="24"/>
              </w:rPr>
              <w:t>A</w:t>
            </w:r>
            <w:r w:rsidRPr="00B84BCD">
              <w:rPr>
                <w:sz w:val="24"/>
                <w:szCs w:val="24"/>
              </w:rPr>
              <w:t>ide à l’</w:t>
            </w:r>
            <w:r w:rsidRPr="00A45549">
              <w:rPr>
                <w:b/>
                <w:sz w:val="24"/>
                <w:szCs w:val="24"/>
              </w:rPr>
              <w:t>A</w:t>
            </w:r>
            <w:r w:rsidRPr="00B84BCD">
              <w:rPr>
                <w:sz w:val="24"/>
                <w:szCs w:val="24"/>
              </w:rPr>
              <w:t>cquisition de l’</w:t>
            </w:r>
            <w:r w:rsidRPr="00A45549">
              <w:rPr>
                <w:b/>
                <w:sz w:val="24"/>
                <w:szCs w:val="24"/>
              </w:rPr>
              <w:t>A</w:t>
            </w:r>
            <w:r w:rsidRPr="00B84BCD">
              <w:rPr>
                <w:sz w:val="24"/>
                <w:szCs w:val="24"/>
              </w:rPr>
              <w:t>utonomie et à l’</w:t>
            </w:r>
            <w:r w:rsidRPr="00A45549">
              <w:rPr>
                <w:b/>
                <w:sz w:val="24"/>
                <w:szCs w:val="24"/>
              </w:rPr>
              <w:t>I</w:t>
            </w:r>
            <w:r w:rsidRPr="00B84BCD">
              <w:rPr>
                <w:sz w:val="24"/>
                <w:szCs w:val="24"/>
              </w:rPr>
              <w:t xml:space="preserve">ntégration </w:t>
            </w:r>
            <w:r w:rsidRPr="00A45549">
              <w:rPr>
                <w:b/>
                <w:sz w:val="24"/>
                <w:szCs w:val="24"/>
              </w:rPr>
              <w:t>S</w:t>
            </w:r>
            <w:r w:rsidRPr="00B84BCD">
              <w:rPr>
                <w:sz w:val="24"/>
                <w:szCs w:val="24"/>
              </w:rPr>
              <w:t>colaire</w:t>
            </w:r>
          </w:p>
        </w:tc>
        <w:tc>
          <w:tcPr>
            <w:tcW w:w="5670" w:type="dxa"/>
          </w:tcPr>
          <w:p w14:paraId="08A85D7D" w14:textId="77777777" w:rsidR="006F665F" w:rsidRPr="00B84BCD" w:rsidRDefault="00440FF9" w:rsidP="0038144B">
            <w:pPr>
              <w:rPr>
                <w:sz w:val="24"/>
                <w:szCs w:val="24"/>
              </w:rPr>
            </w:pPr>
            <w:r>
              <w:rPr>
                <w:sz w:val="24"/>
                <w:szCs w:val="24"/>
              </w:rPr>
              <w:t>SESSAD spécialisé p</w:t>
            </w:r>
            <w:r w:rsidR="006F665F" w:rsidRPr="00B84BCD">
              <w:rPr>
                <w:sz w:val="24"/>
                <w:szCs w:val="24"/>
              </w:rPr>
              <w:t>our déficients visuels de 3 ans à 20 ans.</w:t>
            </w:r>
          </w:p>
        </w:tc>
      </w:tr>
      <w:tr w:rsidR="006F665F" w:rsidRPr="00B84BCD" w14:paraId="284C2704" w14:textId="77777777" w:rsidTr="0038144B">
        <w:tc>
          <w:tcPr>
            <w:tcW w:w="1271" w:type="dxa"/>
            <w:vAlign w:val="center"/>
          </w:tcPr>
          <w:p w14:paraId="19BCA8AD" w14:textId="77777777" w:rsidR="006F665F" w:rsidRPr="00B84BCD" w:rsidRDefault="00440FF9" w:rsidP="0038144B">
            <w:pPr>
              <w:jc w:val="center"/>
              <w:rPr>
                <w:b/>
                <w:sz w:val="28"/>
                <w:szCs w:val="28"/>
              </w:rPr>
            </w:pPr>
            <w:r>
              <w:rPr>
                <w:b/>
                <w:sz w:val="28"/>
                <w:szCs w:val="28"/>
              </w:rPr>
              <w:t>(</w:t>
            </w:r>
            <w:r w:rsidR="006F665F" w:rsidRPr="00B84BCD">
              <w:rPr>
                <w:b/>
                <w:sz w:val="28"/>
                <w:szCs w:val="28"/>
              </w:rPr>
              <w:t>S</w:t>
            </w:r>
            <w:r>
              <w:rPr>
                <w:b/>
                <w:sz w:val="28"/>
                <w:szCs w:val="28"/>
              </w:rPr>
              <w:t>)</w:t>
            </w:r>
            <w:r w:rsidR="006F665F" w:rsidRPr="00B84BCD">
              <w:rPr>
                <w:b/>
                <w:sz w:val="28"/>
                <w:szCs w:val="28"/>
              </w:rPr>
              <w:t>APAD</w:t>
            </w:r>
          </w:p>
        </w:tc>
        <w:tc>
          <w:tcPr>
            <w:tcW w:w="3402" w:type="dxa"/>
            <w:vAlign w:val="center"/>
          </w:tcPr>
          <w:p w14:paraId="759FBD00" w14:textId="77777777" w:rsidR="006F665F" w:rsidRPr="00B84BCD" w:rsidRDefault="00440FF9" w:rsidP="0038144B">
            <w:pPr>
              <w:rPr>
                <w:sz w:val="24"/>
                <w:szCs w:val="24"/>
              </w:rPr>
            </w:pPr>
            <w:r>
              <w:rPr>
                <w:b/>
                <w:sz w:val="24"/>
                <w:szCs w:val="24"/>
              </w:rPr>
              <w:t>(</w:t>
            </w:r>
            <w:r w:rsidR="006F665F" w:rsidRPr="00A41057">
              <w:rPr>
                <w:b/>
                <w:sz w:val="24"/>
                <w:szCs w:val="24"/>
              </w:rPr>
              <w:t>S</w:t>
            </w:r>
            <w:r w:rsidR="006F665F" w:rsidRPr="00B84BCD">
              <w:rPr>
                <w:sz w:val="24"/>
                <w:szCs w:val="24"/>
              </w:rPr>
              <w:t>ervice d’</w:t>
            </w:r>
            <w:r>
              <w:rPr>
                <w:sz w:val="24"/>
                <w:szCs w:val="24"/>
              </w:rPr>
              <w:t>)</w:t>
            </w:r>
            <w:r w:rsidR="006F665F" w:rsidRPr="00A41057">
              <w:rPr>
                <w:b/>
                <w:sz w:val="24"/>
                <w:szCs w:val="24"/>
              </w:rPr>
              <w:t>A</w:t>
            </w:r>
            <w:r w:rsidR="006F665F" w:rsidRPr="00B84BCD">
              <w:rPr>
                <w:sz w:val="24"/>
                <w:szCs w:val="24"/>
              </w:rPr>
              <w:t xml:space="preserve">ide </w:t>
            </w:r>
            <w:r w:rsidR="006F665F" w:rsidRPr="00A41057">
              <w:rPr>
                <w:b/>
                <w:sz w:val="24"/>
                <w:szCs w:val="24"/>
              </w:rPr>
              <w:t>P</w:t>
            </w:r>
            <w:r w:rsidR="006F665F" w:rsidRPr="00B84BCD">
              <w:rPr>
                <w:sz w:val="24"/>
                <w:szCs w:val="24"/>
              </w:rPr>
              <w:t xml:space="preserve">édagogique et de </w:t>
            </w:r>
            <w:r w:rsidR="006F665F" w:rsidRPr="00A41057">
              <w:rPr>
                <w:b/>
                <w:sz w:val="24"/>
                <w:szCs w:val="24"/>
              </w:rPr>
              <w:t>S</w:t>
            </w:r>
            <w:r w:rsidR="006F665F" w:rsidRPr="00B84BCD">
              <w:rPr>
                <w:sz w:val="24"/>
                <w:szCs w:val="24"/>
              </w:rPr>
              <w:t xml:space="preserve">oin </w:t>
            </w:r>
            <w:r w:rsidR="006F665F" w:rsidRPr="00A41057">
              <w:rPr>
                <w:b/>
                <w:sz w:val="24"/>
                <w:szCs w:val="24"/>
              </w:rPr>
              <w:t>À</w:t>
            </w:r>
            <w:r w:rsidR="006F665F" w:rsidRPr="00B84BCD">
              <w:rPr>
                <w:sz w:val="24"/>
                <w:szCs w:val="24"/>
              </w:rPr>
              <w:t xml:space="preserve"> </w:t>
            </w:r>
            <w:r w:rsidR="006F665F" w:rsidRPr="00A41057">
              <w:rPr>
                <w:b/>
                <w:sz w:val="24"/>
                <w:szCs w:val="24"/>
              </w:rPr>
              <w:t>D</w:t>
            </w:r>
            <w:r w:rsidR="006F665F" w:rsidRPr="00B84BCD">
              <w:rPr>
                <w:sz w:val="24"/>
                <w:szCs w:val="24"/>
              </w:rPr>
              <w:t>omicile</w:t>
            </w:r>
          </w:p>
        </w:tc>
        <w:tc>
          <w:tcPr>
            <w:tcW w:w="5670" w:type="dxa"/>
          </w:tcPr>
          <w:p w14:paraId="0C22A622" w14:textId="77777777" w:rsidR="006F665F" w:rsidRPr="00B84BCD" w:rsidRDefault="006F665F" w:rsidP="0038144B">
            <w:pPr>
              <w:rPr>
                <w:sz w:val="24"/>
                <w:szCs w:val="24"/>
              </w:rPr>
            </w:pPr>
            <w:r w:rsidRPr="00B84BCD">
              <w:rPr>
                <w:sz w:val="24"/>
                <w:szCs w:val="24"/>
              </w:rPr>
              <w:t>Parfois géré par une association, financé en partie par l’Éducation nationale, qui accompagne la scolarisation des élèves malades pendant les temps d’hospitalisation et surtout de convalescence.</w:t>
            </w:r>
          </w:p>
        </w:tc>
      </w:tr>
      <w:tr w:rsidR="006F665F" w:rsidRPr="00B84BCD" w14:paraId="37EDC1B8" w14:textId="77777777" w:rsidTr="0038144B">
        <w:tc>
          <w:tcPr>
            <w:tcW w:w="1271" w:type="dxa"/>
            <w:vAlign w:val="center"/>
          </w:tcPr>
          <w:p w14:paraId="0C8194EE" w14:textId="77777777" w:rsidR="006F665F" w:rsidRPr="00B84BCD" w:rsidRDefault="006F665F" w:rsidP="0038144B">
            <w:pPr>
              <w:jc w:val="center"/>
              <w:rPr>
                <w:b/>
                <w:sz w:val="28"/>
                <w:szCs w:val="28"/>
              </w:rPr>
            </w:pPr>
            <w:r w:rsidRPr="00B84BCD">
              <w:rPr>
                <w:b/>
                <w:sz w:val="28"/>
                <w:szCs w:val="28"/>
              </w:rPr>
              <w:t>SEES</w:t>
            </w:r>
          </w:p>
        </w:tc>
        <w:tc>
          <w:tcPr>
            <w:tcW w:w="3402" w:type="dxa"/>
            <w:vAlign w:val="center"/>
          </w:tcPr>
          <w:p w14:paraId="623B2515" w14:textId="77777777" w:rsidR="006F665F" w:rsidRPr="00B84BCD" w:rsidRDefault="006F665F" w:rsidP="0038144B">
            <w:pPr>
              <w:rPr>
                <w:sz w:val="24"/>
                <w:szCs w:val="24"/>
              </w:rPr>
            </w:pPr>
            <w:r w:rsidRPr="00A41057">
              <w:rPr>
                <w:b/>
                <w:sz w:val="24"/>
                <w:szCs w:val="24"/>
              </w:rPr>
              <w:t>S</w:t>
            </w:r>
            <w:r w:rsidRPr="00B84BCD">
              <w:rPr>
                <w:sz w:val="24"/>
                <w:szCs w:val="24"/>
              </w:rPr>
              <w:t>ection d’</w:t>
            </w:r>
            <w:r w:rsidRPr="00A41057">
              <w:rPr>
                <w:b/>
                <w:sz w:val="24"/>
                <w:szCs w:val="24"/>
              </w:rPr>
              <w:t>É</w:t>
            </w:r>
            <w:r w:rsidRPr="00B84BCD">
              <w:rPr>
                <w:sz w:val="24"/>
                <w:szCs w:val="24"/>
              </w:rPr>
              <w:t>ducation et d’</w:t>
            </w:r>
            <w:r w:rsidRPr="00A41057">
              <w:rPr>
                <w:b/>
                <w:sz w:val="24"/>
                <w:szCs w:val="24"/>
              </w:rPr>
              <w:t>E</w:t>
            </w:r>
            <w:r w:rsidRPr="00B84BCD">
              <w:rPr>
                <w:sz w:val="24"/>
                <w:szCs w:val="24"/>
              </w:rPr>
              <w:t xml:space="preserve">nseignement </w:t>
            </w:r>
            <w:r w:rsidRPr="00A41057">
              <w:rPr>
                <w:b/>
                <w:sz w:val="24"/>
                <w:szCs w:val="24"/>
              </w:rPr>
              <w:t>S</w:t>
            </w:r>
            <w:r w:rsidRPr="00B84BCD">
              <w:rPr>
                <w:sz w:val="24"/>
                <w:szCs w:val="24"/>
              </w:rPr>
              <w:t>pécialisé</w:t>
            </w:r>
          </w:p>
        </w:tc>
        <w:tc>
          <w:tcPr>
            <w:tcW w:w="5670" w:type="dxa"/>
          </w:tcPr>
          <w:p w14:paraId="120A806E" w14:textId="77777777" w:rsidR="006F665F" w:rsidRPr="00B84BCD" w:rsidRDefault="006F665F" w:rsidP="0038144B">
            <w:pPr>
              <w:rPr>
                <w:sz w:val="24"/>
                <w:szCs w:val="24"/>
              </w:rPr>
            </w:pPr>
            <w:r w:rsidRPr="00B84BCD">
              <w:rPr>
                <w:sz w:val="24"/>
                <w:szCs w:val="24"/>
              </w:rPr>
              <w:t>6 à 14 ans, cf. IME</w:t>
            </w:r>
          </w:p>
        </w:tc>
      </w:tr>
      <w:tr w:rsidR="006F665F" w:rsidRPr="00B84BCD" w14:paraId="6243DF2B" w14:textId="77777777" w:rsidTr="0038144B">
        <w:tc>
          <w:tcPr>
            <w:tcW w:w="1271" w:type="dxa"/>
            <w:vAlign w:val="center"/>
          </w:tcPr>
          <w:p w14:paraId="372D8DCE" w14:textId="77777777" w:rsidR="006F665F" w:rsidRPr="00B84BCD" w:rsidRDefault="006F665F" w:rsidP="0038144B">
            <w:pPr>
              <w:jc w:val="center"/>
              <w:rPr>
                <w:b/>
                <w:sz w:val="28"/>
                <w:szCs w:val="28"/>
              </w:rPr>
            </w:pPr>
            <w:r w:rsidRPr="00B84BCD">
              <w:rPr>
                <w:b/>
                <w:sz w:val="28"/>
                <w:szCs w:val="28"/>
              </w:rPr>
              <w:t>SESSAD</w:t>
            </w:r>
          </w:p>
        </w:tc>
        <w:tc>
          <w:tcPr>
            <w:tcW w:w="3402" w:type="dxa"/>
            <w:vAlign w:val="center"/>
          </w:tcPr>
          <w:p w14:paraId="69A5E922" w14:textId="77777777" w:rsidR="006F665F" w:rsidRPr="00B84BCD" w:rsidRDefault="006F665F" w:rsidP="0038144B">
            <w:pPr>
              <w:rPr>
                <w:sz w:val="24"/>
                <w:szCs w:val="24"/>
              </w:rPr>
            </w:pPr>
            <w:r w:rsidRPr="00A45549">
              <w:rPr>
                <w:b/>
                <w:sz w:val="24"/>
                <w:szCs w:val="24"/>
              </w:rPr>
              <w:t>S</w:t>
            </w:r>
            <w:r w:rsidRPr="00B84BCD">
              <w:rPr>
                <w:sz w:val="24"/>
                <w:szCs w:val="24"/>
              </w:rPr>
              <w:t>ervices d’</w:t>
            </w:r>
            <w:r w:rsidRPr="00A45549">
              <w:rPr>
                <w:b/>
                <w:sz w:val="24"/>
                <w:szCs w:val="24"/>
              </w:rPr>
              <w:t>É</w:t>
            </w:r>
            <w:r w:rsidRPr="00B84BCD">
              <w:rPr>
                <w:sz w:val="24"/>
                <w:szCs w:val="24"/>
              </w:rPr>
              <w:t xml:space="preserve">ducation </w:t>
            </w:r>
            <w:r w:rsidRPr="00A45549">
              <w:rPr>
                <w:b/>
                <w:sz w:val="24"/>
                <w:szCs w:val="24"/>
              </w:rPr>
              <w:t>S</w:t>
            </w:r>
            <w:r w:rsidRPr="00B84BCD">
              <w:rPr>
                <w:sz w:val="24"/>
                <w:szCs w:val="24"/>
              </w:rPr>
              <w:t xml:space="preserve">péciale et de </w:t>
            </w:r>
            <w:r w:rsidRPr="00A45549">
              <w:rPr>
                <w:b/>
                <w:sz w:val="24"/>
                <w:szCs w:val="24"/>
              </w:rPr>
              <w:t>S</w:t>
            </w:r>
            <w:r w:rsidRPr="00B84BCD">
              <w:rPr>
                <w:sz w:val="24"/>
                <w:szCs w:val="24"/>
              </w:rPr>
              <w:t>oin à</w:t>
            </w:r>
            <w:r w:rsidRPr="00A45549">
              <w:rPr>
                <w:b/>
                <w:sz w:val="24"/>
                <w:szCs w:val="24"/>
              </w:rPr>
              <w:t xml:space="preserve"> D</w:t>
            </w:r>
            <w:r w:rsidRPr="00B84BCD">
              <w:rPr>
                <w:sz w:val="24"/>
                <w:szCs w:val="24"/>
              </w:rPr>
              <w:t>omicile</w:t>
            </w:r>
          </w:p>
        </w:tc>
        <w:tc>
          <w:tcPr>
            <w:tcW w:w="5670" w:type="dxa"/>
          </w:tcPr>
          <w:p w14:paraId="1CED9A44" w14:textId="77777777" w:rsidR="006F665F" w:rsidRPr="00B84BCD" w:rsidRDefault="006F665F" w:rsidP="0038144B">
            <w:pPr>
              <w:rPr>
                <w:sz w:val="24"/>
                <w:szCs w:val="24"/>
              </w:rPr>
            </w:pPr>
            <w:r w:rsidRPr="00B84BCD">
              <w:rPr>
                <w:sz w:val="24"/>
                <w:szCs w:val="24"/>
              </w:rPr>
              <w:t>Peut être spécialisé pour les déficiences intellectuelles, motrices, pour les troubles du comportement ou du développement dont l’autisme, pour les déficients visuels, auditifs…</w:t>
            </w:r>
          </w:p>
        </w:tc>
      </w:tr>
      <w:tr w:rsidR="006F665F" w:rsidRPr="00B84BCD" w14:paraId="6D07A088" w14:textId="77777777" w:rsidTr="0038144B">
        <w:tc>
          <w:tcPr>
            <w:tcW w:w="1271" w:type="dxa"/>
            <w:vAlign w:val="center"/>
          </w:tcPr>
          <w:p w14:paraId="60D564DD" w14:textId="77777777" w:rsidR="006F665F" w:rsidRPr="00B84BCD" w:rsidRDefault="006F665F" w:rsidP="0038144B">
            <w:pPr>
              <w:jc w:val="center"/>
              <w:rPr>
                <w:b/>
                <w:sz w:val="28"/>
                <w:szCs w:val="28"/>
              </w:rPr>
            </w:pPr>
            <w:r w:rsidRPr="00B84BCD">
              <w:rPr>
                <w:b/>
                <w:sz w:val="28"/>
                <w:szCs w:val="28"/>
              </w:rPr>
              <w:t>SSAD</w:t>
            </w:r>
          </w:p>
        </w:tc>
        <w:tc>
          <w:tcPr>
            <w:tcW w:w="3402" w:type="dxa"/>
            <w:vAlign w:val="center"/>
          </w:tcPr>
          <w:p w14:paraId="758B4FDE" w14:textId="77777777" w:rsidR="006F665F" w:rsidRPr="00B84BCD" w:rsidRDefault="006F665F" w:rsidP="0038144B">
            <w:pPr>
              <w:rPr>
                <w:sz w:val="24"/>
                <w:szCs w:val="24"/>
              </w:rPr>
            </w:pPr>
            <w:r w:rsidRPr="00A45549">
              <w:rPr>
                <w:b/>
                <w:sz w:val="24"/>
                <w:szCs w:val="24"/>
              </w:rPr>
              <w:t>S</w:t>
            </w:r>
            <w:r w:rsidRPr="00B84BCD">
              <w:rPr>
                <w:sz w:val="24"/>
                <w:szCs w:val="24"/>
              </w:rPr>
              <w:t xml:space="preserve">ervice de </w:t>
            </w:r>
            <w:r w:rsidRPr="00A45549">
              <w:rPr>
                <w:b/>
                <w:sz w:val="24"/>
                <w:szCs w:val="24"/>
              </w:rPr>
              <w:t>S</w:t>
            </w:r>
            <w:r w:rsidRPr="00B84BCD">
              <w:rPr>
                <w:sz w:val="24"/>
                <w:szCs w:val="24"/>
              </w:rPr>
              <w:t>oins et d’</w:t>
            </w:r>
            <w:r w:rsidRPr="00A45549">
              <w:rPr>
                <w:b/>
                <w:sz w:val="24"/>
                <w:szCs w:val="24"/>
              </w:rPr>
              <w:t>A</w:t>
            </w:r>
            <w:r w:rsidRPr="00B84BCD">
              <w:rPr>
                <w:sz w:val="24"/>
                <w:szCs w:val="24"/>
              </w:rPr>
              <w:t xml:space="preserve">ide à </w:t>
            </w:r>
            <w:r w:rsidRPr="00A45549">
              <w:rPr>
                <w:b/>
                <w:sz w:val="24"/>
                <w:szCs w:val="24"/>
              </w:rPr>
              <w:t>D</w:t>
            </w:r>
            <w:r w:rsidRPr="00B84BCD">
              <w:rPr>
                <w:sz w:val="24"/>
                <w:szCs w:val="24"/>
              </w:rPr>
              <w:t>omicile</w:t>
            </w:r>
          </w:p>
        </w:tc>
        <w:tc>
          <w:tcPr>
            <w:tcW w:w="5670" w:type="dxa"/>
          </w:tcPr>
          <w:p w14:paraId="7C83F2D4" w14:textId="77777777" w:rsidR="006F665F" w:rsidRPr="00B84BCD" w:rsidRDefault="006F665F" w:rsidP="0038144B">
            <w:pPr>
              <w:rPr>
                <w:sz w:val="24"/>
                <w:szCs w:val="24"/>
              </w:rPr>
            </w:pPr>
            <w:r w:rsidRPr="00B84BCD">
              <w:rPr>
                <w:sz w:val="24"/>
                <w:szCs w:val="24"/>
              </w:rPr>
              <w:t>Pour polyhandicapés.</w:t>
            </w:r>
          </w:p>
        </w:tc>
      </w:tr>
      <w:tr w:rsidR="006F665F" w:rsidRPr="00B84BCD" w14:paraId="5C87B930" w14:textId="77777777" w:rsidTr="0038144B">
        <w:tc>
          <w:tcPr>
            <w:tcW w:w="1271" w:type="dxa"/>
            <w:vAlign w:val="center"/>
          </w:tcPr>
          <w:p w14:paraId="58A66270" w14:textId="77777777" w:rsidR="006F665F" w:rsidRPr="00B84BCD" w:rsidRDefault="006F665F" w:rsidP="0038144B">
            <w:pPr>
              <w:jc w:val="center"/>
              <w:rPr>
                <w:b/>
                <w:sz w:val="28"/>
                <w:szCs w:val="28"/>
              </w:rPr>
            </w:pPr>
            <w:r w:rsidRPr="00B84BCD">
              <w:rPr>
                <w:b/>
                <w:sz w:val="28"/>
                <w:szCs w:val="28"/>
              </w:rPr>
              <w:t>SSEF</w:t>
            </w:r>
            <w:r w:rsidR="003D499B">
              <w:rPr>
                <w:b/>
                <w:sz w:val="28"/>
                <w:szCs w:val="28"/>
              </w:rPr>
              <w:t>(</w:t>
            </w:r>
            <w:r w:rsidRPr="00B84BCD">
              <w:rPr>
                <w:b/>
                <w:sz w:val="28"/>
                <w:szCs w:val="28"/>
              </w:rPr>
              <w:t>I</w:t>
            </w:r>
            <w:r w:rsidR="003D499B">
              <w:rPr>
                <w:b/>
                <w:sz w:val="28"/>
                <w:szCs w:val="28"/>
              </w:rPr>
              <w:t>)</w:t>
            </w:r>
            <w:r w:rsidRPr="00B84BCD">
              <w:rPr>
                <w:b/>
                <w:sz w:val="28"/>
                <w:szCs w:val="28"/>
              </w:rPr>
              <w:t>S</w:t>
            </w:r>
          </w:p>
        </w:tc>
        <w:tc>
          <w:tcPr>
            <w:tcW w:w="3402" w:type="dxa"/>
            <w:vAlign w:val="center"/>
          </w:tcPr>
          <w:p w14:paraId="021B4539" w14:textId="77777777" w:rsidR="006F665F" w:rsidRPr="00B84BCD" w:rsidRDefault="006F665F" w:rsidP="0038144B">
            <w:pPr>
              <w:rPr>
                <w:sz w:val="24"/>
                <w:szCs w:val="24"/>
              </w:rPr>
            </w:pPr>
            <w:r w:rsidRPr="00A45549">
              <w:rPr>
                <w:b/>
                <w:sz w:val="24"/>
                <w:szCs w:val="24"/>
              </w:rPr>
              <w:t>S</w:t>
            </w:r>
            <w:r>
              <w:rPr>
                <w:sz w:val="24"/>
                <w:szCs w:val="24"/>
              </w:rPr>
              <w:t xml:space="preserve">ervice de </w:t>
            </w:r>
            <w:r>
              <w:rPr>
                <w:b/>
                <w:sz w:val="24"/>
                <w:szCs w:val="24"/>
              </w:rPr>
              <w:t>S</w:t>
            </w:r>
            <w:r w:rsidRPr="00B84BCD">
              <w:rPr>
                <w:sz w:val="24"/>
                <w:szCs w:val="24"/>
              </w:rPr>
              <w:t>outien à l’</w:t>
            </w:r>
            <w:r w:rsidRPr="00A45549">
              <w:rPr>
                <w:b/>
                <w:sz w:val="24"/>
                <w:szCs w:val="24"/>
              </w:rPr>
              <w:t>É</w:t>
            </w:r>
            <w:r w:rsidRPr="00B84BCD">
              <w:rPr>
                <w:sz w:val="24"/>
                <w:szCs w:val="24"/>
              </w:rPr>
              <w:t xml:space="preserve">ducation </w:t>
            </w:r>
            <w:r w:rsidRPr="00A45549">
              <w:rPr>
                <w:b/>
                <w:sz w:val="24"/>
                <w:szCs w:val="24"/>
              </w:rPr>
              <w:t>F</w:t>
            </w:r>
            <w:r w:rsidRPr="00B84BCD">
              <w:rPr>
                <w:sz w:val="24"/>
                <w:szCs w:val="24"/>
              </w:rPr>
              <w:t xml:space="preserve">amiliale et </w:t>
            </w:r>
            <w:r w:rsidR="003D499B">
              <w:rPr>
                <w:sz w:val="24"/>
                <w:szCs w:val="24"/>
              </w:rPr>
              <w:t>(</w:t>
            </w:r>
            <w:r w:rsidRPr="00B84BCD">
              <w:rPr>
                <w:sz w:val="24"/>
                <w:szCs w:val="24"/>
              </w:rPr>
              <w:t>à l’</w:t>
            </w:r>
            <w:r w:rsidRPr="00A45549">
              <w:rPr>
                <w:b/>
                <w:sz w:val="24"/>
                <w:szCs w:val="24"/>
              </w:rPr>
              <w:t>I</w:t>
            </w:r>
            <w:r w:rsidRPr="00B84BCD">
              <w:rPr>
                <w:sz w:val="24"/>
                <w:szCs w:val="24"/>
              </w:rPr>
              <w:t>ntégration</w:t>
            </w:r>
            <w:r w:rsidR="003D499B">
              <w:rPr>
                <w:sz w:val="24"/>
                <w:szCs w:val="24"/>
              </w:rPr>
              <w:t>)</w:t>
            </w:r>
            <w:r w:rsidRPr="00B84BCD">
              <w:rPr>
                <w:sz w:val="24"/>
                <w:szCs w:val="24"/>
              </w:rPr>
              <w:t xml:space="preserve"> </w:t>
            </w:r>
            <w:r w:rsidRPr="00A45549">
              <w:rPr>
                <w:b/>
                <w:sz w:val="24"/>
                <w:szCs w:val="24"/>
              </w:rPr>
              <w:t>S</w:t>
            </w:r>
            <w:r w:rsidRPr="00B84BCD">
              <w:rPr>
                <w:sz w:val="24"/>
                <w:szCs w:val="24"/>
              </w:rPr>
              <w:t>colaire</w:t>
            </w:r>
          </w:p>
        </w:tc>
        <w:tc>
          <w:tcPr>
            <w:tcW w:w="5670" w:type="dxa"/>
          </w:tcPr>
          <w:p w14:paraId="6B3B49B6" w14:textId="77777777" w:rsidR="006F665F" w:rsidRPr="00B84BCD" w:rsidRDefault="006F665F" w:rsidP="0038144B">
            <w:pPr>
              <w:rPr>
                <w:sz w:val="24"/>
                <w:szCs w:val="24"/>
              </w:rPr>
            </w:pPr>
            <w:r w:rsidRPr="00B84BCD">
              <w:rPr>
                <w:sz w:val="24"/>
                <w:szCs w:val="24"/>
              </w:rPr>
              <w:t>Pour déficients auditifs de plus de 3 ans.</w:t>
            </w:r>
          </w:p>
        </w:tc>
      </w:tr>
    </w:tbl>
    <w:p w14:paraId="5DD850C2" w14:textId="77777777" w:rsidR="00B74B72" w:rsidRDefault="00B74B72"/>
    <w:sectPr w:rsidR="00B74B72" w:rsidSect="006F665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CDDAD" w14:textId="77777777" w:rsidR="003A00E5" w:rsidRDefault="003A00E5" w:rsidP="006F665F">
      <w:r>
        <w:separator/>
      </w:r>
    </w:p>
  </w:endnote>
  <w:endnote w:type="continuationSeparator" w:id="0">
    <w:p w14:paraId="5F49DA94" w14:textId="77777777" w:rsidR="003A00E5" w:rsidRDefault="003A00E5" w:rsidP="006F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E825" w14:textId="77777777" w:rsidR="00EE75E5" w:rsidRDefault="00EE75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FA5B" w14:textId="2B1D488D" w:rsidR="00B90CE9" w:rsidRDefault="00EE75E5">
    <w:pPr>
      <w:pStyle w:val="Pieddepage"/>
    </w:pPr>
    <w:r>
      <w:rPr>
        <w:sz w:val="16"/>
      </w:rPr>
      <w:t>ML Aubert – sept 2017, mise à jour 08/2019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5223" w14:textId="77777777" w:rsidR="00EE75E5" w:rsidRDefault="00EE75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5D5F6" w14:textId="77777777" w:rsidR="003A00E5" w:rsidRDefault="003A00E5" w:rsidP="006F665F">
      <w:r>
        <w:separator/>
      </w:r>
    </w:p>
  </w:footnote>
  <w:footnote w:type="continuationSeparator" w:id="0">
    <w:p w14:paraId="33566A97" w14:textId="77777777" w:rsidR="003A00E5" w:rsidRDefault="003A00E5" w:rsidP="006F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00E7" w14:textId="77777777" w:rsidR="00EE75E5" w:rsidRDefault="00EE75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sz w:val="20"/>
      </w:rPr>
    </w:sdtEndPr>
    <w:sdtContent>
      <w:p w14:paraId="5B98550C" w14:textId="77777777" w:rsidR="00B90CE9" w:rsidRDefault="00B90CE9">
        <w:pPr>
          <w:pStyle w:val="En-tte"/>
          <w:jc w:val="right"/>
        </w:pPr>
        <w:r w:rsidRPr="006F665F">
          <w:rPr>
            <w:sz w:val="20"/>
          </w:rPr>
          <w:t xml:space="preserve">Page </w:t>
        </w:r>
        <w:r w:rsidRPr="006F665F">
          <w:rPr>
            <w:bCs/>
            <w:szCs w:val="24"/>
          </w:rPr>
          <w:fldChar w:fldCharType="begin"/>
        </w:r>
        <w:r w:rsidRPr="006F665F">
          <w:rPr>
            <w:bCs/>
            <w:sz w:val="20"/>
          </w:rPr>
          <w:instrText>PAGE</w:instrText>
        </w:r>
        <w:r w:rsidRPr="006F665F">
          <w:rPr>
            <w:bCs/>
            <w:szCs w:val="24"/>
          </w:rPr>
          <w:fldChar w:fldCharType="separate"/>
        </w:r>
        <w:r w:rsidR="009970A7">
          <w:rPr>
            <w:bCs/>
            <w:noProof/>
            <w:sz w:val="20"/>
          </w:rPr>
          <w:t>2</w:t>
        </w:r>
        <w:r w:rsidRPr="006F665F">
          <w:rPr>
            <w:bCs/>
            <w:szCs w:val="24"/>
          </w:rPr>
          <w:fldChar w:fldCharType="end"/>
        </w:r>
        <w:r w:rsidRPr="006F665F">
          <w:rPr>
            <w:sz w:val="20"/>
          </w:rPr>
          <w:t xml:space="preserve"> sur </w:t>
        </w:r>
        <w:r w:rsidRPr="006F665F">
          <w:rPr>
            <w:bCs/>
            <w:szCs w:val="24"/>
          </w:rPr>
          <w:fldChar w:fldCharType="begin"/>
        </w:r>
        <w:r w:rsidRPr="006F665F">
          <w:rPr>
            <w:bCs/>
            <w:sz w:val="20"/>
          </w:rPr>
          <w:instrText>NUMPAGES</w:instrText>
        </w:r>
        <w:r w:rsidRPr="006F665F">
          <w:rPr>
            <w:bCs/>
            <w:szCs w:val="24"/>
          </w:rPr>
          <w:fldChar w:fldCharType="separate"/>
        </w:r>
        <w:r w:rsidR="009970A7">
          <w:rPr>
            <w:bCs/>
            <w:noProof/>
            <w:sz w:val="20"/>
          </w:rPr>
          <w:t>6</w:t>
        </w:r>
        <w:r w:rsidRPr="006F665F">
          <w:rPr>
            <w:bCs/>
            <w:szCs w:val="24"/>
          </w:rPr>
          <w:fldChar w:fldCharType="end"/>
        </w:r>
      </w:p>
    </w:sdtContent>
  </w:sdt>
  <w:p w14:paraId="7E0396B5" w14:textId="77777777" w:rsidR="00B90CE9" w:rsidRDefault="00B90C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D21C" w14:textId="77777777" w:rsidR="00EE75E5" w:rsidRDefault="00EE75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72"/>
    <w:rsid w:val="00005041"/>
    <w:rsid w:val="000121FF"/>
    <w:rsid w:val="0001310F"/>
    <w:rsid w:val="00043D39"/>
    <w:rsid w:val="00046A06"/>
    <w:rsid w:val="00054184"/>
    <w:rsid w:val="00066D8C"/>
    <w:rsid w:val="000B08F7"/>
    <w:rsid w:val="000C3DC5"/>
    <w:rsid w:val="000D0C69"/>
    <w:rsid w:val="000D1844"/>
    <w:rsid w:val="000F18EA"/>
    <w:rsid w:val="000F1E55"/>
    <w:rsid w:val="000F4306"/>
    <w:rsid w:val="0010480B"/>
    <w:rsid w:val="00116E0C"/>
    <w:rsid w:val="001208D2"/>
    <w:rsid w:val="0013045E"/>
    <w:rsid w:val="00147563"/>
    <w:rsid w:val="00167441"/>
    <w:rsid w:val="00177325"/>
    <w:rsid w:val="00181752"/>
    <w:rsid w:val="001937E6"/>
    <w:rsid w:val="001D43A8"/>
    <w:rsid w:val="001F0368"/>
    <w:rsid w:val="00220903"/>
    <w:rsid w:val="00226FCB"/>
    <w:rsid w:val="0023310E"/>
    <w:rsid w:val="00252DC3"/>
    <w:rsid w:val="002547D3"/>
    <w:rsid w:val="00257543"/>
    <w:rsid w:val="00277FCA"/>
    <w:rsid w:val="00280C9D"/>
    <w:rsid w:val="00285671"/>
    <w:rsid w:val="00297C12"/>
    <w:rsid w:val="002B5936"/>
    <w:rsid w:val="002C4C96"/>
    <w:rsid w:val="002E32A3"/>
    <w:rsid w:val="002F249D"/>
    <w:rsid w:val="002F6CB0"/>
    <w:rsid w:val="00305169"/>
    <w:rsid w:val="00323B14"/>
    <w:rsid w:val="00336DD4"/>
    <w:rsid w:val="0035368F"/>
    <w:rsid w:val="00354176"/>
    <w:rsid w:val="00354240"/>
    <w:rsid w:val="00370E63"/>
    <w:rsid w:val="003752D9"/>
    <w:rsid w:val="0038144B"/>
    <w:rsid w:val="00391F48"/>
    <w:rsid w:val="00396EC2"/>
    <w:rsid w:val="003A00E5"/>
    <w:rsid w:val="003A2BF2"/>
    <w:rsid w:val="003A7AE6"/>
    <w:rsid w:val="003C0699"/>
    <w:rsid w:val="003C53B2"/>
    <w:rsid w:val="003D1D58"/>
    <w:rsid w:val="003D499B"/>
    <w:rsid w:val="003D7EE2"/>
    <w:rsid w:val="003E205D"/>
    <w:rsid w:val="003E33EB"/>
    <w:rsid w:val="003E5098"/>
    <w:rsid w:val="003E72DE"/>
    <w:rsid w:val="003F42C9"/>
    <w:rsid w:val="00400EEE"/>
    <w:rsid w:val="0041294B"/>
    <w:rsid w:val="004135B6"/>
    <w:rsid w:val="00440FF9"/>
    <w:rsid w:val="0044372B"/>
    <w:rsid w:val="0045670B"/>
    <w:rsid w:val="00460AB6"/>
    <w:rsid w:val="00463830"/>
    <w:rsid w:val="00471D6E"/>
    <w:rsid w:val="004953AD"/>
    <w:rsid w:val="004A6A88"/>
    <w:rsid w:val="004B2825"/>
    <w:rsid w:val="004E472A"/>
    <w:rsid w:val="004E4B62"/>
    <w:rsid w:val="004F46F4"/>
    <w:rsid w:val="004F4E69"/>
    <w:rsid w:val="005445DF"/>
    <w:rsid w:val="00585B81"/>
    <w:rsid w:val="005A062D"/>
    <w:rsid w:val="005A5262"/>
    <w:rsid w:val="005D5210"/>
    <w:rsid w:val="00601C0D"/>
    <w:rsid w:val="00606C87"/>
    <w:rsid w:val="006142CB"/>
    <w:rsid w:val="00620BDA"/>
    <w:rsid w:val="006335A1"/>
    <w:rsid w:val="00654365"/>
    <w:rsid w:val="00664403"/>
    <w:rsid w:val="006A0E3D"/>
    <w:rsid w:val="006D0E7A"/>
    <w:rsid w:val="006D4437"/>
    <w:rsid w:val="006F665F"/>
    <w:rsid w:val="00711665"/>
    <w:rsid w:val="00715809"/>
    <w:rsid w:val="007379BA"/>
    <w:rsid w:val="0075524C"/>
    <w:rsid w:val="007558F1"/>
    <w:rsid w:val="00756B79"/>
    <w:rsid w:val="0076229E"/>
    <w:rsid w:val="007C0E23"/>
    <w:rsid w:val="007D3A5A"/>
    <w:rsid w:val="007E182F"/>
    <w:rsid w:val="007E3ADC"/>
    <w:rsid w:val="007F375E"/>
    <w:rsid w:val="008029F1"/>
    <w:rsid w:val="00807BBD"/>
    <w:rsid w:val="008167BE"/>
    <w:rsid w:val="00823B58"/>
    <w:rsid w:val="00824A4C"/>
    <w:rsid w:val="00826C59"/>
    <w:rsid w:val="0083447B"/>
    <w:rsid w:val="00840EE4"/>
    <w:rsid w:val="00851938"/>
    <w:rsid w:val="00864F64"/>
    <w:rsid w:val="008659C9"/>
    <w:rsid w:val="00883C45"/>
    <w:rsid w:val="00887D66"/>
    <w:rsid w:val="0089149C"/>
    <w:rsid w:val="0089603B"/>
    <w:rsid w:val="00900E43"/>
    <w:rsid w:val="00902A6C"/>
    <w:rsid w:val="009063B0"/>
    <w:rsid w:val="00913CEA"/>
    <w:rsid w:val="009430B4"/>
    <w:rsid w:val="00956247"/>
    <w:rsid w:val="00956F7F"/>
    <w:rsid w:val="009674E1"/>
    <w:rsid w:val="0098284E"/>
    <w:rsid w:val="0098649D"/>
    <w:rsid w:val="009970A7"/>
    <w:rsid w:val="00A0356C"/>
    <w:rsid w:val="00A22E8E"/>
    <w:rsid w:val="00A27182"/>
    <w:rsid w:val="00A357AF"/>
    <w:rsid w:val="00A41057"/>
    <w:rsid w:val="00A45549"/>
    <w:rsid w:val="00A64083"/>
    <w:rsid w:val="00A64FB5"/>
    <w:rsid w:val="00A671AE"/>
    <w:rsid w:val="00A675F2"/>
    <w:rsid w:val="00A67A08"/>
    <w:rsid w:val="00A8627F"/>
    <w:rsid w:val="00A86E97"/>
    <w:rsid w:val="00AA488A"/>
    <w:rsid w:val="00AB6E4D"/>
    <w:rsid w:val="00AC4ED4"/>
    <w:rsid w:val="00AE57ED"/>
    <w:rsid w:val="00AE5CC1"/>
    <w:rsid w:val="00B04C90"/>
    <w:rsid w:val="00B74B72"/>
    <w:rsid w:val="00B84BCD"/>
    <w:rsid w:val="00B85850"/>
    <w:rsid w:val="00B90CE9"/>
    <w:rsid w:val="00BC4C61"/>
    <w:rsid w:val="00BD7582"/>
    <w:rsid w:val="00C03776"/>
    <w:rsid w:val="00C12168"/>
    <w:rsid w:val="00C21CBC"/>
    <w:rsid w:val="00C463D6"/>
    <w:rsid w:val="00C90EC5"/>
    <w:rsid w:val="00C95C07"/>
    <w:rsid w:val="00CA2CA4"/>
    <w:rsid w:val="00CA331E"/>
    <w:rsid w:val="00CD07B9"/>
    <w:rsid w:val="00CD6E8C"/>
    <w:rsid w:val="00CF4055"/>
    <w:rsid w:val="00D038A7"/>
    <w:rsid w:val="00D208FE"/>
    <w:rsid w:val="00D244F7"/>
    <w:rsid w:val="00D32CC2"/>
    <w:rsid w:val="00D419DB"/>
    <w:rsid w:val="00D42A1D"/>
    <w:rsid w:val="00D63B94"/>
    <w:rsid w:val="00D8400E"/>
    <w:rsid w:val="00DA180A"/>
    <w:rsid w:val="00DD1476"/>
    <w:rsid w:val="00E24A5C"/>
    <w:rsid w:val="00E41AAB"/>
    <w:rsid w:val="00E4569B"/>
    <w:rsid w:val="00E46737"/>
    <w:rsid w:val="00E479E0"/>
    <w:rsid w:val="00E55CA7"/>
    <w:rsid w:val="00E60EA2"/>
    <w:rsid w:val="00E63158"/>
    <w:rsid w:val="00EC3F13"/>
    <w:rsid w:val="00EE75E5"/>
    <w:rsid w:val="00EF39A6"/>
    <w:rsid w:val="00F24E3C"/>
    <w:rsid w:val="00F41282"/>
    <w:rsid w:val="00F522E0"/>
    <w:rsid w:val="00F63B28"/>
    <w:rsid w:val="00F837B0"/>
    <w:rsid w:val="00FD5078"/>
    <w:rsid w:val="00FE42DF"/>
    <w:rsid w:val="00FF04BF"/>
    <w:rsid w:val="00FF7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F26B"/>
  <w15:chartTrackingRefBased/>
  <w15:docId w15:val="{E3AB39F0-2B93-4252-AF82-E827117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9D"/>
  </w:style>
  <w:style w:type="paragraph" w:styleId="Titre1">
    <w:name w:val="heading 1"/>
    <w:basedOn w:val="Normal"/>
    <w:link w:val="Titre1Car"/>
    <w:uiPriority w:val="9"/>
    <w:qFormat/>
    <w:rsid w:val="00F837B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601C0D"/>
    <w:pPr>
      <w:keepNext/>
      <w:keepLines/>
      <w:spacing w:before="40"/>
      <w:outlineLvl w:val="2"/>
    </w:pPr>
    <w:rPr>
      <w:rFonts w:asciiTheme="majorHAnsi" w:eastAsiaTheme="majorEastAsia" w:hAnsiTheme="majorHAnsi" w:cstheme="majorBidi"/>
      <w:color w:val="005727"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4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837B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01C0D"/>
    <w:rPr>
      <w:rFonts w:asciiTheme="majorHAnsi" w:eastAsiaTheme="majorEastAsia" w:hAnsiTheme="majorHAnsi" w:cstheme="majorBidi"/>
      <w:color w:val="005727" w:themeColor="accent1" w:themeShade="7F"/>
      <w:sz w:val="24"/>
      <w:szCs w:val="24"/>
    </w:rPr>
  </w:style>
  <w:style w:type="character" w:styleId="Lienhypertexte">
    <w:name w:val="Hyperlink"/>
    <w:basedOn w:val="Policepardfaut"/>
    <w:uiPriority w:val="99"/>
    <w:semiHidden/>
    <w:unhideWhenUsed/>
    <w:rsid w:val="00601C0D"/>
    <w:rPr>
      <w:color w:val="0000FF"/>
      <w:u w:val="single"/>
    </w:rPr>
  </w:style>
  <w:style w:type="character" w:styleId="lev">
    <w:name w:val="Strong"/>
    <w:basedOn w:val="Policepardfaut"/>
    <w:uiPriority w:val="22"/>
    <w:qFormat/>
    <w:rsid w:val="00054184"/>
    <w:rPr>
      <w:b/>
      <w:bCs/>
    </w:rPr>
  </w:style>
  <w:style w:type="paragraph" w:styleId="NormalWeb">
    <w:name w:val="Normal (Web)"/>
    <w:basedOn w:val="Normal"/>
    <w:uiPriority w:val="99"/>
    <w:semiHidden/>
    <w:unhideWhenUsed/>
    <w:rsid w:val="003A2BF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ebleufonce">
    <w:name w:val="textebleufonce"/>
    <w:basedOn w:val="Policepardfaut"/>
    <w:rsid w:val="00902A6C"/>
  </w:style>
  <w:style w:type="paragraph" w:styleId="En-tte">
    <w:name w:val="header"/>
    <w:basedOn w:val="Normal"/>
    <w:link w:val="En-tteCar"/>
    <w:uiPriority w:val="99"/>
    <w:unhideWhenUsed/>
    <w:rsid w:val="006F665F"/>
    <w:pPr>
      <w:tabs>
        <w:tab w:val="center" w:pos="4536"/>
        <w:tab w:val="right" w:pos="9072"/>
      </w:tabs>
    </w:pPr>
  </w:style>
  <w:style w:type="character" w:customStyle="1" w:styleId="En-tteCar">
    <w:name w:val="En-tête Car"/>
    <w:basedOn w:val="Policepardfaut"/>
    <w:link w:val="En-tte"/>
    <w:uiPriority w:val="99"/>
    <w:rsid w:val="006F665F"/>
  </w:style>
  <w:style w:type="paragraph" w:styleId="Pieddepage">
    <w:name w:val="footer"/>
    <w:basedOn w:val="Normal"/>
    <w:link w:val="PieddepageCar"/>
    <w:uiPriority w:val="99"/>
    <w:unhideWhenUsed/>
    <w:rsid w:val="006F665F"/>
    <w:pPr>
      <w:tabs>
        <w:tab w:val="center" w:pos="4536"/>
        <w:tab w:val="right" w:pos="9072"/>
      </w:tabs>
    </w:pPr>
  </w:style>
  <w:style w:type="character" w:customStyle="1" w:styleId="PieddepageCar">
    <w:name w:val="Pied de page Car"/>
    <w:basedOn w:val="Policepardfaut"/>
    <w:link w:val="Pieddepage"/>
    <w:uiPriority w:val="99"/>
    <w:rsid w:val="006F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6008">
      <w:bodyDiv w:val="1"/>
      <w:marLeft w:val="0"/>
      <w:marRight w:val="0"/>
      <w:marTop w:val="0"/>
      <w:marBottom w:val="0"/>
      <w:divBdr>
        <w:top w:val="none" w:sz="0" w:space="0" w:color="auto"/>
        <w:left w:val="none" w:sz="0" w:space="0" w:color="auto"/>
        <w:bottom w:val="none" w:sz="0" w:space="0" w:color="auto"/>
        <w:right w:val="none" w:sz="0" w:space="0" w:color="auto"/>
      </w:divBdr>
    </w:div>
    <w:div w:id="869563188">
      <w:bodyDiv w:val="1"/>
      <w:marLeft w:val="0"/>
      <w:marRight w:val="0"/>
      <w:marTop w:val="0"/>
      <w:marBottom w:val="0"/>
      <w:divBdr>
        <w:top w:val="none" w:sz="0" w:space="0" w:color="auto"/>
        <w:left w:val="none" w:sz="0" w:space="0" w:color="auto"/>
        <w:bottom w:val="none" w:sz="0" w:space="0" w:color="auto"/>
        <w:right w:val="none" w:sz="0" w:space="0" w:color="auto"/>
      </w:divBdr>
    </w:div>
    <w:div w:id="969745375">
      <w:bodyDiv w:val="1"/>
      <w:marLeft w:val="0"/>
      <w:marRight w:val="0"/>
      <w:marTop w:val="0"/>
      <w:marBottom w:val="0"/>
      <w:divBdr>
        <w:top w:val="none" w:sz="0" w:space="0" w:color="auto"/>
        <w:left w:val="none" w:sz="0" w:space="0" w:color="auto"/>
        <w:bottom w:val="none" w:sz="0" w:space="0" w:color="auto"/>
        <w:right w:val="none" w:sz="0" w:space="0" w:color="auto"/>
      </w:divBdr>
    </w:div>
    <w:div w:id="1790197923">
      <w:bodyDiv w:val="1"/>
      <w:marLeft w:val="0"/>
      <w:marRight w:val="0"/>
      <w:marTop w:val="0"/>
      <w:marBottom w:val="0"/>
      <w:divBdr>
        <w:top w:val="none" w:sz="0" w:space="0" w:color="auto"/>
        <w:left w:val="none" w:sz="0" w:space="0" w:color="auto"/>
        <w:bottom w:val="none" w:sz="0" w:space="0" w:color="auto"/>
        <w:right w:val="none" w:sz="0" w:space="0" w:color="auto"/>
      </w:divBdr>
    </w:div>
    <w:div w:id="2126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hu-caen.fr/service-42.html"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7030A0"/>
      </a:dk2>
      <a:lt2>
        <a:srgbClr val="FFFF00"/>
      </a:lt2>
      <a:accent1>
        <a:srgbClr val="00B050"/>
      </a:accent1>
      <a:accent2>
        <a:srgbClr val="FF0000"/>
      </a:accent2>
      <a:accent3>
        <a:srgbClr val="FFC000"/>
      </a:accent3>
      <a:accent4>
        <a:srgbClr val="F808CA"/>
      </a:accent4>
      <a:accent5>
        <a:srgbClr val="00FF00"/>
      </a:accent5>
      <a:accent6>
        <a:srgbClr val="00B0F0"/>
      </a:accent6>
      <a:hlink>
        <a:srgbClr val="9933FF"/>
      </a:hlink>
      <a:folHlink>
        <a:srgbClr val="FF66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6</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Aubert-Guérault</dc:creator>
  <cp:keywords/>
  <dc:description/>
  <cp:lastModifiedBy>Marie-Laure Aubert-Guérault</cp:lastModifiedBy>
  <cp:revision>77</cp:revision>
  <dcterms:created xsi:type="dcterms:W3CDTF">2017-09-26T13:29:00Z</dcterms:created>
  <dcterms:modified xsi:type="dcterms:W3CDTF">2019-08-09T07:04:00Z</dcterms:modified>
</cp:coreProperties>
</file>