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 nom de notre école fait référence à térésa prix nobel de la paix pour son action au service des plus pauvres parmi les pauvres sans distinction de race ou de religion.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