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3A" w:rsidRPr="00F15944" w:rsidRDefault="00CD6C92" w:rsidP="004C52A4">
      <w:pPr>
        <w:tabs>
          <w:tab w:val="left" w:pos="5775"/>
        </w:tabs>
        <w:spacing w:after="0"/>
        <w:ind w:left="-30"/>
        <w:rPr>
          <w:rFonts w:ascii="Arial" w:hAnsi="Arial" w:cs="Arial"/>
        </w:rPr>
      </w:pPr>
      <w:r w:rsidRPr="00F15944">
        <w:rPr>
          <w:rFonts w:ascii="Arial" w:hAnsi="Arial"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3E484" wp14:editId="0B82853B">
                <wp:simplePos x="0" y="0"/>
                <wp:positionH relativeFrom="column">
                  <wp:posOffset>139141</wp:posOffset>
                </wp:positionH>
                <wp:positionV relativeFrom="paragraph">
                  <wp:posOffset>56133</wp:posOffset>
                </wp:positionV>
                <wp:extent cx="6562725" cy="775411"/>
                <wp:effectExtent l="19050" t="19050" r="28575" b="2476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75411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14" w:rsidRPr="00A5502D" w:rsidRDefault="002A0314" w:rsidP="004C52A4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sz w:val="40"/>
                                <w:szCs w:val="20"/>
                              </w:rPr>
                            </w:pPr>
                            <w:r w:rsidRPr="00A5502D">
                              <w:rPr>
                                <w:rFonts w:ascii="Kristen ITC" w:hAnsi="Kristen ITC"/>
                                <w:sz w:val="32"/>
                                <w:szCs w:val="26"/>
                              </w:rPr>
                              <w:t xml:space="preserve">Programmation des dictées flash </w:t>
                            </w:r>
                            <w:r w:rsidRPr="00A5502D">
                              <w:rPr>
                                <w:szCs w:val="20"/>
                              </w:rPr>
                              <w:t xml:space="preserve">- </w:t>
                            </w:r>
                            <w:r w:rsidR="00707BEB">
                              <w:rPr>
                                <w:rFonts w:ascii="Georgia Belle" w:hAnsi="Georgia Belle"/>
                                <w:sz w:val="40"/>
                                <w:szCs w:val="20"/>
                              </w:rPr>
                              <w:t>ANNEE 3</w:t>
                            </w:r>
                          </w:p>
                          <w:p w:rsidR="002A0314" w:rsidRPr="00CD6C92" w:rsidRDefault="002A0314" w:rsidP="004C52A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6C92">
                              <w:rPr>
                                <w:szCs w:val="20"/>
                              </w:rPr>
                              <w:t>à</w:t>
                            </w:r>
                            <w:proofErr w:type="gramEnd"/>
                            <w:r w:rsidRPr="00CD6C92">
                              <w:rPr>
                                <w:szCs w:val="20"/>
                              </w:rPr>
                              <w:t xml:space="preserve"> partir de « La grammaire au jour le jour » Picot </w:t>
                            </w:r>
                            <w:r w:rsidR="00707BEB">
                              <w:rPr>
                                <w:szCs w:val="20"/>
                              </w:rPr>
                              <w:t>- Nathan</w:t>
                            </w:r>
                          </w:p>
                          <w:p w:rsidR="002A0314" w:rsidRPr="004C52A4" w:rsidRDefault="002A0314" w:rsidP="004C52A4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sz w:val="32"/>
                              </w:rPr>
                            </w:pPr>
                            <w:r w:rsidRPr="004C52A4">
                              <w:rPr>
                                <w:rFonts w:ascii="Georgia Belle" w:hAnsi="Georgia Belle"/>
                                <w:sz w:val="28"/>
                                <w:szCs w:val="20"/>
                              </w:rPr>
                              <w:t xml:space="preserve">ANNEE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3E48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2" o:spid="_x0000_s1026" type="#_x0000_t114" style="position:absolute;left:0;text-align:left;margin-left:10.95pt;margin-top:4.4pt;width:516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" fillcolor="#e2efd9 [665]" strokecolor="#7f7f7f [1612]" strokeweight="2.25pt">
                <v:stroke dashstyle="1 1" endcap="round"/>
                <v:textbox>
                  <w:txbxContent>
                    <w:p w:rsidR="002A0314" w:rsidRPr="00A5502D" w:rsidRDefault="002A0314" w:rsidP="004C52A4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sz w:val="40"/>
                          <w:szCs w:val="20"/>
                        </w:rPr>
                      </w:pPr>
                      <w:r w:rsidRPr="00A5502D">
                        <w:rPr>
                          <w:rFonts w:ascii="Kristen ITC" w:hAnsi="Kristen ITC"/>
                          <w:sz w:val="32"/>
                          <w:szCs w:val="26"/>
                        </w:rPr>
                        <w:t xml:space="preserve">Programmation des dictées flash </w:t>
                      </w:r>
                      <w:r w:rsidRPr="00A5502D">
                        <w:rPr>
                          <w:szCs w:val="20"/>
                        </w:rPr>
                        <w:t xml:space="preserve">- </w:t>
                      </w:r>
                      <w:r w:rsidR="00707BEB">
                        <w:rPr>
                          <w:rFonts w:ascii="Georgia Belle" w:hAnsi="Georgia Belle"/>
                          <w:sz w:val="40"/>
                          <w:szCs w:val="20"/>
                        </w:rPr>
                        <w:t>ANNEE 3</w:t>
                      </w:r>
                    </w:p>
                    <w:p w:rsidR="002A0314" w:rsidRPr="00CD6C92" w:rsidRDefault="002A0314" w:rsidP="004C52A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D6C92">
                        <w:rPr>
                          <w:szCs w:val="20"/>
                        </w:rPr>
                        <w:t>à</w:t>
                      </w:r>
                      <w:proofErr w:type="gramEnd"/>
                      <w:r w:rsidRPr="00CD6C92">
                        <w:rPr>
                          <w:szCs w:val="20"/>
                        </w:rPr>
                        <w:t xml:space="preserve"> partir de « La grammaire au jour le jour » Picot </w:t>
                      </w:r>
                      <w:r w:rsidR="00707BEB">
                        <w:rPr>
                          <w:szCs w:val="20"/>
                        </w:rPr>
                        <w:t>- Nathan</w:t>
                      </w:r>
                    </w:p>
                    <w:p w:rsidR="002A0314" w:rsidRPr="004C52A4" w:rsidRDefault="002A0314" w:rsidP="004C52A4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sz w:val="32"/>
                        </w:rPr>
                      </w:pPr>
                      <w:r w:rsidRPr="004C52A4">
                        <w:rPr>
                          <w:rFonts w:ascii="Georgia Belle" w:hAnsi="Georgia Belle"/>
                          <w:sz w:val="28"/>
                          <w:szCs w:val="20"/>
                        </w:rPr>
                        <w:t xml:space="preserve">ANNEE 2 </w:t>
                      </w:r>
                    </w:p>
                  </w:txbxContent>
                </v:textbox>
              </v:shape>
            </w:pict>
          </mc:Fallback>
        </mc:AlternateContent>
      </w:r>
    </w:p>
    <w:p w:rsidR="006D6595" w:rsidRPr="00F15944" w:rsidRDefault="004C52A4" w:rsidP="004C52A4">
      <w:pPr>
        <w:tabs>
          <w:tab w:val="left" w:pos="5775"/>
        </w:tabs>
        <w:spacing w:after="0"/>
        <w:ind w:left="-30"/>
        <w:rPr>
          <w:rFonts w:ascii="Arial" w:hAnsi="Arial" w:cs="Arial"/>
        </w:rPr>
      </w:pPr>
      <w:r w:rsidRPr="00F15944">
        <w:rPr>
          <w:rFonts w:ascii="Arial" w:hAnsi="Arial" w:cs="Arial"/>
        </w:rPr>
        <w:tab/>
      </w:r>
    </w:p>
    <w:p w:rsidR="00C3749E" w:rsidRPr="00F15944" w:rsidRDefault="00C3749E" w:rsidP="006D6595">
      <w:pPr>
        <w:spacing w:after="2"/>
        <w:rPr>
          <w:rFonts w:ascii="Arial" w:hAnsi="Arial" w:cs="Arial"/>
        </w:rPr>
      </w:pPr>
    </w:p>
    <w:p w:rsidR="00E3363A" w:rsidRPr="00F15944" w:rsidRDefault="00E3363A" w:rsidP="00A5502D">
      <w:pPr>
        <w:tabs>
          <w:tab w:val="left" w:pos="8375"/>
        </w:tabs>
        <w:spacing w:after="2"/>
        <w:rPr>
          <w:rFonts w:ascii="Arial" w:hAnsi="Arial" w:cs="Arial"/>
        </w:rPr>
      </w:pPr>
    </w:p>
    <w:p w:rsidR="00CD6C92" w:rsidRPr="00A15C29" w:rsidRDefault="00CD6C92" w:rsidP="006D6595">
      <w:pPr>
        <w:spacing w:after="2" w:line="258" w:lineRule="auto"/>
        <w:ind w:left="-5" w:hanging="10"/>
        <w:rPr>
          <w:rFonts w:ascii="Arial" w:hAnsi="Arial" w:cs="Arial"/>
          <w:sz w:val="32"/>
          <w:u w:val="single" w:color="000000"/>
        </w:rPr>
      </w:pPr>
    </w:p>
    <w:p w:rsidR="006D6595" w:rsidRPr="00A15C29" w:rsidRDefault="006D6595" w:rsidP="006D6595">
      <w:pPr>
        <w:spacing w:after="2" w:line="258" w:lineRule="auto"/>
        <w:ind w:left="-5" w:hanging="10"/>
        <w:rPr>
          <w:rFonts w:ascii="Arial" w:hAnsi="Arial" w:cs="Arial"/>
          <w:sz w:val="28"/>
          <w:szCs w:val="20"/>
        </w:rPr>
      </w:pPr>
      <w:r w:rsidRPr="00A15C29">
        <w:rPr>
          <w:rFonts w:ascii="Arial" w:hAnsi="Arial" w:cs="Arial"/>
          <w:sz w:val="28"/>
          <w:szCs w:val="20"/>
          <w:u w:val="single" w:color="000000"/>
        </w:rPr>
        <w:t>Lundi</w:t>
      </w:r>
      <w:r w:rsidR="004C52A4" w:rsidRPr="00A15C29">
        <w:rPr>
          <w:rFonts w:ascii="Arial" w:hAnsi="Arial" w:cs="Arial"/>
          <w:sz w:val="28"/>
          <w:szCs w:val="20"/>
        </w:rPr>
        <w:t xml:space="preserve"> </w:t>
      </w:r>
      <w:r w:rsidRPr="00A15C29">
        <w:rPr>
          <w:rFonts w:ascii="Arial" w:hAnsi="Arial" w:cs="Arial"/>
          <w:sz w:val="28"/>
          <w:szCs w:val="20"/>
        </w:rPr>
        <w:t xml:space="preserve">: </w:t>
      </w:r>
      <w:r w:rsidR="003B57CA" w:rsidRPr="00A15C29">
        <w:rPr>
          <w:rFonts w:ascii="Arial" w:hAnsi="Arial" w:cs="Arial"/>
          <w:sz w:val="28"/>
          <w:szCs w:val="20"/>
        </w:rPr>
        <w:t>Dictée</w:t>
      </w:r>
      <w:r w:rsidRPr="00A15C29">
        <w:rPr>
          <w:rFonts w:ascii="Arial" w:hAnsi="Arial" w:cs="Arial"/>
          <w:sz w:val="28"/>
          <w:szCs w:val="20"/>
        </w:rPr>
        <w:t xml:space="preserve"> </w:t>
      </w:r>
      <w:r w:rsidR="004C52A4" w:rsidRPr="00A15C29">
        <w:rPr>
          <w:rFonts w:ascii="Arial" w:hAnsi="Arial" w:cs="Arial"/>
          <w:sz w:val="28"/>
          <w:szCs w:val="20"/>
        </w:rPr>
        <w:t xml:space="preserve">de mots appris à la maison en devoirs </w:t>
      </w:r>
      <w:r w:rsidR="0082753D" w:rsidRPr="00A15C29">
        <w:rPr>
          <w:rFonts w:ascii="Arial" w:hAnsi="Arial" w:cs="Arial"/>
          <w:sz w:val="28"/>
          <w:szCs w:val="20"/>
        </w:rPr>
        <w:t>au cahier du jour.</w:t>
      </w:r>
    </w:p>
    <w:p w:rsidR="006D6595" w:rsidRPr="00707BEB" w:rsidRDefault="005C4218" w:rsidP="00707BEB">
      <w:pPr>
        <w:spacing w:after="2" w:line="258" w:lineRule="auto"/>
        <w:ind w:left="-15"/>
        <w:rPr>
          <w:rFonts w:ascii="Arial" w:hAnsi="Arial" w:cs="Arial"/>
          <w:sz w:val="28"/>
          <w:szCs w:val="20"/>
          <w:u w:val="single" w:color="000000"/>
        </w:rPr>
      </w:pPr>
      <w:r>
        <w:rPr>
          <w:rFonts w:ascii="Arial" w:hAnsi="Arial" w:cs="Arial"/>
          <w:sz w:val="28"/>
          <w:szCs w:val="20"/>
          <w:u w:val="single" w:color="000000"/>
        </w:rPr>
        <w:t>Lundi</w:t>
      </w:r>
      <w:r w:rsidR="00FC26F0">
        <w:rPr>
          <w:rFonts w:ascii="Arial" w:hAnsi="Arial" w:cs="Arial"/>
          <w:sz w:val="28"/>
          <w:szCs w:val="20"/>
          <w:u w:val="single" w:color="000000"/>
        </w:rPr>
        <w:t xml:space="preserve"> -</w:t>
      </w:r>
      <w:r w:rsidR="0082753D" w:rsidRPr="00A15C29">
        <w:rPr>
          <w:rFonts w:ascii="Arial" w:hAnsi="Arial" w:cs="Arial"/>
          <w:sz w:val="28"/>
          <w:szCs w:val="20"/>
          <w:u w:val="single" w:color="000000"/>
        </w:rPr>
        <w:t xml:space="preserve"> </w:t>
      </w:r>
      <w:r>
        <w:rPr>
          <w:rFonts w:ascii="Arial" w:hAnsi="Arial" w:cs="Arial"/>
          <w:sz w:val="28"/>
          <w:szCs w:val="20"/>
          <w:u w:val="single" w:color="000000"/>
        </w:rPr>
        <w:t>mardi</w:t>
      </w:r>
      <w:r w:rsidR="00FC26F0">
        <w:rPr>
          <w:rFonts w:ascii="Arial" w:hAnsi="Arial" w:cs="Arial"/>
          <w:sz w:val="28"/>
          <w:szCs w:val="20"/>
          <w:u w:val="single" w:color="000000"/>
        </w:rPr>
        <w:t xml:space="preserve">- </w:t>
      </w:r>
      <w:r w:rsidR="0082753D" w:rsidRPr="00A15C29">
        <w:rPr>
          <w:rFonts w:ascii="Arial" w:hAnsi="Arial" w:cs="Arial"/>
          <w:sz w:val="28"/>
          <w:szCs w:val="20"/>
          <w:u w:val="single" w:color="000000"/>
        </w:rPr>
        <w:t>jeudi</w:t>
      </w:r>
      <w:r w:rsidR="006D6595" w:rsidRPr="00A15C29">
        <w:rPr>
          <w:rFonts w:ascii="Arial" w:hAnsi="Arial" w:cs="Arial"/>
          <w:sz w:val="28"/>
          <w:szCs w:val="20"/>
        </w:rPr>
        <w:t xml:space="preserve"> : </w:t>
      </w:r>
      <w:r w:rsidR="0082753D" w:rsidRPr="00A15C29">
        <w:rPr>
          <w:rFonts w:ascii="Arial" w:hAnsi="Arial" w:cs="Arial"/>
          <w:sz w:val="28"/>
          <w:szCs w:val="20"/>
        </w:rPr>
        <w:t>Réalisation des 3 dictées flash. Un élève la réalise au tableau (caché), ce qui servira de support à la correction, les autres réalisent la dictée flash au cahier d’entrainement</w:t>
      </w:r>
      <w:r w:rsidR="009A74D9">
        <w:rPr>
          <w:rFonts w:ascii="Arial" w:hAnsi="Arial" w:cs="Arial"/>
          <w:sz w:val="28"/>
          <w:szCs w:val="20"/>
        </w:rPr>
        <w:t xml:space="preserve"> </w:t>
      </w:r>
      <w:r w:rsidR="00707BEB">
        <w:rPr>
          <w:rFonts w:ascii="Arial" w:hAnsi="Arial" w:cs="Arial"/>
          <w:sz w:val="28"/>
          <w:szCs w:val="20"/>
        </w:rPr>
        <w:t>ou sur ardoise</w:t>
      </w:r>
      <w:r w:rsidR="0082753D" w:rsidRPr="00A15C29">
        <w:rPr>
          <w:rFonts w:ascii="Arial" w:hAnsi="Arial" w:cs="Arial"/>
          <w:sz w:val="28"/>
          <w:szCs w:val="20"/>
        </w:rPr>
        <w:t>. La correction est collective pour expliquer l’orthographe de chaque mot. C’est le moment de mobiliser les connaissances des élèves et de les laisser argumenter.</w:t>
      </w:r>
    </w:p>
    <w:p w:rsidR="0082753D" w:rsidRPr="00A15C29" w:rsidRDefault="006D6595" w:rsidP="006D6595">
      <w:pPr>
        <w:spacing w:after="2" w:line="258" w:lineRule="auto"/>
        <w:ind w:left="-5" w:hanging="10"/>
        <w:rPr>
          <w:rFonts w:ascii="Arial" w:hAnsi="Arial" w:cs="Arial"/>
          <w:sz w:val="28"/>
          <w:szCs w:val="20"/>
        </w:rPr>
      </w:pPr>
      <w:r w:rsidRPr="00A15C29">
        <w:rPr>
          <w:rFonts w:ascii="Arial" w:hAnsi="Arial" w:cs="Arial"/>
          <w:sz w:val="28"/>
          <w:szCs w:val="20"/>
          <w:u w:val="single" w:color="000000"/>
        </w:rPr>
        <w:t>Le vendredi :</w:t>
      </w:r>
      <w:r w:rsidRPr="00A15C29">
        <w:rPr>
          <w:rFonts w:ascii="Arial" w:hAnsi="Arial" w:cs="Arial"/>
          <w:sz w:val="28"/>
          <w:szCs w:val="20"/>
        </w:rPr>
        <w:t xml:space="preserve"> </w:t>
      </w:r>
      <w:r w:rsidR="00212127">
        <w:rPr>
          <w:rFonts w:ascii="Arial" w:hAnsi="Arial" w:cs="Arial"/>
          <w:sz w:val="28"/>
          <w:szCs w:val="20"/>
        </w:rPr>
        <w:t>Dictée bilan qui réinvestit</w:t>
      </w:r>
      <w:r w:rsidR="0082753D" w:rsidRPr="00A15C29">
        <w:rPr>
          <w:rFonts w:ascii="Arial" w:hAnsi="Arial" w:cs="Arial"/>
          <w:sz w:val="28"/>
          <w:szCs w:val="20"/>
        </w:rPr>
        <w:t xml:space="preserve"> les dictées flash et les mots appris à la maison, puis </w:t>
      </w:r>
      <w:r w:rsidRPr="00A15C29">
        <w:rPr>
          <w:rFonts w:ascii="Arial" w:hAnsi="Arial" w:cs="Arial"/>
          <w:sz w:val="28"/>
          <w:szCs w:val="20"/>
        </w:rPr>
        <w:t>remédiation</w:t>
      </w:r>
      <w:r w:rsidR="0082753D" w:rsidRPr="00A15C29">
        <w:rPr>
          <w:rFonts w:ascii="Arial" w:hAnsi="Arial" w:cs="Arial"/>
          <w:sz w:val="28"/>
          <w:szCs w:val="20"/>
        </w:rPr>
        <w:t xml:space="preserve"> si nécessaire.</w:t>
      </w:r>
    </w:p>
    <w:p w:rsidR="00DF3C5B" w:rsidRPr="004A069F" w:rsidRDefault="006D6595" w:rsidP="004A069F">
      <w:pPr>
        <w:spacing w:after="2" w:line="258" w:lineRule="auto"/>
        <w:ind w:left="-5" w:hanging="10"/>
        <w:jc w:val="right"/>
        <w:rPr>
          <w:rFonts w:ascii="Arial" w:hAnsi="Arial" w:cs="Arial"/>
          <w:sz w:val="32"/>
          <w:szCs w:val="28"/>
        </w:rPr>
      </w:pPr>
      <w:r w:rsidRPr="00A15C29">
        <w:rPr>
          <w:rFonts w:ascii="Arial" w:hAnsi="Arial" w:cs="Arial"/>
          <w:sz w:val="24"/>
        </w:rPr>
        <w:t xml:space="preserve"> </w:t>
      </w:r>
      <w:r w:rsidR="008B0708" w:rsidRPr="00A15C29">
        <w:rPr>
          <w:rFonts w:ascii="Arial" w:hAnsi="Arial" w:cs="Arial"/>
          <w:color w:val="auto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auto"/>
          <w:sz w:val="32"/>
          <w:szCs w:val="28"/>
        </w:rPr>
        <w:t xml:space="preserve">Niveau 1        </w:t>
      </w:r>
      <w:r w:rsidR="008B0708" w:rsidRPr="00A15C29">
        <w:rPr>
          <w:rFonts w:ascii="Arial" w:hAnsi="Arial" w:cs="Arial"/>
          <w:color w:val="00B050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00B050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00B050"/>
          <w:sz w:val="32"/>
          <w:szCs w:val="28"/>
        </w:rPr>
        <w:t xml:space="preserve">Niveau 2        </w:t>
      </w:r>
      <w:r w:rsidR="008B0708" w:rsidRPr="00A15C29">
        <w:rPr>
          <w:rFonts w:ascii="Arial" w:hAnsi="Arial" w:cs="Arial"/>
          <w:color w:val="FF0000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FF0000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FF0000"/>
          <w:sz w:val="32"/>
          <w:szCs w:val="28"/>
        </w:rPr>
        <w:sym w:font="Wingdings" w:char="F0AB"/>
      </w:r>
      <w:r w:rsidR="008B0708" w:rsidRPr="00A15C29">
        <w:rPr>
          <w:rFonts w:ascii="Arial" w:hAnsi="Arial" w:cs="Arial"/>
          <w:color w:val="FF0000"/>
          <w:sz w:val="32"/>
          <w:szCs w:val="28"/>
        </w:rPr>
        <w:t>Niveau 3</w:t>
      </w:r>
    </w:p>
    <w:p w:rsidR="00EC51FD" w:rsidRPr="009A74D9" w:rsidRDefault="00707BEB" w:rsidP="00EC51FD">
      <w:pPr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</w:pPr>
      <w:r w:rsidRPr="009A74D9"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  <w:t xml:space="preserve">Dictée </w:t>
      </w:r>
      <w:r w:rsidR="00630F96"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  <w:t>4</w:t>
      </w:r>
      <w:r w:rsidRPr="009A74D9"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  <w:t xml:space="preserve"> : Texte </w:t>
      </w:r>
      <w:r w:rsidR="00630F96"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  <w:t>7</w:t>
      </w:r>
      <w:r w:rsidR="00D52979">
        <w:rPr>
          <w:rFonts w:ascii="Georgia Belle" w:hAnsi="Georgia Belle" w:cs="Arial"/>
          <w:color w:val="538135" w:themeColor="accent6" w:themeShade="BF"/>
          <w:sz w:val="28"/>
          <w:szCs w:val="28"/>
          <w:u w:val="single"/>
        </w:rPr>
        <w:t xml:space="preserve"> Comment soigner la planète ? (1)</w:t>
      </w:r>
    </w:p>
    <w:tbl>
      <w:tblPr>
        <w:tblStyle w:val="TableGrid"/>
        <w:tblW w:w="11193" w:type="dxa"/>
        <w:jc w:val="center"/>
        <w:tblInd w:w="0" w:type="dxa"/>
        <w:tblCellMar>
          <w:top w:w="50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1250"/>
        <w:gridCol w:w="7623"/>
        <w:gridCol w:w="2320"/>
      </w:tblGrid>
      <w:tr w:rsidR="00904041" w:rsidRPr="00A15C29" w:rsidTr="00707BEB">
        <w:trPr>
          <w:trHeight w:val="179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041" w:rsidRPr="00A15C29" w:rsidRDefault="00904041" w:rsidP="00904041">
            <w:pPr>
              <w:ind w:left="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t>Mots</w:t>
            </w:r>
          </w:p>
          <w:p w:rsidR="00904041" w:rsidRPr="00A15C29" w:rsidRDefault="00904041" w:rsidP="00904041">
            <w:pPr>
              <w:ind w:left="6" w:right="2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5BFC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904041" w:rsidRPr="00A15C29" w:rsidRDefault="00904041" w:rsidP="00904041">
            <w:pPr>
              <w:ind w:left="6" w:right="2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385BFC">
              <w:rPr>
                <w:rFonts w:ascii="Arial" w:hAnsi="Arial" w:cs="Arial"/>
                <w:color w:val="00B050"/>
                <w:sz w:val="28"/>
                <w:szCs w:val="28"/>
              </w:rPr>
              <w:t>9</w:t>
            </w:r>
          </w:p>
          <w:p w:rsidR="00904041" w:rsidRPr="00A15C29" w:rsidRDefault="00904041" w:rsidP="00904041">
            <w:pPr>
              <w:ind w:left="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385BFC"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41" w:rsidRPr="00A15C29" w:rsidRDefault="00904041" w:rsidP="0090404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>noms</w:t>
            </w:r>
            <w:proofErr w:type="gramEnd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 xml:space="preserve"> 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904041" w:rsidRDefault="00904041" w:rsidP="0090404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 w:rsidR="00630F96">
              <w:rPr>
                <w:rFonts w:ascii="Arial" w:hAnsi="Arial" w:cs="Arial"/>
                <w:sz w:val="28"/>
                <w:szCs w:val="28"/>
              </w:rPr>
              <w:t>déchet</w:t>
            </w:r>
            <w:proofErr w:type="gramEnd"/>
            <w:r w:rsidR="00630F96">
              <w:rPr>
                <w:rFonts w:ascii="Arial" w:hAnsi="Arial" w:cs="Arial"/>
                <w:sz w:val="28"/>
                <w:szCs w:val="28"/>
              </w:rPr>
              <w:t xml:space="preserve"> – forêt - nature</w:t>
            </w:r>
          </w:p>
          <w:p w:rsidR="00904041" w:rsidRDefault="00904041" w:rsidP="00904041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>ressource</w:t>
            </w:r>
            <w:proofErr w:type="gramEnd"/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 xml:space="preserve"> – pull – énergie - chauffage</w:t>
            </w:r>
          </w:p>
          <w:p w:rsidR="00904041" w:rsidRPr="00A15C29" w:rsidRDefault="00904041" w:rsidP="0090404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>planète</w:t>
            </w:r>
            <w:proofErr w:type="gramEnd"/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 xml:space="preserve"> – veille – pollution - piquenique</w:t>
            </w:r>
          </w:p>
          <w:p w:rsidR="00904041" w:rsidRPr="00A15C29" w:rsidRDefault="00904041" w:rsidP="0090404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>verbes</w:t>
            </w:r>
            <w:proofErr w:type="gramEnd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 xml:space="preserve"> :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4041" w:rsidRDefault="00904041" w:rsidP="0090404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 w:rsidR="00630F96">
              <w:rPr>
                <w:rFonts w:ascii="Arial" w:hAnsi="Arial" w:cs="Arial"/>
                <w:sz w:val="28"/>
                <w:szCs w:val="28"/>
              </w:rPr>
              <w:t>jeter</w:t>
            </w:r>
            <w:proofErr w:type="gramEnd"/>
            <w:r w:rsidR="00630F96">
              <w:rPr>
                <w:rFonts w:ascii="Arial" w:hAnsi="Arial" w:cs="Arial"/>
                <w:sz w:val="28"/>
                <w:szCs w:val="28"/>
              </w:rPr>
              <w:t xml:space="preserve"> – protéger - abimer</w:t>
            </w:r>
          </w:p>
          <w:p w:rsidR="00904041" w:rsidRDefault="00904041" w:rsidP="00904041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proofErr w:type="gramStart"/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>économiser</w:t>
            </w:r>
            <w:proofErr w:type="gramEnd"/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 xml:space="preserve"> – venir - baisser</w:t>
            </w:r>
          </w:p>
          <w:p w:rsidR="00904041" w:rsidRPr="00A15C29" w:rsidRDefault="00904041" w:rsidP="00904041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>trier</w:t>
            </w:r>
            <w:proofErr w:type="gramEnd"/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 xml:space="preserve"> – collecter – laisser - éteindre</w:t>
            </w:r>
          </w:p>
          <w:p w:rsidR="00904041" w:rsidRDefault="00904041" w:rsidP="00904041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gramStart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>adjectifs</w:t>
            </w:r>
            <w:proofErr w:type="gramEnd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 xml:space="preserve"> :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F96">
              <w:rPr>
                <w:rFonts w:ascii="Arial" w:hAnsi="Arial" w:cs="Arial"/>
                <w:sz w:val="28"/>
                <w:szCs w:val="28"/>
              </w:rPr>
              <w:t>naturel - capable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>nécessaire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>propre</w:t>
            </w:r>
          </w:p>
          <w:p w:rsidR="00904041" w:rsidRPr="00A15C29" w:rsidRDefault="00904041" w:rsidP="00630F96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>mots</w:t>
            </w:r>
            <w:proofErr w:type="gramEnd"/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 xml:space="preserve"> invariables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F96">
              <w:rPr>
                <w:rFonts w:ascii="Arial" w:hAnsi="Arial" w:cs="Arial"/>
                <w:sz w:val="28"/>
                <w:szCs w:val="28"/>
              </w:rPr>
              <w:t xml:space="preserve">aujourd’hui </w:t>
            </w:r>
            <w:r w:rsidR="004A069F">
              <w:rPr>
                <w:rFonts w:ascii="Arial" w:hAnsi="Arial" w:cs="Arial"/>
                <w:sz w:val="28"/>
                <w:szCs w:val="28"/>
              </w:rPr>
              <w:t>–</w:t>
            </w:r>
            <w:r w:rsidR="00630F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069F">
              <w:rPr>
                <w:rFonts w:ascii="Arial" w:hAnsi="Arial" w:cs="Arial"/>
                <w:sz w:val="28"/>
                <w:szCs w:val="28"/>
              </w:rPr>
              <w:t xml:space="preserve"> mais</w:t>
            </w:r>
            <w:r w:rsidR="001D261A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4A069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261A">
              <w:rPr>
                <w:rFonts w:ascii="Arial" w:hAnsi="Arial" w:cs="Arial"/>
                <w:sz w:val="28"/>
                <w:szCs w:val="28"/>
              </w:rPr>
              <w:t xml:space="preserve">beaucoup 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630F96">
              <w:rPr>
                <w:rFonts w:ascii="Arial" w:hAnsi="Arial" w:cs="Arial"/>
                <w:color w:val="00B050"/>
                <w:sz w:val="28"/>
                <w:szCs w:val="28"/>
              </w:rPr>
              <w:t>moins</w:t>
            </w:r>
            <w:r w:rsidR="001D261A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1D261A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630F96">
              <w:rPr>
                <w:rFonts w:ascii="Arial" w:hAnsi="Arial" w:cs="Arial"/>
                <w:color w:val="FF0000"/>
                <w:sz w:val="28"/>
                <w:szCs w:val="28"/>
              </w:rPr>
              <w:t xml:space="preserve">au lieu de - </w:t>
            </w:r>
            <w:r w:rsidR="004A069F">
              <w:rPr>
                <w:rFonts w:ascii="Arial" w:hAnsi="Arial" w:cs="Arial"/>
                <w:color w:val="FF0000"/>
                <w:sz w:val="28"/>
                <w:szCs w:val="28"/>
              </w:rPr>
              <w:t>lors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04041" w:rsidRPr="00A15C29" w:rsidRDefault="00904041" w:rsidP="00904041">
            <w:pPr>
              <w:spacing w:after="16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  <w:u w:val="single" w:color="000000"/>
              </w:rPr>
              <w:t>Notions travaillées :</w:t>
            </w:r>
            <w:r w:rsidRPr="00A15C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4041" w:rsidRDefault="003249DC" w:rsidP="003249DC">
            <w:pPr>
              <w:spacing w:after="21"/>
              <w:ind w:left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le son « 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»</w:t>
            </w:r>
          </w:p>
          <w:p w:rsidR="00904041" w:rsidRDefault="00904041" w:rsidP="00904041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Présent</w:t>
            </w:r>
          </w:p>
          <w:p w:rsidR="00904041" w:rsidRDefault="00904041" w:rsidP="00904041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Mots invariables</w:t>
            </w:r>
          </w:p>
          <w:p w:rsidR="00904041" w:rsidRDefault="00904041" w:rsidP="00904041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Accord S-V</w:t>
            </w:r>
          </w:p>
          <w:p w:rsidR="00904041" w:rsidRPr="0062363C" w:rsidRDefault="00904041" w:rsidP="00904041">
            <w:pPr>
              <w:numPr>
                <w:ilvl w:val="0"/>
                <w:numId w:val="1"/>
              </w:numPr>
              <w:spacing w:after="21"/>
              <w:ind w:hanging="1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Accord dans le GN</w:t>
            </w:r>
          </w:p>
        </w:tc>
      </w:tr>
      <w:tr w:rsidR="00904041" w:rsidRPr="00A15C29" w:rsidTr="00707BEB">
        <w:trPr>
          <w:trHeight w:val="536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041" w:rsidRPr="00A15C29" w:rsidRDefault="00904041" w:rsidP="00904041">
            <w:pPr>
              <w:ind w:right="3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41" w:rsidRPr="00A15C29" w:rsidRDefault="00630F96" w:rsidP="00904041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Aujourd’hui, nous jetons beaucoup de déchets dans la nature. Nous abimons la forêt naturelle.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04041" w:rsidRPr="00A15C29" w:rsidRDefault="00904041" w:rsidP="009040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041" w:rsidRPr="00A15C29" w:rsidTr="00707BEB">
        <w:trPr>
          <w:trHeight w:val="689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041" w:rsidRPr="00A15C29" w:rsidRDefault="00904041" w:rsidP="00904041">
            <w:pPr>
              <w:ind w:right="3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41" w:rsidRPr="00A15C29" w:rsidRDefault="00630F96" w:rsidP="00904041">
            <w:pPr>
              <w:ind w:left="6" w:right="2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 économises les ressources de la planète. Tu viens à pied, c’est nécessaire pour utiliser moins d’énergie.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04041" w:rsidRPr="00A15C29" w:rsidRDefault="00904041" w:rsidP="009040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041" w:rsidRPr="00A15C29" w:rsidTr="00707BEB">
        <w:trPr>
          <w:trHeight w:val="47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041" w:rsidRPr="00A15C29" w:rsidRDefault="00904041" w:rsidP="00904041">
            <w:pPr>
              <w:ind w:right="3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t>D3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41" w:rsidRPr="00A15C29" w:rsidRDefault="00630F96" w:rsidP="00904041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 trient les déchets du piquenique au lieu de les jeter dans la forêt. Ils ne laissent p</w:t>
            </w:r>
            <w:r w:rsidR="004A069F">
              <w:rPr>
                <w:rFonts w:ascii="Arial" w:hAnsi="Arial" w:cs="Arial"/>
                <w:sz w:val="28"/>
                <w:szCs w:val="28"/>
              </w:rPr>
              <w:t>as</w:t>
            </w:r>
            <w:r>
              <w:rPr>
                <w:rFonts w:ascii="Arial" w:hAnsi="Arial" w:cs="Arial"/>
                <w:sz w:val="28"/>
                <w:szCs w:val="28"/>
              </w:rPr>
              <w:t xml:space="preserve"> en veille les ordinateurs.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04041" w:rsidRPr="00A15C29" w:rsidRDefault="00904041" w:rsidP="009040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4041" w:rsidRPr="00A15C29" w:rsidTr="00707BEB">
        <w:trPr>
          <w:trHeight w:val="101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041" w:rsidRPr="00A15C29" w:rsidRDefault="00904041" w:rsidP="0090404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t>Bilan</w:t>
            </w:r>
          </w:p>
        </w:tc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04041" w:rsidRPr="00A15C29" w:rsidRDefault="00904041" w:rsidP="00904041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A15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069F">
              <w:rPr>
                <w:rFonts w:ascii="Arial" w:hAnsi="Arial" w:cs="Arial"/>
                <w:sz w:val="28"/>
                <w:szCs w:val="28"/>
              </w:rPr>
              <w:t>Aujourd’hui, je jette des déchets dans la nature, j’abime la forêt mais je suis capable de protéger la nature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4A069F">
              <w:rPr>
                <w:rFonts w:ascii="Arial" w:hAnsi="Arial" w:cs="Arial"/>
                <w:color w:val="00B050"/>
                <w:sz w:val="28"/>
                <w:szCs w:val="28"/>
              </w:rPr>
              <w:t>Pour économiser de l’énergie, les enfants viennent à l’école à pied. Quand il fait froid, ils mettent un pull et ne montent pas le chauffage</w:t>
            </w:r>
            <w:r w:rsidRPr="00A15C29">
              <w:rPr>
                <w:rFonts w:ascii="Arial" w:hAnsi="Arial" w:cs="Arial"/>
                <w:color w:val="00B050"/>
                <w:sz w:val="28"/>
                <w:szCs w:val="28"/>
              </w:rPr>
              <w:t xml:space="preserve">  </w:t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15C2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4A069F">
              <w:rPr>
                <w:rFonts w:ascii="Arial" w:hAnsi="Arial" w:cs="Arial"/>
                <w:color w:val="FF0000"/>
                <w:sz w:val="28"/>
                <w:szCs w:val="28"/>
              </w:rPr>
              <w:t>Ils collectent et trient les déchets lors des piqueniques. Ils laissent la nature propre. A la maison, ils éteignent les ordinateurs au lieu de les laisser en veille. Avec des mesures nécessaires, la pollution peut être stoppée ?</w:t>
            </w:r>
          </w:p>
        </w:tc>
      </w:tr>
      <w:tr w:rsidR="004A069F" w:rsidRPr="00A15C29" w:rsidTr="00707BEB">
        <w:trPr>
          <w:trHeight w:val="101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A069F" w:rsidRPr="00A15C29" w:rsidRDefault="004A069F" w:rsidP="0090404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</w:t>
            </w:r>
            <w:proofErr w:type="gramEnd"/>
          </w:p>
        </w:tc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175D3" w:rsidRDefault="00CD4F8E" w:rsidP="00CD4F8E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Ortho lexicale : le son « 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 » </w:t>
            </w:r>
          </w:p>
          <w:p w:rsidR="00B175D3" w:rsidRDefault="00CD4F8E" w:rsidP="00CD4F8E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>avec</w:t>
            </w:r>
            <w:proofErr w:type="gramEnd"/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 xml:space="preserve"> graphies s</w:t>
            </w:r>
            <w:r>
              <w:rPr>
                <w:rFonts w:ascii="Arial" w:hAnsi="Arial" w:cs="Arial"/>
                <w:sz w:val="28"/>
                <w:szCs w:val="28"/>
              </w:rPr>
              <w:t xml:space="preserve"> : soigner – course – bus -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: ressource – nécessaire</w:t>
            </w:r>
          </w:p>
          <w:p w:rsidR="00B175D3" w:rsidRDefault="00CD4F8E" w:rsidP="00B175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B175D3" w:rsidRPr="00B175D3">
              <w:rPr>
                <w:rFonts w:ascii="Arial" w:hAnsi="Arial" w:cs="Arial"/>
                <w:sz w:val="28"/>
                <w:szCs w:val="28"/>
                <w:u w:val="single"/>
              </w:rPr>
              <w:t>avec</w:t>
            </w:r>
            <w:proofErr w:type="gramEnd"/>
            <w:r w:rsidR="00B175D3" w:rsidRPr="00B175D3">
              <w:rPr>
                <w:rFonts w:ascii="Arial" w:hAnsi="Arial" w:cs="Arial"/>
                <w:sz w:val="28"/>
                <w:szCs w:val="28"/>
                <w:u w:val="single"/>
              </w:rPr>
              <w:t xml:space="preserve"> graphie </w:t>
            </w:r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 : ressource -  pièce – nécessaire</w:t>
            </w:r>
          </w:p>
          <w:p w:rsidR="00B175D3" w:rsidRDefault="00CD4F8E" w:rsidP="00B175D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B175D3" w:rsidRPr="00B175D3">
              <w:rPr>
                <w:rFonts w:ascii="Arial" w:hAnsi="Arial" w:cs="Arial"/>
                <w:sz w:val="28"/>
                <w:szCs w:val="28"/>
                <w:u w:val="single"/>
              </w:rPr>
              <w:t>avec</w:t>
            </w:r>
            <w:proofErr w:type="gramEnd"/>
            <w:r w:rsidR="00B175D3" w:rsidRPr="00B175D3">
              <w:rPr>
                <w:rFonts w:ascii="Arial" w:hAnsi="Arial" w:cs="Arial"/>
                <w:sz w:val="28"/>
                <w:szCs w:val="28"/>
                <w:u w:val="single"/>
              </w:rPr>
              <w:t xml:space="preserve"> graphie </w:t>
            </w:r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>ç</w:t>
            </w:r>
            <w:r>
              <w:rPr>
                <w:rFonts w:ascii="Arial" w:hAnsi="Arial" w:cs="Arial"/>
                <w:sz w:val="28"/>
                <w:szCs w:val="28"/>
              </w:rPr>
              <w:t> : façon –</w:t>
            </w:r>
          </w:p>
          <w:p w:rsidR="00CD4F8E" w:rsidRPr="00A15C29" w:rsidRDefault="00B175D3" w:rsidP="00CD4F8E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>avec</w:t>
            </w:r>
            <w:proofErr w:type="gramEnd"/>
            <w:r w:rsidRPr="00B175D3">
              <w:rPr>
                <w:rFonts w:ascii="Arial" w:hAnsi="Arial" w:cs="Arial"/>
                <w:sz w:val="28"/>
                <w:szCs w:val="28"/>
                <w:u w:val="single"/>
              </w:rPr>
              <w:t xml:space="preserve"> graphie </w:t>
            </w:r>
            <w:r w:rsidR="00CD4F8E" w:rsidRPr="00B175D3">
              <w:rPr>
                <w:rFonts w:ascii="Arial" w:hAnsi="Arial" w:cs="Arial"/>
                <w:sz w:val="28"/>
                <w:szCs w:val="28"/>
                <w:u w:val="single"/>
              </w:rPr>
              <w:t>t</w:t>
            </w:r>
            <w:r w:rsidR="00CD4F8E">
              <w:rPr>
                <w:rFonts w:ascii="Arial" w:hAnsi="Arial" w:cs="Arial"/>
                <w:sz w:val="28"/>
                <w:szCs w:val="28"/>
              </w:rPr>
              <w:t> : pollution – destruction – attention -</w:t>
            </w:r>
          </w:p>
        </w:tc>
      </w:tr>
    </w:tbl>
    <w:p w:rsidR="00A15C29" w:rsidRDefault="00A15C29" w:rsidP="00DF1903">
      <w:pPr>
        <w:rPr>
          <w:rFonts w:ascii="Georgia Belle" w:hAnsi="Georgia Belle" w:cs="Arial"/>
          <w:color w:val="2F5496" w:themeColor="accent1" w:themeShade="BF"/>
          <w:sz w:val="28"/>
          <w:szCs w:val="28"/>
          <w:u w:val="single"/>
        </w:rPr>
      </w:pPr>
    </w:p>
    <w:sectPr w:rsidR="00A15C29" w:rsidSect="00707BEB">
      <w:pgSz w:w="11906" w:h="16838"/>
      <w:pgMar w:top="709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1D" w:rsidRDefault="00396E1D" w:rsidP="00F03C2E">
      <w:pPr>
        <w:spacing w:after="0" w:line="240" w:lineRule="auto"/>
      </w:pPr>
      <w:r>
        <w:separator/>
      </w:r>
    </w:p>
  </w:endnote>
  <w:endnote w:type="continuationSeparator" w:id="0">
    <w:p w:rsidR="00396E1D" w:rsidRDefault="00396E1D" w:rsidP="00F0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elle">
    <w:altName w:val="Calibri"/>
    <w:charset w:val="00"/>
    <w:family w:val="auto"/>
    <w:pitch w:val="variable"/>
    <w:sig w:usb0="80000007" w:usb1="1001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1D" w:rsidRDefault="00396E1D" w:rsidP="00F03C2E">
      <w:pPr>
        <w:spacing w:after="0" w:line="240" w:lineRule="auto"/>
      </w:pPr>
      <w:r>
        <w:separator/>
      </w:r>
    </w:p>
  </w:footnote>
  <w:footnote w:type="continuationSeparator" w:id="0">
    <w:p w:rsidR="00396E1D" w:rsidRDefault="00396E1D" w:rsidP="00F0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15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8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4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2" w15:restartNumberingAfterBreak="0">
    <w:nsid w:val="04776970"/>
    <w:multiLevelType w:val="hybridMultilevel"/>
    <w:tmpl w:val="516E743E"/>
    <w:lvl w:ilvl="0" w:tplc="D0A8472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A25B8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6135A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CBC4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EEAE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86A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A3B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45E6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A3EA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A10D8"/>
    <w:multiLevelType w:val="hybridMultilevel"/>
    <w:tmpl w:val="CB921444"/>
    <w:lvl w:ilvl="0" w:tplc="CA800C6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6074A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CD428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D28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21BDC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86A54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27A3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012C0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7E451C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90BFC"/>
    <w:multiLevelType w:val="hybridMultilevel"/>
    <w:tmpl w:val="0F14C4B6"/>
    <w:lvl w:ilvl="0" w:tplc="33AA8CC4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4B2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A92E6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4DAA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9E02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D4FC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CEB7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04E2C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EB77A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3B6BA0"/>
    <w:multiLevelType w:val="hybridMultilevel"/>
    <w:tmpl w:val="6F3846A2"/>
    <w:lvl w:ilvl="0" w:tplc="4134FAD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2AE0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40FA8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8448A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889A0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6955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C5BC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4ACCC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2197E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95"/>
    <w:rsid w:val="0000755B"/>
    <w:rsid w:val="00010E33"/>
    <w:rsid w:val="00013C58"/>
    <w:rsid w:val="0001619F"/>
    <w:rsid w:val="000228DC"/>
    <w:rsid w:val="00047C64"/>
    <w:rsid w:val="00082170"/>
    <w:rsid w:val="00086EB2"/>
    <w:rsid w:val="000949E7"/>
    <w:rsid w:val="000A6D06"/>
    <w:rsid w:val="000B15DC"/>
    <w:rsid w:val="000B6312"/>
    <w:rsid w:val="000C3955"/>
    <w:rsid w:val="000E5221"/>
    <w:rsid w:val="00105A49"/>
    <w:rsid w:val="00173161"/>
    <w:rsid w:val="0017527D"/>
    <w:rsid w:val="0019125E"/>
    <w:rsid w:val="0019262B"/>
    <w:rsid w:val="001A355D"/>
    <w:rsid w:val="001A70F8"/>
    <w:rsid w:val="001B14B8"/>
    <w:rsid w:val="001B22ED"/>
    <w:rsid w:val="001B4EC1"/>
    <w:rsid w:val="001B7ACF"/>
    <w:rsid w:val="001C085B"/>
    <w:rsid w:val="001D0F7F"/>
    <w:rsid w:val="001D261A"/>
    <w:rsid w:val="00204D38"/>
    <w:rsid w:val="002106AC"/>
    <w:rsid w:val="00212127"/>
    <w:rsid w:val="00257CB5"/>
    <w:rsid w:val="00271417"/>
    <w:rsid w:val="00287AD4"/>
    <w:rsid w:val="00291D86"/>
    <w:rsid w:val="002A0314"/>
    <w:rsid w:val="002A74DE"/>
    <w:rsid w:val="002C58E2"/>
    <w:rsid w:val="002C7708"/>
    <w:rsid w:val="002D13D4"/>
    <w:rsid w:val="002E7689"/>
    <w:rsid w:val="002F7B96"/>
    <w:rsid w:val="003216A3"/>
    <w:rsid w:val="003249DC"/>
    <w:rsid w:val="00340257"/>
    <w:rsid w:val="0038497E"/>
    <w:rsid w:val="00385BFC"/>
    <w:rsid w:val="003878FA"/>
    <w:rsid w:val="00396E1D"/>
    <w:rsid w:val="003B57CA"/>
    <w:rsid w:val="003C0DA6"/>
    <w:rsid w:val="003C3FEA"/>
    <w:rsid w:val="003D1FB0"/>
    <w:rsid w:val="003E32D6"/>
    <w:rsid w:val="00401126"/>
    <w:rsid w:val="00441784"/>
    <w:rsid w:val="00456D4B"/>
    <w:rsid w:val="004634F8"/>
    <w:rsid w:val="00475547"/>
    <w:rsid w:val="004A069F"/>
    <w:rsid w:val="004C52A4"/>
    <w:rsid w:val="004E7D26"/>
    <w:rsid w:val="004F30FB"/>
    <w:rsid w:val="004F7D1B"/>
    <w:rsid w:val="0052267E"/>
    <w:rsid w:val="00522D30"/>
    <w:rsid w:val="005239D3"/>
    <w:rsid w:val="00534932"/>
    <w:rsid w:val="0054425F"/>
    <w:rsid w:val="00587666"/>
    <w:rsid w:val="005A7E6B"/>
    <w:rsid w:val="005C4218"/>
    <w:rsid w:val="005D2AB0"/>
    <w:rsid w:val="005E2F94"/>
    <w:rsid w:val="005E2FB9"/>
    <w:rsid w:val="00600A33"/>
    <w:rsid w:val="00611CCC"/>
    <w:rsid w:val="00622284"/>
    <w:rsid w:val="0062363C"/>
    <w:rsid w:val="00630F96"/>
    <w:rsid w:val="0064239C"/>
    <w:rsid w:val="0066326C"/>
    <w:rsid w:val="00667DB5"/>
    <w:rsid w:val="006725E6"/>
    <w:rsid w:val="0069508F"/>
    <w:rsid w:val="006A0AB3"/>
    <w:rsid w:val="006B6038"/>
    <w:rsid w:val="006D6595"/>
    <w:rsid w:val="00707BEB"/>
    <w:rsid w:val="00710450"/>
    <w:rsid w:val="007215CC"/>
    <w:rsid w:val="007243A7"/>
    <w:rsid w:val="00725973"/>
    <w:rsid w:val="00727D5C"/>
    <w:rsid w:val="0075482C"/>
    <w:rsid w:val="00761F99"/>
    <w:rsid w:val="007A4258"/>
    <w:rsid w:val="007A442D"/>
    <w:rsid w:val="007F4610"/>
    <w:rsid w:val="008071E7"/>
    <w:rsid w:val="0082753D"/>
    <w:rsid w:val="00832829"/>
    <w:rsid w:val="00855BDF"/>
    <w:rsid w:val="008620D0"/>
    <w:rsid w:val="0087412C"/>
    <w:rsid w:val="0088103D"/>
    <w:rsid w:val="008B0708"/>
    <w:rsid w:val="008B23AA"/>
    <w:rsid w:val="008D1A6D"/>
    <w:rsid w:val="008F5EDB"/>
    <w:rsid w:val="008F6476"/>
    <w:rsid w:val="00904041"/>
    <w:rsid w:val="00924546"/>
    <w:rsid w:val="0093318A"/>
    <w:rsid w:val="00946868"/>
    <w:rsid w:val="00963239"/>
    <w:rsid w:val="00967AA6"/>
    <w:rsid w:val="00971E11"/>
    <w:rsid w:val="009742FC"/>
    <w:rsid w:val="0097775A"/>
    <w:rsid w:val="00987AF4"/>
    <w:rsid w:val="009A027D"/>
    <w:rsid w:val="009A2395"/>
    <w:rsid w:val="009A450E"/>
    <w:rsid w:val="009A74D9"/>
    <w:rsid w:val="009B76F3"/>
    <w:rsid w:val="009C71F7"/>
    <w:rsid w:val="009C7C2F"/>
    <w:rsid w:val="009D3849"/>
    <w:rsid w:val="009E52F0"/>
    <w:rsid w:val="009E6703"/>
    <w:rsid w:val="009E685B"/>
    <w:rsid w:val="00A04662"/>
    <w:rsid w:val="00A06E60"/>
    <w:rsid w:val="00A15C29"/>
    <w:rsid w:val="00A25493"/>
    <w:rsid w:val="00A270AD"/>
    <w:rsid w:val="00A2792E"/>
    <w:rsid w:val="00A37DA8"/>
    <w:rsid w:val="00A41B3C"/>
    <w:rsid w:val="00A51202"/>
    <w:rsid w:val="00A5502D"/>
    <w:rsid w:val="00A66362"/>
    <w:rsid w:val="00A7211B"/>
    <w:rsid w:val="00A76BBC"/>
    <w:rsid w:val="00AD3D3C"/>
    <w:rsid w:val="00AE44AC"/>
    <w:rsid w:val="00AE7EDD"/>
    <w:rsid w:val="00B170AB"/>
    <w:rsid w:val="00B175D3"/>
    <w:rsid w:val="00B5373B"/>
    <w:rsid w:val="00B53C29"/>
    <w:rsid w:val="00B63A6B"/>
    <w:rsid w:val="00BA1D57"/>
    <w:rsid w:val="00BA36DD"/>
    <w:rsid w:val="00BC72B3"/>
    <w:rsid w:val="00BD0BF8"/>
    <w:rsid w:val="00BD581F"/>
    <w:rsid w:val="00BD60D0"/>
    <w:rsid w:val="00BE4806"/>
    <w:rsid w:val="00C32149"/>
    <w:rsid w:val="00C3749E"/>
    <w:rsid w:val="00C41886"/>
    <w:rsid w:val="00C52AF1"/>
    <w:rsid w:val="00C64B62"/>
    <w:rsid w:val="00C87525"/>
    <w:rsid w:val="00C876EF"/>
    <w:rsid w:val="00C87D48"/>
    <w:rsid w:val="00C9069A"/>
    <w:rsid w:val="00CA45F9"/>
    <w:rsid w:val="00CB58EF"/>
    <w:rsid w:val="00CB5F00"/>
    <w:rsid w:val="00CD4F8E"/>
    <w:rsid w:val="00CD6C92"/>
    <w:rsid w:val="00CE163E"/>
    <w:rsid w:val="00D001CA"/>
    <w:rsid w:val="00D04765"/>
    <w:rsid w:val="00D1731A"/>
    <w:rsid w:val="00D41E94"/>
    <w:rsid w:val="00D52979"/>
    <w:rsid w:val="00DB08DB"/>
    <w:rsid w:val="00DC0900"/>
    <w:rsid w:val="00DD4272"/>
    <w:rsid w:val="00DE459D"/>
    <w:rsid w:val="00DE5E06"/>
    <w:rsid w:val="00DF1903"/>
    <w:rsid w:val="00DF208F"/>
    <w:rsid w:val="00DF3C5B"/>
    <w:rsid w:val="00E0403D"/>
    <w:rsid w:val="00E26408"/>
    <w:rsid w:val="00E31E3D"/>
    <w:rsid w:val="00E3363A"/>
    <w:rsid w:val="00E64EF1"/>
    <w:rsid w:val="00E82B0B"/>
    <w:rsid w:val="00E873A3"/>
    <w:rsid w:val="00E874C7"/>
    <w:rsid w:val="00EA7C5B"/>
    <w:rsid w:val="00EB715D"/>
    <w:rsid w:val="00EC286A"/>
    <w:rsid w:val="00EC51FD"/>
    <w:rsid w:val="00EC7B27"/>
    <w:rsid w:val="00ED4700"/>
    <w:rsid w:val="00ED6B7E"/>
    <w:rsid w:val="00EE1B61"/>
    <w:rsid w:val="00F03C2E"/>
    <w:rsid w:val="00F14BC5"/>
    <w:rsid w:val="00F15944"/>
    <w:rsid w:val="00F30E0D"/>
    <w:rsid w:val="00F328EB"/>
    <w:rsid w:val="00F51772"/>
    <w:rsid w:val="00F539A9"/>
    <w:rsid w:val="00FC22D6"/>
    <w:rsid w:val="00FC26F0"/>
    <w:rsid w:val="00FC4B36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47AC"/>
  <w15:docId w15:val="{CB8DF650-AD65-4F33-AC28-F455CB7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595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6D6595"/>
    <w:pPr>
      <w:keepNext/>
      <w:keepLines/>
      <w:spacing w:after="0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595"/>
    <w:rPr>
      <w:rFonts w:ascii="Calibri" w:eastAsia="Calibri" w:hAnsi="Calibri" w:cs="Calibri"/>
      <w:b/>
      <w:color w:val="000000"/>
      <w:sz w:val="26"/>
      <w:u w:val="single" w:color="000000"/>
      <w:lang w:eastAsia="fr-FR"/>
    </w:rPr>
  </w:style>
  <w:style w:type="table" w:customStyle="1" w:styleId="TableGrid">
    <w:name w:val="TableGrid"/>
    <w:rsid w:val="006D65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149"/>
    <w:rPr>
      <w:rFonts w:ascii="Tahoma" w:eastAsia="Calibri" w:hAnsi="Tahoma" w:cs="Tahoma"/>
      <w:color w:val="00000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AE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C2E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C2E"/>
    <w:rPr>
      <w:rFonts w:ascii="Calibri" w:eastAsia="Calibri" w:hAnsi="Calibri" w:cs="Calibri"/>
      <w:color w:val="000000"/>
      <w:lang w:eastAsia="fr-FR"/>
    </w:rPr>
  </w:style>
  <w:style w:type="paragraph" w:styleId="NormalWeb">
    <w:name w:val="Normal (Web)"/>
    <w:basedOn w:val="Normal"/>
    <w:uiPriority w:val="99"/>
    <w:unhideWhenUsed/>
    <w:rsid w:val="00D4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41E94"/>
    <w:pPr>
      <w:ind w:left="720"/>
      <w:contextualSpacing/>
    </w:pPr>
  </w:style>
  <w:style w:type="table" w:customStyle="1" w:styleId="TableGrid1">
    <w:name w:val="TableGrid1"/>
    <w:rsid w:val="00010E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Adeline</cp:lastModifiedBy>
  <cp:revision>9</cp:revision>
  <cp:lastPrinted>2018-06-17T09:44:00Z</cp:lastPrinted>
  <dcterms:created xsi:type="dcterms:W3CDTF">2018-06-24T15:02:00Z</dcterms:created>
  <dcterms:modified xsi:type="dcterms:W3CDTF">2018-07-01T09:48:00Z</dcterms:modified>
</cp:coreProperties>
</file>