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83" w:rsidRDefault="00B74D83" w:rsidP="00B74D8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-334645</wp:posOffset>
                </wp:positionV>
                <wp:extent cx="2293620" cy="833755"/>
                <wp:effectExtent l="0" t="0" r="1143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8337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3" w:rsidRDefault="00B74D83" w:rsidP="00B74D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85CF48" wp14:editId="496DBFC4">
                                  <wp:extent cx="2072281" cy="711200"/>
                                  <wp:effectExtent l="0" t="0" r="444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340" cy="724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9.65pt;margin-top:-26.35pt;width:180.6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74D83" w:rsidRDefault="00B74D83" w:rsidP="00B74D8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85CF48" wp14:editId="496DBFC4">
                            <wp:extent cx="2072281" cy="711200"/>
                            <wp:effectExtent l="0" t="0" r="444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340" cy="724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-253365</wp:posOffset>
                </wp:positionV>
                <wp:extent cx="2049780" cy="3048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3" w:rsidRDefault="00B74D83" w:rsidP="00B74D83">
                            <w:pPr>
                              <w:jc w:val="center"/>
                            </w:pPr>
                            <w:r>
                              <w:t>Prénom 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55pt;margin-top:-19.95pt;width:161.4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" fillcolor="white [3201]" strokecolor="white [3212]" strokeweight="1pt">
                <v:textbox>
                  <w:txbxContent>
                    <w:p w:rsidR="00B74D83" w:rsidRDefault="00B74D83" w:rsidP="00B74D83">
                      <w:pPr>
                        <w:jc w:val="center"/>
                      </w:pPr>
                      <w:r>
                        <w:t>Prénom : 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</w:t>
      </w:r>
      <w:r w:rsidRPr="00B74D83">
        <w:rPr>
          <w:noProof/>
          <w:lang w:eastAsia="fr-FR"/>
        </w:rPr>
        <w:t xml:space="preserve"> </w:t>
      </w:r>
    </w:p>
    <w:p w:rsidR="00B74D83" w:rsidRDefault="00B74D83" w:rsidP="00B74D8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5080</wp:posOffset>
                </wp:positionV>
                <wp:extent cx="2270760" cy="306705"/>
                <wp:effectExtent l="0" t="0" r="152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83" w:rsidRPr="00B74D83" w:rsidRDefault="00B74D83" w:rsidP="00B74D8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74D83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Grille d’écoute musicale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32.65pt;margin-top:.4pt;width:178.8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74D83" w:rsidRPr="00B74D83" w:rsidRDefault="00B74D83" w:rsidP="00B74D83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B74D83">
                        <w:rPr>
                          <w:rFonts w:ascii="Bradley Hand ITC" w:hAnsi="Bradley Hand ITC"/>
                          <w:b/>
                          <w:color w:val="7030A0"/>
                          <w:sz w:val="32"/>
                          <w:szCs w:val="32"/>
                        </w:rPr>
                        <w:t>Grille d’écoute musicale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B74D83" w:rsidTr="0016188D">
        <w:tc>
          <w:tcPr>
            <w:tcW w:w="2411" w:type="dxa"/>
          </w:tcPr>
          <w:p w:rsidR="00B74D83" w:rsidRDefault="00B74D83" w:rsidP="00B74D83">
            <w:r>
              <w:t xml:space="preserve">Artiste et titre </w:t>
            </w:r>
          </w:p>
        </w:tc>
        <w:tc>
          <w:tcPr>
            <w:tcW w:w="893" w:type="dxa"/>
          </w:tcPr>
          <w:p w:rsidR="00B74D83" w:rsidRDefault="00B74D83" w:rsidP="00B74D83"/>
          <w:p w:rsidR="0016188D" w:rsidRDefault="0016188D" w:rsidP="00B74D83"/>
          <w:p w:rsidR="0016188D" w:rsidRDefault="0016188D" w:rsidP="00B74D83"/>
          <w:p w:rsidR="0016188D" w:rsidRDefault="0016188D" w:rsidP="00B74D83"/>
          <w:p w:rsidR="0016188D" w:rsidRDefault="0016188D" w:rsidP="00B74D83"/>
          <w:p w:rsidR="0016188D" w:rsidRDefault="0016188D" w:rsidP="00B74D83"/>
          <w:p w:rsidR="0016188D" w:rsidRDefault="0016188D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B74D83" w:rsidP="00B74D83">
            <w:pPr>
              <w:rPr>
                <w:rFonts w:ascii="Century Gothic" w:hAnsi="Century Gothic"/>
              </w:rPr>
            </w:pPr>
            <w:r>
              <w:t>1. Je peux rester sans bouger pour écouter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B74D83" w:rsidP="0016188D">
            <w:pPr>
              <w:rPr>
                <w:rFonts w:ascii="Century Gothic" w:hAnsi="Century Gothic"/>
              </w:rPr>
            </w:pPr>
            <w:r>
              <w:t xml:space="preserve">2. Je peux écouter plusieurs fois le même morceau de </w:t>
            </w:r>
            <w:r w:rsidR="0016188D">
              <w:t>musique.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16188D" w:rsidP="00B74D83">
            <w:pPr>
              <w:rPr>
                <w:rFonts w:ascii="Century Gothic" w:hAnsi="Century Gothic"/>
              </w:rPr>
            </w:pPr>
            <w:r>
              <w:t>3. Je peux entendre et écouter le silence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16188D" w:rsidP="0016188D">
            <w:pPr>
              <w:rPr>
                <w:rFonts w:ascii="Century Gothic" w:hAnsi="Century Gothic"/>
              </w:rPr>
            </w:pPr>
            <w:r>
              <w:t xml:space="preserve">4. Je peux rester silencieux quelques instants </w:t>
            </w:r>
            <w:r>
              <w:t>à la fin</w:t>
            </w:r>
            <w:r>
              <w:t xml:space="preserve"> de la musique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16188D" w:rsidP="00B74D83">
            <w:pPr>
              <w:rPr>
                <w:rFonts w:ascii="Century Gothic" w:hAnsi="Century Gothic"/>
              </w:rPr>
            </w:pPr>
            <w:r>
              <w:t>5. Je peux encore</w:t>
            </w:r>
            <w:r>
              <w:t xml:space="preserve">           </w:t>
            </w:r>
            <w:r>
              <w:t xml:space="preserve"> « entendre » la musique dans ma tête</w:t>
            </w:r>
            <w:r>
              <w:t xml:space="preserve"> même quand elle s’est arrêtée.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16188D" w:rsidP="00B74D83">
            <w:pPr>
              <w:rPr>
                <w:rFonts w:ascii="Century Gothic" w:hAnsi="Century Gothic"/>
              </w:rPr>
            </w:pPr>
            <w:r>
              <w:t xml:space="preserve">6. Je reconnais le morceau de musique </w:t>
            </w:r>
            <w:proofErr w:type="gramStart"/>
            <w:r>
              <w:t>écouté</w:t>
            </w:r>
            <w:r>
              <w:t>e</w:t>
            </w:r>
            <w:r>
              <w:t xml:space="preserve"> .</w:t>
            </w:r>
            <w:proofErr w:type="gramEnd"/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16188D" w:rsidP="00B74D83">
            <w:pPr>
              <w:rPr>
                <w:rFonts w:ascii="Century Gothic" w:hAnsi="Century Gothic"/>
              </w:rPr>
            </w:pPr>
            <w:r>
              <w:t xml:space="preserve"> 7. Je connais le nom du compositeur ou d</w:t>
            </w:r>
            <w:r>
              <w:t>u chanteur et son titre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16188D" w:rsidP="00B74D83">
            <w:pPr>
              <w:rPr>
                <w:rFonts w:ascii="Century Gothic" w:hAnsi="Century Gothic"/>
              </w:rPr>
            </w:pPr>
            <w:r>
              <w:t>8</w:t>
            </w:r>
            <w:r>
              <w:t xml:space="preserve">. Je peux situer l’œuvre dans une époque </w:t>
            </w:r>
            <w:r>
              <w:t>historique.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16188D" w:rsidP="00B74D83">
            <w:pPr>
              <w:rPr>
                <w:rFonts w:ascii="Century Gothic" w:hAnsi="Century Gothic"/>
              </w:rPr>
            </w:pPr>
            <w:r>
              <w:t>9</w:t>
            </w:r>
            <w:r>
              <w:t>. Je sais identifier et nommer des instruments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16188D" w:rsidP="00B74D83">
            <w:pPr>
              <w:rPr>
                <w:rFonts w:ascii="Century Gothic" w:hAnsi="Century Gothic"/>
              </w:rPr>
            </w:pPr>
            <w:r>
              <w:t>10</w:t>
            </w:r>
            <w:r>
              <w:t xml:space="preserve">. Je peux mémoriser et chanter un thème ou une phrase </w:t>
            </w:r>
            <w:r>
              <w:t>musicale.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4"/>
        </w:trPr>
        <w:tc>
          <w:tcPr>
            <w:tcW w:w="2411" w:type="dxa"/>
          </w:tcPr>
          <w:p w:rsidR="00B74D83" w:rsidRPr="00B74D83" w:rsidRDefault="0016188D" w:rsidP="0016188D">
            <w:pPr>
              <w:rPr>
                <w:rFonts w:ascii="Century Gothic" w:hAnsi="Century Gothic"/>
              </w:rPr>
            </w:pPr>
            <w:r>
              <w:t>11</w:t>
            </w:r>
            <w:r>
              <w:t xml:space="preserve">. Je peux comparer </w:t>
            </w:r>
            <w:r>
              <w:t xml:space="preserve">des musiques </w:t>
            </w:r>
            <w:r>
              <w:t>et donner mes impressions personnelles.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  <w:tr w:rsidR="00B74D83" w:rsidTr="0016188D">
        <w:trPr>
          <w:trHeight w:val="1075"/>
        </w:trPr>
        <w:tc>
          <w:tcPr>
            <w:tcW w:w="2411" w:type="dxa"/>
          </w:tcPr>
          <w:p w:rsidR="00B74D83" w:rsidRPr="00B74D83" w:rsidRDefault="0016188D" w:rsidP="0016188D">
            <w:pPr>
              <w:rPr>
                <w:rFonts w:ascii="Century Gothic" w:hAnsi="Century Gothic"/>
              </w:rPr>
            </w:pPr>
            <w:r>
              <w:t>12</w:t>
            </w:r>
            <w:r>
              <w:t xml:space="preserve">. </w:t>
            </w:r>
            <w:r>
              <w:t>J’écoute</w:t>
            </w:r>
            <w:r>
              <w:t xml:space="preserve"> et apprécie les musiques qui me sont nouvelles ou </w:t>
            </w:r>
            <w:bookmarkStart w:id="0" w:name="_GoBack"/>
            <w:bookmarkEnd w:id="0"/>
            <w:r>
              <w:t>inconnues.</w:t>
            </w:r>
          </w:p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  <w:tc>
          <w:tcPr>
            <w:tcW w:w="893" w:type="dxa"/>
          </w:tcPr>
          <w:p w:rsidR="00B74D83" w:rsidRDefault="00B74D83" w:rsidP="00B74D83"/>
        </w:tc>
      </w:tr>
    </w:tbl>
    <w:p w:rsidR="00B74D83" w:rsidRDefault="00B74D83" w:rsidP="00B74D83">
      <w:pPr>
        <w:spacing w:after="0"/>
      </w:pPr>
    </w:p>
    <w:p w:rsidR="00B74D83" w:rsidRDefault="00B74D83" w:rsidP="00B74D83">
      <w:pPr>
        <w:spacing w:after="0"/>
      </w:pPr>
    </w:p>
    <w:p w:rsidR="00B74D83" w:rsidRDefault="00B74D83" w:rsidP="00B74D83">
      <w:pPr>
        <w:spacing w:after="0"/>
      </w:pPr>
    </w:p>
    <w:p w:rsidR="00B74D83" w:rsidRDefault="00B74D83" w:rsidP="00B74D83">
      <w:pPr>
        <w:spacing w:after="0"/>
      </w:pPr>
    </w:p>
    <w:p w:rsidR="00B74D83" w:rsidRDefault="00B74D83" w:rsidP="00B74D83">
      <w:pPr>
        <w:spacing w:after="0"/>
      </w:pPr>
    </w:p>
    <w:p w:rsidR="00B74D83" w:rsidRDefault="00B74D83" w:rsidP="00B74D83">
      <w:pPr>
        <w:spacing w:after="0"/>
      </w:pPr>
    </w:p>
    <w:p w:rsidR="007A2726" w:rsidRDefault="0016188D" w:rsidP="00B74D83">
      <w:pPr>
        <w:spacing w:after="0"/>
      </w:pPr>
      <w:r>
        <w:t xml:space="preserve"> </w:t>
      </w:r>
      <w:r w:rsidR="00B74D83">
        <w:t xml:space="preserve"> </w:t>
      </w:r>
    </w:p>
    <w:sectPr w:rsidR="007A2726" w:rsidSect="00B74D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3"/>
    <w:rsid w:val="0016188D"/>
    <w:rsid w:val="007A2726"/>
    <w:rsid w:val="00B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DB311-B07A-424C-A5B2-147190ED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REMPILLON</dc:creator>
  <cp:keywords/>
  <dc:description/>
  <cp:lastModifiedBy>Jérôme REMPILLON</cp:lastModifiedBy>
  <cp:revision>1</cp:revision>
  <dcterms:created xsi:type="dcterms:W3CDTF">2018-06-16T18:49:00Z</dcterms:created>
  <dcterms:modified xsi:type="dcterms:W3CDTF">2018-06-16T19:05:00Z</dcterms:modified>
</cp:coreProperties>
</file>