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0B2" w:rsidRDefault="00323D52" w:rsidP="00A92DB5">
      <w:pPr>
        <w:spacing w:after="0" w:line="240" w:lineRule="auto"/>
        <w:jc w:val="center"/>
        <w:rPr>
          <w:b/>
          <w:sz w:val="28"/>
        </w:rPr>
      </w:pPr>
      <w:r w:rsidRPr="009C7E6B">
        <w:rPr>
          <w:b/>
          <w:sz w:val="28"/>
        </w:rPr>
        <w:t>Projets sur l’eau</w:t>
      </w:r>
    </w:p>
    <w:p w:rsidR="00A92DB5" w:rsidRPr="00A92DB5" w:rsidRDefault="00A92DB5" w:rsidP="00A92DB5">
      <w:pPr>
        <w:spacing w:after="0" w:line="240" w:lineRule="auto"/>
        <w:jc w:val="center"/>
        <w:rPr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8"/>
        <w:gridCol w:w="2294"/>
        <w:gridCol w:w="8494"/>
        <w:gridCol w:w="1468"/>
      </w:tblGrid>
      <w:tr w:rsidR="00323D52" w:rsidRPr="00323D52" w:rsidTr="000667F5">
        <w:trPr>
          <w:cantSplit/>
          <w:trHeight w:val="284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8C45F0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 w:rsidRPr="008C45F0">
              <w:rPr>
                <w:rFonts w:eastAsia="Times New Roman" w:cs="Times New Roman"/>
                <w:b/>
                <w:bCs/>
                <w:sz w:val="36"/>
                <w:szCs w:val="24"/>
                <w:u w:val="single"/>
                <w:lang w:eastAsia="fr-FR"/>
              </w:rPr>
              <w:t>Séquence 1</w:t>
            </w:r>
            <w:r w:rsidR="008C45F0"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 :</w:t>
            </w:r>
          </w:p>
          <w:p w:rsidR="000667F5" w:rsidRDefault="008C45F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« Nymphéas »</w:t>
            </w:r>
            <w:r w:rsidR="000667F5" w:rsidRPr="000667F5"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 xml:space="preserve"> </w:t>
            </w:r>
          </w:p>
          <w:p w:rsidR="00323D52" w:rsidRPr="00323D52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 w:rsidRPr="000667F5"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(2 séances)</w:t>
            </w:r>
          </w:p>
        </w:tc>
        <w:tc>
          <w:tcPr>
            <w:tcW w:w="1225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323D52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Domaine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Education artistique</w:t>
            </w: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323D52" w:rsidRPr="00323D52" w:rsidTr="000667F5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323D52" w:rsidRP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323D52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Champ disciplinaire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Les arts visuels</w:t>
            </w:r>
          </w:p>
        </w:tc>
      </w:tr>
      <w:tr w:rsidR="00323D52" w:rsidRPr="00323D52" w:rsidTr="000667F5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323D52" w:rsidRP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323D52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Objectif (pour le maître) :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« </w:t>
            </w:r>
            <w:r w:rsidR="000E20E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Enrichir sa culture artistique grâce à Monet (1)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»</w:t>
            </w:r>
          </w:p>
        </w:tc>
      </w:tr>
      <w:tr w:rsidR="00A92DB5" w:rsidRPr="00323D52" w:rsidTr="000667F5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A92DB5" w:rsidRPr="00323D52" w:rsidRDefault="00A92DB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u w:val="single"/>
                <w:lang w:eastAsia="fr-FR"/>
              </w:rPr>
            </w:pPr>
            <w:r w:rsidRPr="00A92DB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u w:val="single"/>
                <w:lang w:eastAsia="fr-FR"/>
              </w:rPr>
              <w:t>Objectifs (pour les élèves), compétences disciplinaires :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0"/>
                <w:szCs w:val="20"/>
              </w:rPr>
            </w:pPr>
            <w:r w:rsidRPr="00A92DB5">
              <w:rPr>
                <w:rFonts w:eastAsia="DIN-Regular" w:cs="DIN-Regular"/>
                <w:iCs/>
                <w:color w:val="0070C0"/>
                <w:sz w:val="20"/>
                <w:szCs w:val="20"/>
              </w:rPr>
              <w:t xml:space="preserve">PA01 : Utiliser des techniques traditionnelles : </w:t>
            </w:r>
            <w:r w:rsidRPr="00A92DB5">
              <w:rPr>
                <w:rFonts w:eastAsia="DIN-Regular" w:cs="DIN-Regular"/>
                <w:color w:val="0070C0"/>
                <w:sz w:val="20"/>
                <w:szCs w:val="20"/>
              </w:rPr>
              <w:t>la peinture, le dessin.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0"/>
                <w:szCs w:val="20"/>
              </w:rPr>
            </w:pPr>
            <w:r w:rsidRPr="00A92DB5">
              <w:rPr>
                <w:rFonts w:eastAsia="DIN-Regular" w:cs="DIN-Regular"/>
                <w:color w:val="0070C0"/>
                <w:sz w:val="20"/>
                <w:szCs w:val="20"/>
              </w:rPr>
              <w:t xml:space="preserve">PA03 : </w:t>
            </w:r>
            <w:r w:rsidRPr="00A92DB5">
              <w:rPr>
                <w:rFonts w:eastAsia="DIN-Regular" w:cs="DIN-Regular"/>
                <w:iCs/>
                <w:color w:val="0070C0"/>
                <w:sz w:val="20"/>
                <w:szCs w:val="20"/>
              </w:rPr>
              <w:t xml:space="preserve">Utiliser des procédures simples mais combinées : </w:t>
            </w:r>
            <w:r w:rsidRPr="00A92DB5">
              <w:rPr>
                <w:rFonts w:eastAsia="DIN-Regular" w:cs="DIN-Regular"/>
                <w:color w:val="0070C0"/>
                <w:sz w:val="20"/>
                <w:szCs w:val="20"/>
              </w:rPr>
              <w:t>le recouvrement, les tracés, le collage/montage.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0"/>
                <w:szCs w:val="20"/>
              </w:rPr>
            </w:pPr>
            <w:r w:rsidRPr="00A92DB5">
              <w:rPr>
                <w:rFonts w:eastAsia="DIN-Regular" w:cs="DIN-Regular"/>
                <w:color w:val="0070C0"/>
                <w:sz w:val="20"/>
                <w:szCs w:val="20"/>
              </w:rPr>
              <w:t>PA04 : Savoir travailler autant en surface qu’en volume.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Times New Roman" w:cs="Times New Roman"/>
                <w:color w:val="0070C0"/>
                <w:sz w:val="20"/>
                <w:szCs w:val="20"/>
                <w:lang w:eastAsia="fr-FR"/>
              </w:rPr>
            </w:pPr>
            <w:r w:rsidRPr="00A92DB5">
              <w:rPr>
                <w:rFonts w:eastAsia="DIN-Regular" w:cs="DIN-Regular"/>
                <w:color w:val="0070C0"/>
                <w:sz w:val="20"/>
                <w:szCs w:val="20"/>
              </w:rPr>
              <w:t>PA05 : Savoir utiliser des instruments, des gestes techniques, des médiums et des supports variés.</w:t>
            </w:r>
          </w:p>
        </w:tc>
      </w:tr>
      <w:tr w:rsidR="00323D52" w:rsidRPr="00323D52" w:rsidTr="00323D52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323D52" w:rsidP="00A92DB5">
            <w:pPr>
              <w:keepNext/>
              <w:spacing w:after="0" w:line="240" w:lineRule="auto"/>
              <w:jc w:val="center"/>
              <w:outlineLvl w:val="3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Matériel 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Forme de travail,</w:t>
            </w:r>
          </w:p>
          <w:p w:rsidR="00323D52" w:rsidRP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Organisation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Situation, déroulement 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Durée </w:t>
            </w:r>
          </w:p>
        </w:tc>
      </w:tr>
      <w:tr w:rsidR="00C25139" w:rsidRPr="00323D52" w:rsidTr="00323D52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5139" w:rsidRDefault="00C25139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Représentation de l’œuvre 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:  </w:t>
            </w:r>
            <w:r w:rsidRPr="00323D52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Nymphéas</w:t>
            </w:r>
            <w:proofErr w:type="gramEnd"/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, de Claude Monet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5139" w:rsidRDefault="00C25139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C / O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5139" w:rsidRPr="00C25139" w:rsidRDefault="00C25139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Observation de l’œuvre de l’artiste :</w:t>
            </w:r>
            <w:r w:rsidR="00620D43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les couleurs utilisées, les différents éléments (l’eau, les nénuphars, les fleurs)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5139" w:rsidRPr="00323D52" w:rsidRDefault="00C25139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323D52" w:rsidRPr="00323D52" w:rsidTr="00323D52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Gouaches de couleur </w:t>
            </w:r>
          </w:p>
          <w:p w:rsid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(bleu, vert, violet), </w:t>
            </w:r>
          </w:p>
          <w:p w:rsid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pinceau pochoir</w:t>
            </w:r>
          </w:p>
          <w:p w:rsidR="00323D52" w:rsidRP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feuille Canson blanche, 24 x 32, 120g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C25139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C25139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Atelier dirigé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par petits groupes de 6 élèves sur la grande table au fond de la classe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3D52" w:rsidRDefault="00323D52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Atelier dirigé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</w:t>
            </w:r>
          </w:p>
          <w:p w:rsidR="00323D52" w:rsidRDefault="00323D52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œuvre de référence : </w:t>
            </w:r>
            <w:r w:rsidRPr="00323D52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Nymphéas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, de Claude Monet</w:t>
            </w:r>
          </w:p>
          <w:p w:rsidR="00323D52" w:rsidRPr="00323D52" w:rsidRDefault="00323D52" w:rsidP="00A92DB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Peindre le fond </w:t>
            </w:r>
            <w:r w:rsidR="00C25139">
              <w:rPr>
                <w:rFonts w:eastAsia="Times New Roman" w:cs="Times New Roman"/>
                <w:sz w:val="24"/>
                <w:szCs w:val="24"/>
                <w:lang w:eastAsia="fr-FR"/>
              </w:rPr>
              <w:t>qui représente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l’eau au pinceau pochoir en tamponnant</w:t>
            </w:r>
            <w:r w:rsidR="00C25139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les différentes couleurs successivement.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323D52" w:rsidRPr="00323D52" w:rsidTr="00323D52">
        <w:trPr>
          <w:trHeight w:val="284"/>
        </w:trPr>
        <w:tc>
          <w:tcPr>
            <w:tcW w:w="35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5139" w:rsidRPr="00A92DB5" w:rsidRDefault="00C25139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 w:val="18"/>
                <w:szCs w:val="24"/>
                <w:lang w:eastAsia="fr-FR"/>
              </w:rPr>
              <w:t>Demi-feuille A4 verte</w:t>
            </w:r>
            <w:r w:rsidR="00323D52" w:rsidRPr="00A92DB5">
              <w:rPr>
                <w:rFonts w:eastAsia="Times New Roman" w:cs="Times New Roman"/>
                <w:sz w:val="18"/>
                <w:szCs w:val="24"/>
                <w:lang w:eastAsia="fr-FR"/>
              </w:rPr>
              <w:t xml:space="preserve">, </w:t>
            </w:r>
          </w:p>
          <w:p w:rsidR="00323D52" w:rsidRPr="00A92DB5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 w:val="18"/>
                <w:szCs w:val="24"/>
                <w:lang w:eastAsia="fr-FR"/>
              </w:rPr>
              <w:t>goulots de bouteilles en plastique préalablement découpés en forme de fleur</w:t>
            </w:r>
            <w:r w:rsidR="00C25139" w:rsidRPr="00A92DB5">
              <w:rPr>
                <w:rFonts w:eastAsia="Times New Roman" w:cs="Times New Roman"/>
                <w:sz w:val="18"/>
                <w:szCs w:val="24"/>
                <w:lang w:eastAsia="fr-FR"/>
              </w:rPr>
              <w:t xml:space="preserve">, </w:t>
            </w:r>
            <w:r w:rsidR="00620D43" w:rsidRPr="00A92DB5">
              <w:rPr>
                <w:rFonts w:eastAsia="Times New Roman" w:cs="Times New Roman"/>
                <w:sz w:val="18"/>
                <w:szCs w:val="24"/>
                <w:lang w:eastAsia="fr-FR"/>
              </w:rPr>
              <w:t>du papier absorbant</w:t>
            </w:r>
          </w:p>
          <w:p w:rsidR="00C25139" w:rsidRPr="00A92DB5" w:rsidRDefault="00C25139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 w:val="18"/>
                <w:szCs w:val="24"/>
                <w:lang w:eastAsia="fr-FR"/>
              </w:rPr>
              <w:t>Peintures rose, blanche, jaune, verte (petits tubes de gouache)</w:t>
            </w:r>
            <w:r w:rsidR="00620D43" w:rsidRPr="00A92DB5">
              <w:rPr>
                <w:rFonts w:eastAsia="Times New Roman" w:cs="Times New Roman"/>
                <w:sz w:val="18"/>
                <w:szCs w:val="24"/>
                <w:lang w:eastAsia="fr-FR"/>
              </w:rPr>
              <w:t>,</w:t>
            </w:r>
          </w:p>
          <w:p w:rsidR="00620D43" w:rsidRPr="00A92DB5" w:rsidRDefault="00620D43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 w:val="18"/>
                <w:szCs w:val="24"/>
                <w:lang w:eastAsia="fr-FR"/>
              </w:rPr>
              <w:t xml:space="preserve">Pinceau brosse, pot d’eau, </w:t>
            </w:r>
          </w:p>
          <w:p w:rsidR="00620D43" w:rsidRPr="00A92DB5" w:rsidRDefault="00620D43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 w:val="18"/>
                <w:szCs w:val="24"/>
                <w:lang w:eastAsia="fr-FR"/>
              </w:rPr>
              <w:t xml:space="preserve">colle vinylique ou vernis colle </w:t>
            </w:r>
          </w:p>
        </w:tc>
        <w:tc>
          <w:tcPr>
            <w:tcW w:w="22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620D43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Individuel</w:t>
            </w:r>
          </w:p>
        </w:tc>
        <w:tc>
          <w:tcPr>
            <w:tcW w:w="84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0D43" w:rsidRDefault="00C25139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C25139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Activité</w:t>
            </w:r>
            <w:r w:rsidR="00620D43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s</w:t>
            </w:r>
            <w:r w:rsidRPr="00C25139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 xml:space="preserve"> autonome</w:t>
            </w:r>
            <w:r w:rsidR="00620D43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s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 :</w:t>
            </w:r>
          </w:p>
          <w:p w:rsidR="00620D43" w:rsidRDefault="00620D43" w:rsidP="00A92DB5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Découper un ou deux nénuphars dans le papier vert, le ou les peindre en dégradés de vert</w:t>
            </w:r>
          </w:p>
          <w:p w:rsidR="00620D43" w:rsidRDefault="00620D43" w:rsidP="00A92DB5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Peindre les bouteilles (les fleurs) en rose et blanc</w:t>
            </w:r>
          </w:p>
          <w:p w:rsidR="00C25139" w:rsidRPr="00A92DB5" w:rsidRDefault="00620D43" w:rsidP="00A92DB5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Faire une boule </w:t>
            </w:r>
            <w:r w:rsidR="00C25139" w:rsidRPr="00620D43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avec le papier absorbant, le coller au centre de la fleur et le peindre en jaune 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323D52" w:rsidRPr="00323D52" w:rsidTr="00323D52">
        <w:trPr>
          <w:trHeight w:val="284"/>
        </w:trPr>
        <w:tc>
          <w:tcPr>
            <w:tcW w:w="35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620D43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Colle à papier et pistolet à colle</w:t>
            </w:r>
          </w:p>
        </w:tc>
        <w:tc>
          <w:tcPr>
            <w:tcW w:w="22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4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620D43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0667F5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Séance n°2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assembler le tout en collant les différents éléments </w:t>
            </w: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3D52" w:rsidRPr="00323D52" w:rsidRDefault="00323D5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323D52" w:rsidRPr="00323D52" w:rsidTr="00323D52">
        <w:trPr>
          <w:cantSplit/>
          <w:trHeight w:val="284"/>
        </w:trPr>
        <w:tc>
          <w:tcPr>
            <w:tcW w:w="1584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3D52" w:rsidRDefault="00620D43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Photos de nymphéas</w:t>
            </w:r>
            <w:r w:rsidR="00323D52"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 : </w:t>
            </w:r>
          </w:p>
          <w:p w:rsidR="00620D43" w:rsidRPr="00323D52" w:rsidRDefault="00620D43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2E95BB" wp14:editId="5032E20D">
                  <wp:extent cx="2105025" cy="1576737"/>
                  <wp:effectExtent l="0" t="0" r="0" b="4445"/>
                  <wp:docPr id="2" name="Image 2" descr="C:\Users\ludivine\Pictures\imagesCAV2CT2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divine\Pictures\imagesCAV2CT2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  </w:t>
            </w:r>
            <w:r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6F2A1" wp14:editId="4A66D62A">
                  <wp:extent cx="2085975" cy="1562468"/>
                  <wp:effectExtent l="0" t="0" r="0" b="0"/>
                  <wp:docPr id="3" name="Image 3" descr="C:\Users\ludivine\Pictures\imagesCAW2U8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divine\Pictures\imagesCAW2U8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 </w:t>
            </w:r>
            <w:r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632F4A1" wp14:editId="4BDFA97E">
                  <wp:extent cx="2079789" cy="1557834"/>
                  <wp:effectExtent l="0" t="0" r="0" b="4445"/>
                  <wp:docPr id="4" name="Image 4" descr="C:\Users\ludivine\Pictures\sans-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divine\Pictures\sans-ti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89" cy="155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 </w:t>
            </w:r>
            <w:r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E761AEB" wp14:editId="73F38288">
                  <wp:extent cx="1600200" cy="1600200"/>
                  <wp:effectExtent l="0" t="0" r="0" b="0"/>
                  <wp:docPr id="5" name="Image 5" descr="C:\Users\ludivine\Pictures\imagesCAK9JUW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divine\Pictures\imagesCAK9JUW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 </w:t>
            </w:r>
            <w:r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FE3A174" wp14:editId="3AB5B755">
                  <wp:extent cx="1771650" cy="1776079"/>
                  <wp:effectExtent l="0" t="0" r="0" b="0"/>
                  <wp:docPr id="6" name="Image 6" descr="C:\Users\ludivine\Pictures\claude-monet-nympheas-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divine\Pictures\claude-monet-nympheas-1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1" cy="179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52" w:rsidRPr="00A92DB5" w:rsidRDefault="00323D52" w:rsidP="00A92DB5">
      <w:pPr>
        <w:spacing w:after="0" w:line="240" w:lineRule="auto"/>
        <w:rPr>
          <w:sz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8"/>
        <w:gridCol w:w="2294"/>
        <w:gridCol w:w="8494"/>
        <w:gridCol w:w="1468"/>
      </w:tblGrid>
      <w:tr w:rsidR="00C82C92" w:rsidRPr="00323D52" w:rsidTr="000667F5">
        <w:trPr>
          <w:cantSplit/>
          <w:trHeight w:val="284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8C45F0" w:rsidRPr="008C45F0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u w:val="single"/>
                <w:lang w:eastAsia="fr-FR"/>
              </w:rPr>
            </w:pPr>
            <w:r w:rsidRPr="008C45F0">
              <w:rPr>
                <w:rFonts w:eastAsia="Times New Roman" w:cs="Times New Roman"/>
                <w:b/>
                <w:bCs/>
                <w:sz w:val="36"/>
                <w:szCs w:val="24"/>
                <w:u w:val="single"/>
                <w:lang w:eastAsia="fr-FR"/>
              </w:rPr>
              <w:t>Séquence 2</w:t>
            </w:r>
          </w:p>
          <w:p w:rsidR="000667F5" w:rsidRPr="008C45F0" w:rsidRDefault="008C45F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fr-FR"/>
              </w:rPr>
            </w:pPr>
            <w:r w:rsidRPr="008C45F0">
              <w:rPr>
                <w:rFonts w:eastAsia="Times New Roman" w:cs="Times New Roman"/>
                <w:b/>
                <w:bCs/>
                <w:sz w:val="28"/>
                <w:szCs w:val="24"/>
                <w:lang w:eastAsia="fr-FR"/>
              </w:rPr>
              <w:t>« Le bassin aux nymphéas »</w:t>
            </w:r>
            <w:r w:rsidR="000667F5" w:rsidRPr="008C45F0">
              <w:rPr>
                <w:rFonts w:eastAsia="Times New Roman" w:cs="Times New Roman"/>
                <w:b/>
                <w:bCs/>
                <w:sz w:val="28"/>
                <w:szCs w:val="24"/>
                <w:lang w:eastAsia="fr-FR"/>
              </w:rPr>
              <w:t xml:space="preserve"> </w:t>
            </w:r>
          </w:p>
          <w:p w:rsidR="00C82C92" w:rsidRPr="00323D52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 w:rsidRPr="000667F5"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(2 séances)</w:t>
            </w:r>
          </w:p>
        </w:tc>
        <w:tc>
          <w:tcPr>
            <w:tcW w:w="1225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Domaine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Education artistique</w:t>
            </w: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C82C92" w:rsidRPr="00323D52" w:rsidTr="000667F5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Champ disciplinaire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Les arts visuels</w:t>
            </w:r>
          </w:p>
        </w:tc>
      </w:tr>
      <w:tr w:rsidR="00C82C92" w:rsidRPr="00323D52" w:rsidTr="000667F5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Objectif (pour le maître) :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« </w:t>
            </w:r>
            <w:r w:rsidR="000E20E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Enrichir sa culture artistique grâce à Monet (2)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»</w:t>
            </w:r>
          </w:p>
        </w:tc>
      </w:tr>
      <w:tr w:rsidR="00A92DB5" w:rsidRPr="00323D52" w:rsidTr="000667F5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A92DB5" w:rsidRPr="00323D52" w:rsidRDefault="00A92DB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70C0"/>
                <w:sz w:val="20"/>
                <w:szCs w:val="24"/>
                <w:u w:val="single"/>
                <w:lang w:eastAsia="fr-FR"/>
              </w:rPr>
            </w:pPr>
            <w:r w:rsidRPr="00A92DB5">
              <w:rPr>
                <w:rFonts w:eastAsia="Times New Roman" w:cs="Times New Roman"/>
                <w:b/>
                <w:bCs/>
                <w:color w:val="0070C0"/>
                <w:sz w:val="20"/>
                <w:szCs w:val="24"/>
                <w:u w:val="single"/>
                <w:lang w:eastAsia="fr-FR"/>
              </w:rPr>
              <w:t>Objectifs (pour les élèves), compétences disciplinaires :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0"/>
                <w:szCs w:val="24"/>
              </w:rPr>
            </w:pPr>
            <w:r w:rsidRPr="00A92DB5">
              <w:rPr>
                <w:rFonts w:eastAsia="DIN-Regular" w:cs="DIN-Regular"/>
                <w:iCs/>
                <w:color w:val="0070C0"/>
                <w:sz w:val="20"/>
                <w:szCs w:val="24"/>
              </w:rPr>
              <w:t xml:space="preserve">PA01 : Utiliser des techniques traditionnelles : </w:t>
            </w:r>
            <w:r w:rsidRPr="00A92DB5">
              <w:rPr>
                <w:rFonts w:eastAsia="DIN-Regular" w:cs="DIN-Regular"/>
                <w:color w:val="0070C0"/>
                <w:sz w:val="20"/>
                <w:szCs w:val="24"/>
              </w:rPr>
              <w:t>la peinture, le dessin.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0"/>
                <w:szCs w:val="24"/>
              </w:rPr>
            </w:pPr>
            <w:r w:rsidRPr="00A92DB5">
              <w:rPr>
                <w:rFonts w:eastAsia="DIN-Regular" w:cs="DIN-Regular"/>
                <w:color w:val="0070C0"/>
                <w:sz w:val="20"/>
                <w:szCs w:val="24"/>
              </w:rPr>
              <w:t xml:space="preserve">PA03 : </w:t>
            </w:r>
            <w:r w:rsidRPr="00A92DB5">
              <w:rPr>
                <w:rFonts w:eastAsia="DIN-Regular" w:cs="DIN-Regular"/>
                <w:iCs/>
                <w:color w:val="0070C0"/>
                <w:sz w:val="20"/>
                <w:szCs w:val="24"/>
              </w:rPr>
              <w:t xml:space="preserve">Utiliser des procédures simples mais combinées : </w:t>
            </w:r>
            <w:r w:rsidRPr="00A92DB5">
              <w:rPr>
                <w:rFonts w:eastAsia="DIN-Regular" w:cs="DIN-Regular"/>
                <w:color w:val="0070C0"/>
                <w:sz w:val="20"/>
                <w:szCs w:val="24"/>
              </w:rPr>
              <w:t>le recouvrement, les tracés, le collage/montage.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0"/>
                <w:szCs w:val="24"/>
              </w:rPr>
            </w:pPr>
            <w:r w:rsidRPr="00A92DB5">
              <w:rPr>
                <w:rFonts w:eastAsia="DIN-Regular" w:cs="DIN-Regular"/>
                <w:color w:val="0070C0"/>
                <w:sz w:val="20"/>
                <w:szCs w:val="24"/>
              </w:rPr>
              <w:t>PA04 : Savoir travailler autant en surface qu’en volume.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Times New Roman" w:cs="Times New Roman"/>
                <w:color w:val="0070C0"/>
                <w:sz w:val="20"/>
                <w:szCs w:val="24"/>
                <w:lang w:eastAsia="fr-FR"/>
              </w:rPr>
            </w:pPr>
            <w:r w:rsidRPr="00A92DB5">
              <w:rPr>
                <w:rFonts w:eastAsia="DIN-Regular" w:cs="DIN-Regular"/>
                <w:color w:val="0070C0"/>
                <w:sz w:val="20"/>
                <w:szCs w:val="24"/>
              </w:rPr>
              <w:t>PA05 : Savoir utiliser des instruments, des gestes techniques, des médiums et des supports variés.</w:t>
            </w:r>
          </w:p>
        </w:tc>
      </w:tr>
      <w:tr w:rsidR="00C82C92" w:rsidRPr="00323D52" w:rsidTr="008E253B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keepNext/>
              <w:spacing w:after="0" w:line="240" w:lineRule="auto"/>
              <w:jc w:val="center"/>
              <w:outlineLvl w:val="3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Matériel 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Forme de travail,</w:t>
            </w:r>
          </w:p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Organisation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Situation, déroulement 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Durée </w:t>
            </w:r>
          </w:p>
        </w:tc>
      </w:tr>
      <w:tr w:rsidR="00C82C92" w:rsidRPr="00323D52" w:rsidTr="008E253B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Représentation de l’œuvre :  </w:t>
            </w:r>
          </w:p>
          <w:p w:rsidR="00C82C9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C82C92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Le bassin aux nymphéas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de Monet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C / O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Pr="00C25139" w:rsidRDefault="00C82C92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Observation de l’œuvre de l’artiste :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les couleurs utilisées, les différents éléments (l’eau, les nénuphars, les fleurs)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C82C92" w:rsidRPr="00323D52" w:rsidTr="008E253B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Pr="00A92DB5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Gouaches de couleur </w:t>
            </w:r>
          </w:p>
          <w:p w:rsidR="00C82C92" w:rsidRPr="00A92DB5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(bleu, vert), </w:t>
            </w:r>
          </w:p>
          <w:p w:rsidR="00C82C92" w:rsidRPr="00A92DB5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 w:val="24"/>
                <w:szCs w:val="24"/>
                <w:lang w:eastAsia="fr-FR"/>
              </w:rPr>
              <w:t>pinceau brosse</w:t>
            </w:r>
          </w:p>
          <w:p w:rsidR="00C82C92" w:rsidRPr="00A92DB5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feuille Canson blanche, </w:t>
            </w:r>
            <w:r w:rsidR="000667F5" w:rsidRPr="00A92DB5">
              <w:rPr>
                <w:rFonts w:eastAsia="Times New Roman" w:cs="Times New Roman"/>
                <w:sz w:val="24"/>
                <w:szCs w:val="24"/>
                <w:lang w:eastAsia="fr-FR"/>
              </w:rPr>
              <w:t>24 x 32</w:t>
            </w:r>
          </w:p>
          <w:p w:rsidR="000667F5" w:rsidRPr="00A92DB5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 w:val="24"/>
                <w:szCs w:val="24"/>
                <w:lang w:eastAsia="fr-FR"/>
              </w:rPr>
              <w:t>sel de table ou sucre cristal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C25139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Atelier dirigé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par petits groupes de 6 élèves sur la grande table au fond de la classe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Default="00C82C92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Atelier dirigé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</w:t>
            </w:r>
          </w:p>
          <w:p w:rsidR="00C82C92" w:rsidRDefault="00C82C92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œuvre de référence : </w:t>
            </w:r>
            <w:r w:rsidRPr="00323D52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Nymphéas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, de Claude Monet</w:t>
            </w:r>
          </w:p>
          <w:p w:rsidR="00C82C92" w:rsidRPr="00C82C92" w:rsidRDefault="00C82C92" w:rsidP="00A92DB5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C82C9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Peindre le fond qui représente l’eau au pinceau brosse en faisant des traits les différentes couleurs successivement. </w:t>
            </w:r>
            <w:r w:rsidR="000667F5">
              <w:rPr>
                <w:rFonts w:eastAsia="Times New Roman" w:cs="Times New Roman"/>
                <w:sz w:val="24"/>
                <w:szCs w:val="24"/>
                <w:lang w:eastAsia="fr-FR"/>
              </w:rPr>
              <w:t>Saupoudrer de sucre cristal ou sel de table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C82C92" w:rsidRPr="00323D52" w:rsidTr="008E253B">
        <w:trPr>
          <w:trHeight w:val="284"/>
        </w:trPr>
        <w:tc>
          <w:tcPr>
            <w:tcW w:w="35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Photocopie du coloriage </w:t>
            </w:r>
          </w:p>
          <w:p w:rsidR="00C82C9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C82C92">
              <w:rPr>
                <w:rFonts w:eastAsia="Times New Roman" w:cs="Times New Roman"/>
                <w:b/>
                <w:i/>
                <w:sz w:val="24"/>
                <w:szCs w:val="24"/>
                <w:lang w:eastAsia="fr-FR"/>
              </w:rPr>
              <w:t>Le bassin aux nymphéas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de Monet</w:t>
            </w:r>
          </w:p>
          <w:p w:rsidR="00C82C9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Crayons de couleurs </w:t>
            </w:r>
          </w:p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ou craies grasses</w:t>
            </w:r>
          </w:p>
        </w:tc>
        <w:tc>
          <w:tcPr>
            <w:tcW w:w="22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Individuel </w:t>
            </w:r>
          </w:p>
        </w:tc>
        <w:tc>
          <w:tcPr>
            <w:tcW w:w="84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Default="00C82C92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C82C92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Activité autonome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</w:t>
            </w:r>
          </w:p>
          <w:p w:rsidR="00C82C92" w:rsidRPr="00C82C92" w:rsidRDefault="00C82C92" w:rsidP="00A92DB5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Coloriage 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C82C92" w:rsidRPr="00323D52" w:rsidTr="008E253B">
        <w:trPr>
          <w:trHeight w:val="284"/>
        </w:trPr>
        <w:tc>
          <w:tcPr>
            <w:tcW w:w="35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Serviette de papier rose ou blanche, ou jaune</w:t>
            </w:r>
          </w:p>
        </w:tc>
        <w:tc>
          <w:tcPr>
            <w:tcW w:w="22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En collectif et individuel</w:t>
            </w:r>
          </w:p>
        </w:tc>
        <w:tc>
          <w:tcPr>
            <w:tcW w:w="84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C92" w:rsidRPr="00A92DB5" w:rsidRDefault="00C82C92" w:rsidP="00A92DB5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Cs w:val="24"/>
                <w:u w:val="single"/>
                <w:lang w:eastAsia="fr-FR"/>
              </w:rPr>
              <w:t>Séance n°2</w:t>
            </w:r>
            <w:r w:rsidRPr="00A92DB5">
              <w:rPr>
                <w:rFonts w:eastAsia="Times New Roman" w:cs="Times New Roman"/>
                <w:szCs w:val="24"/>
                <w:lang w:eastAsia="fr-FR"/>
              </w:rPr>
              <w:t xml:space="preserve"> : </w:t>
            </w:r>
          </w:p>
          <w:p w:rsidR="00C82C92" w:rsidRPr="00A92DB5" w:rsidRDefault="00C82C92" w:rsidP="00A92DB5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fr-FR"/>
              </w:rPr>
            </w:pPr>
            <w:r w:rsidRPr="00A92DB5">
              <w:rPr>
                <w:rFonts w:eastAsia="Times New Roman" w:cs="Times New Roman"/>
                <w:szCs w:val="24"/>
                <w:lang w:eastAsia="fr-FR"/>
              </w:rPr>
              <w:t>Activité magistrale : origami de la fleur de lotus</w:t>
            </w:r>
            <w:r w:rsidR="000667F5" w:rsidRPr="00A92DB5">
              <w:rPr>
                <w:rFonts w:eastAsia="Times New Roman" w:cs="Times New Roman"/>
                <w:szCs w:val="24"/>
                <w:lang w:eastAsia="fr-FR"/>
              </w:rPr>
              <w:t>, découpage de nénuphars</w:t>
            </w:r>
            <w:r w:rsidR="00FE3D31" w:rsidRPr="00A92DB5">
              <w:rPr>
                <w:rFonts w:eastAsia="Times New Roman" w:cs="Times New Roman"/>
                <w:szCs w:val="24"/>
                <w:lang w:eastAsia="fr-FR"/>
              </w:rPr>
              <w:t xml:space="preserve"> puis collage </w:t>
            </w: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C92" w:rsidRPr="00323D52" w:rsidRDefault="00C82C92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C82C92" w:rsidRPr="00323D52" w:rsidTr="008E253B">
        <w:trPr>
          <w:cantSplit/>
          <w:trHeight w:val="284"/>
        </w:trPr>
        <w:tc>
          <w:tcPr>
            <w:tcW w:w="1584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C92" w:rsidRDefault="00C82C92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Photos de nymphéas</w:t>
            </w: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 : </w:t>
            </w:r>
          </w:p>
          <w:p w:rsidR="00C82C92" w:rsidRPr="00323D52" w:rsidRDefault="00C82C92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4709B3" wp14:editId="084BFF5B">
                  <wp:extent cx="2619375" cy="1743075"/>
                  <wp:effectExtent l="0" t="0" r="9525" b="9525"/>
                  <wp:docPr id="13" name="Image 13" descr="C:\Users\ludivine\Pictures\imagesCA9N8Q7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divine\Pictures\imagesCA9N8Q7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        </w:t>
            </w:r>
            <w:r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6900C0A" wp14:editId="3F2ACE80">
                  <wp:extent cx="2162175" cy="2114550"/>
                  <wp:effectExtent l="0" t="0" r="9525" b="0"/>
                  <wp:docPr id="14" name="Image 14" descr="C:\Users\ludivine\Pictures\imagesCARGW1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udivine\Pictures\imagesCARGW1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3D3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E3D31"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840C96F" wp14:editId="187C855D">
                  <wp:extent cx="2914650" cy="2185989"/>
                  <wp:effectExtent l="0" t="0" r="0" b="5080"/>
                  <wp:docPr id="15" name="Image 15" descr="C:\Users\ludivine\Pictures\claude-monet-waterlilies-les-nympheas-study-of-the-morning-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udivine\Pictures\claude-monet-waterlilies-les-nympheas-study-of-the-morning-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78" cy="219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C92" w:rsidRDefault="00C82C92" w:rsidP="00A92DB5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8"/>
        <w:gridCol w:w="2294"/>
        <w:gridCol w:w="8494"/>
        <w:gridCol w:w="1468"/>
      </w:tblGrid>
      <w:tr w:rsidR="00F92141" w:rsidRPr="00323D52" w:rsidTr="000667F5">
        <w:trPr>
          <w:cantSplit/>
          <w:trHeight w:val="284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667F5" w:rsidRPr="008C45F0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u w:val="single"/>
                <w:lang w:eastAsia="fr-FR"/>
              </w:rPr>
            </w:pPr>
            <w:r w:rsidRPr="008C45F0">
              <w:rPr>
                <w:rFonts w:eastAsia="Times New Roman" w:cs="Times New Roman"/>
                <w:b/>
                <w:bCs/>
                <w:sz w:val="36"/>
                <w:szCs w:val="24"/>
                <w:u w:val="single"/>
                <w:lang w:eastAsia="fr-FR"/>
              </w:rPr>
              <w:t>Séquence 3</w:t>
            </w:r>
          </w:p>
          <w:p w:rsidR="008C45F0" w:rsidRPr="008C45F0" w:rsidRDefault="008C45F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2"/>
                <w:szCs w:val="24"/>
                <w:lang w:eastAsia="fr-FR"/>
              </w:rPr>
            </w:pPr>
            <w:r w:rsidRPr="008C45F0">
              <w:rPr>
                <w:rFonts w:eastAsia="Times New Roman" w:cs="Times New Roman"/>
                <w:b/>
                <w:bCs/>
                <w:sz w:val="32"/>
                <w:szCs w:val="24"/>
                <w:lang w:eastAsia="fr-FR"/>
              </w:rPr>
              <w:t>« Calligramme sur l’eau »</w:t>
            </w:r>
          </w:p>
          <w:p w:rsidR="00F92141" w:rsidRPr="00323D52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 w:rsidRPr="000667F5"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(2 séances)</w:t>
            </w:r>
          </w:p>
        </w:tc>
        <w:tc>
          <w:tcPr>
            <w:tcW w:w="1225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2141" w:rsidRPr="00323D52" w:rsidRDefault="00F92141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Domaine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Education artistique</w:t>
            </w: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F92141" w:rsidRPr="00323D52" w:rsidTr="000667F5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F92141" w:rsidRPr="00323D52" w:rsidRDefault="00F92141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141" w:rsidRPr="00323D52" w:rsidRDefault="00F9214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Champ disciplinaire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Les arts visuels</w:t>
            </w:r>
          </w:p>
        </w:tc>
      </w:tr>
      <w:tr w:rsidR="00F92141" w:rsidRPr="00323D52" w:rsidTr="000667F5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F92141" w:rsidRPr="00323D52" w:rsidRDefault="00F92141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141" w:rsidRPr="00323D52" w:rsidRDefault="00F9214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Objectif (pour le maître) :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« </w:t>
            </w:r>
            <w:r w:rsidR="000E20E2">
              <w:rPr>
                <w:rFonts w:eastAsia="Times New Roman" w:cs="Times New Roman"/>
                <w:sz w:val="24"/>
                <w:szCs w:val="24"/>
                <w:lang w:eastAsia="fr-FR"/>
              </w:rPr>
              <w:t>L’eau à travers les poèmes, les comptines, les chants 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»</w:t>
            </w:r>
          </w:p>
        </w:tc>
      </w:tr>
      <w:tr w:rsidR="00A92DB5" w:rsidRPr="00323D52" w:rsidTr="000667F5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A92DB5" w:rsidRPr="00323D52" w:rsidRDefault="00A92DB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fr-FR"/>
              </w:rPr>
            </w:pPr>
            <w:r w:rsidRPr="00A92DB5">
              <w:rPr>
                <w:rFonts w:eastAsia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fr-FR"/>
              </w:rPr>
              <w:t>Objectifs (pour les élèves), compétences disciplinaires :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4"/>
                <w:szCs w:val="24"/>
              </w:rPr>
            </w:pPr>
            <w:r w:rsidRPr="00A92DB5">
              <w:rPr>
                <w:rFonts w:eastAsia="DIN-Regular" w:cs="DIN-Regular"/>
                <w:iCs/>
                <w:color w:val="0070C0"/>
                <w:sz w:val="24"/>
                <w:szCs w:val="24"/>
              </w:rPr>
              <w:t xml:space="preserve">PA01 : Utiliser des techniques traditionnelles : </w:t>
            </w:r>
            <w:r w:rsidRPr="00A92DB5">
              <w:rPr>
                <w:rFonts w:eastAsia="DIN-Regular" w:cs="DIN-Regular"/>
                <w:color w:val="0070C0"/>
                <w:sz w:val="24"/>
                <w:szCs w:val="24"/>
              </w:rPr>
              <w:t>la peinture, le dessin.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4"/>
                <w:szCs w:val="24"/>
              </w:rPr>
            </w:pPr>
            <w:r w:rsidRPr="00A92DB5">
              <w:rPr>
                <w:rFonts w:eastAsia="DIN-Regular" w:cs="DIN-Regular"/>
                <w:color w:val="0070C0"/>
                <w:sz w:val="24"/>
                <w:szCs w:val="24"/>
              </w:rPr>
              <w:t xml:space="preserve">PA03 : </w:t>
            </w:r>
            <w:r w:rsidRPr="00A92DB5">
              <w:rPr>
                <w:rFonts w:eastAsia="DIN-Regular" w:cs="DIN-Regular"/>
                <w:iCs/>
                <w:color w:val="0070C0"/>
                <w:sz w:val="24"/>
                <w:szCs w:val="24"/>
              </w:rPr>
              <w:t xml:space="preserve">Utiliser des procédures simples mais combinées : </w:t>
            </w:r>
            <w:r w:rsidRPr="00A92DB5">
              <w:rPr>
                <w:rFonts w:eastAsia="DIN-Regular" w:cs="DIN-Regular"/>
                <w:color w:val="0070C0"/>
                <w:sz w:val="24"/>
                <w:szCs w:val="24"/>
              </w:rPr>
              <w:t>le recouvrement, les tracés, le collage/montage.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4"/>
                <w:szCs w:val="24"/>
              </w:rPr>
            </w:pPr>
            <w:r w:rsidRPr="00A92DB5">
              <w:rPr>
                <w:rFonts w:eastAsia="DIN-Regular" w:cs="DIN-Regular"/>
                <w:color w:val="0070C0"/>
                <w:sz w:val="24"/>
                <w:szCs w:val="24"/>
              </w:rPr>
              <w:t>PA04 : Savoir travailler autant en surface qu’en volume.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Times New Roman" w:cs="Times New Roman"/>
                <w:color w:val="0070C0"/>
                <w:sz w:val="24"/>
                <w:szCs w:val="24"/>
                <w:lang w:eastAsia="fr-FR"/>
              </w:rPr>
            </w:pPr>
            <w:r w:rsidRPr="00A92DB5">
              <w:rPr>
                <w:rFonts w:eastAsia="DIN-Regular" w:cs="DIN-Regular"/>
                <w:color w:val="0070C0"/>
                <w:sz w:val="24"/>
                <w:szCs w:val="24"/>
              </w:rPr>
              <w:t>PA05 : Savoir utiliser des instruments, des gestes techniques, des médiums et des supports variés.</w:t>
            </w:r>
          </w:p>
        </w:tc>
      </w:tr>
      <w:tr w:rsidR="00F92141" w:rsidRPr="00323D52" w:rsidTr="008E253B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141" w:rsidRPr="00323D52" w:rsidRDefault="00F92141" w:rsidP="00A92DB5">
            <w:pPr>
              <w:keepNext/>
              <w:spacing w:after="0" w:line="240" w:lineRule="auto"/>
              <w:jc w:val="center"/>
              <w:outlineLvl w:val="3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Matériel 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141" w:rsidRPr="00323D52" w:rsidRDefault="00F92141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Forme de travail,</w:t>
            </w:r>
          </w:p>
          <w:p w:rsidR="00F92141" w:rsidRPr="00323D52" w:rsidRDefault="00F92141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Organisation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141" w:rsidRPr="00323D52" w:rsidRDefault="00F92141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Situation, déroulement 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141" w:rsidRPr="00323D52" w:rsidRDefault="00F92141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Durée </w:t>
            </w:r>
          </w:p>
        </w:tc>
      </w:tr>
      <w:tr w:rsidR="00F92141" w:rsidRPr="00323D52" w:rsidTr="008E253B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2141" w:rsidRDefault="00F9214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Représentation de l’œuvre de Guillaume Apollinaire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7C14F2AF" wp14:editId="4AAF22BA">
                  <wp:extent cx="1285875" cy="1620203"/>
                  <wp:effectExtent l="0" t="0" r="0" b="0"/>
                  <wp:docPr id="25" name="Image 25" descr="https://encrypted-tbn1.gstatic.com/images?q=tbn:ANd9GcTuJ2IiJfr9cBRaZobY_zIM6zhYUJ5UuGsfwdRFK5YIzDW28JB4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TuJ2IiJfr9cBRaZobY_zIM6zhYUJ5UuGsfwdRFK5YIzDW28JB4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2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2141" w:rsidRDefault="0030157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C / O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2141" w:rsidRPr="00C25139" w:rsidRDefault="0030157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01571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Observation de l’œuvre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 : dessin représenté par les mots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2141" w:rsidRPr="00323D52" w:rsidRDefault="00F9214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301571" w:rsidRPr="00323D52" w:rsidTr="008E253B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01571" w:rsidRDefault="0030157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Une demi-feuille canson 24 x 32, 120g, brosse à dent, </w:t>
            </w:r>
          </w:p>
          <w:p w:rsidR="00301571" w:rsidRPr="00323D52" w:rsidRDefault="0030157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gouache bleue, feuille A4 bleue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01571" w:rsidRPr="00323D52" w:rsidRDefault="0030157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C25139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Atelier dirigé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par petits groupes de 6 élèves sur la grande table au fond de la classe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01571" w:rsidRDefault="0030157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</w:pPr>
            <w:r w:rsidRPr="00301571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Atelier dirigé :</w:t>
            </w:r>
          </w:p>
          <w:p w:rsidR="00301571" w:rsidRPr="00301571" w:rsidRDefault="00301571" w:rsidP="00A92DB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Plier en 2 la demi-feuille</w:t>
            </w:r>
          </w:p>
          <w:p w:rsidR="00301571" w:rsidRPr="00301571" w:rsidRDefault="00301571" w:rsidP="00A92DB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Dessiner la moitié d’une goutte d’eau ou d’un nuage, d’un bateau, d’un parapluie…</w:t>
            </w:r>
          </w:p>
          <w:p w:rsidR="00301571" w:rsidRPr="00301571" w:rsidRDefault="00301571" w:rsidP="00A92DB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Découper la partie dessinée et se servir du reste de la feuille comme pochoir</w:t>
            </w:r>
          </w:p>
          <w:p w:rsidR="00301571" w:rsidRPr="00301571" w:rsidRDefault="00301571" w:rsidP="00A92DB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Poser le pochoir sur la feuille bleue</w:t>
            </w:r>
          </w:p>
          <w:p w:rsidR="00301571" w:rsidRPr="00301571" w:rsidRDefault="00301571" w:rsidP="00A92DB5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Pulvériser grâce à la brosse à dent de la peinture bleue (un cadre et le dessin apparaît sur la feuille bleue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01571" w:rsidRPr="00323D52" w:rsidRDefault="0030157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8A4EA1" w:rsidRPr="00323D52" w:rsidTr="008A4EA1">
        <w:trPr>
          <w:trHeight w:val="284"/>
        </w:trPr>
        <w:tc>
          <w:tcPr>
            <w:tcW w:w="358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01571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Une demi-feuille blanche</w:t>
            </w:r>
          </w:p>
          <w:p w:rsidR="008A4EA1" w:rsidRPr="00323D52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Craies grasses</w:t>
            </w:r>
          </w:p>
        </w:tc>
        <w:tc>
          <w:tcPr>
            <w:tcW w:w="22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01571" w:rsidRPr="00323D52" w:rsidRDefault="00C97713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I / E</w:t>
            </w:r>
          </w:p>
        </w:tc>
        <w:tc>
          <w:tcPr>
            <w:tcW w:w="849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01571" w:rsidRPr="00F92141" w:rsidRDefault="0030157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01571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Activité autonome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 :</w:t>
            </w:r>
            <w:r w:rsidR="008A4EA1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  <w:r w:rsidR="008C45F0">
              <w:rPr>
                <w:rFonts w:eastAsia="Times New Roman" w:cs="Times New Roman"/>
                <w:sz w:val="24"/>
                <w:szCs w:val="24"/>
                <w:lang w:eastAsia="fr-FR"/>
              </w:rPr>
              <w:t>Copier en cursif un texte de préservation de l’eau qui sera collé sur la feuille «  bateau sur l’eau » de la semaine suivante</w:t>
            </w:r>
          </w:p>
        </w:tc>
        <w:tc>
          <w:tcPr>
            <w:tcW w:w="146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01571" w:rsidRPr="00323D52" w:rsidRDefault="0030157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301571" w:rsidRPr="00323D52" w:rsidTr="008E253B">
        <w:trPr>
          <w:trHeight w:val="284"/>
        </w:trPr>
        <w:tc>
          <w:tcPr>
            <w:tcW w:w="35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1571" w:rsidRPr="00323D52" w:rsidRDefault="0030157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1571" w:rsidRPr="00323D52" w:rsidRDefault="0030157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4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1571" w:rsidRDefault="0030157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01571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Séance n°2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</w:t>
            </w:r>
          </w:p>
          <w:p w:rsidR="00301571" w:rsidRPr="00323D52" w:rsidRDefault="0030157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Proposer de recopier un poème, une comptine sur l’eau sur la feuille de dessin créée au pochoir.</w:t>
            </w: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1571" w:rsidRPr="00323D52" w:rsidRDefault="0030157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301571" w:rsidRPr="00323D52" w:rsidTr="008E253B">
        <w:trPr>
          <w:cantSplit/>
          <w:trHeight w:val="284"/>
        </w:trPr>
        <w:tc>
          <w:tcPr>
            <w:tcW w:w="1584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1571" w:rsidRDefault="00301571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lastRenderedPageBreak/>
              <w:t>Exemples de calligrammes</w:t>
            </w: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 : </w:t>
            </w:r>
          </w:p>
          <w:p w:rsidR="00301571" w:rsidRPr="00323D52" w:rsidRDefault="00301571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3BD41CDA" wp14:editId="5363A485">
                  <wp:extent cx="1724025" cy="1809750"/>
                  <wp:effectExtent l="0" t="0" r="9525" b="0"/>
                  <wp:docPr id="21" name="Image 21" descr="https://encrypted-tbn1.gstatic.com/images?q=tbn:ANd9GcREyFMunttHl1lG53yYDEidMHhZVP1UIi7n1J7zmwXNEjxk1CF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REyFMunttHl1lG53yYDEidMHhZVP1UIi7n1J7zmwXNEjxk1CF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30AB6D8A" wp14:editId="3B961E33">
                  <wp:extent cx="1000125" cy="1762125"/>
                  <wp:effectExtent l="0" t="0" r="9525" b="9525"/>
                  <wp:docPr id="22" name="Image 22" descr="https://encrypted-tbn2.gstatic.com/images?q=tbn:ANd9GcStertXcKFIRZV7kLQ1lxZoQN7WSvnRPj2XJNo1qW-mvkuSPD_8kC4Gpak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StertXcKFIRZV7kLQ1lxZoQN7WSvnRPj2XJNo1qW-mvkuSPD_8kC4Gpak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091166EB" wp14:editId="7BA5F76B">
                  <wp:extent cx="2143125" cy="2143125"/>
                  <wp:effectExtent l="0" t="0" r="9525" b="9525"/>
                  <wp:docPr id="23" name="Image 23" descr="https://encrypted-tbn1.gstatic.com/images?q=tbn:ANd9GcTlhqAoPTO7rloMFQbQALCum-Tnl3tSqf7HjMoyttAcJSnGKPtd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TlhqAoPTO7rloMFQbQALCum-Tnl3tSqf7HjMoyttAcJSnGKPtd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2911D0F6" wp14:editId="2B8A4868">
                  <wp:extent cx="2286000" cy="1714500"/>
                  <wp:effectExtent l="0" t="0" r="0" b="0"/>
                  <wp:docPr id="24" name="Image 24" descr="https://encrypted-tbn1.gstatic.com/images?q=tbn:ANd9GcRnC3B24QSzhdirrobEnh4ekoVkst5x0yln46RTdnvwbJyu6A9cX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1.gstatic.com/images?q=tbn:ANd9GcRnC3B24QSzhdirrobEnh4ekoVkst5x0yln46RTdnvwbJyu6A9cX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52" w:rsidRDefault="00323D52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8"/>
        <w:gridCol w:w="2294"/>
        <w:gridCol w:w="8494"/>
        <w:gridCol w:w="1468"/>
      </w:tblGrid>
      <w:tr w:rsidR="000667F5" w:rsidRPr="00323D52" w:rsidTr="008E253B">
        <w:trPr>
          <w:cantSplit/>
          <w:trHeight w:val="284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8C45F0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 w:rsidRPr="008C45F0">
              <w:rPr>
                <w:rFonts w:eastAsia="Times New Roman" w:cs="Times New Roman"/>
                <w:b/>
                <w:bCs/>
                <w:sz w:val="36"/>
                <w:szCs w:val="24"/>
                <w:u w:val="single"/>
                <w:lang w:eastAsia="fr-FR"/>
              </w:rPr>
              <w:t>Séquence 4</w:t>
            </w:r>
            <w:r w:rsidR="008C45F0"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 xml:space="preserve"> : </w:t>
            </w:r>
          </w:p>
          <w:p w:rsidR="000667F5" w:rsidRPr="000667F5" w:rsidRDefault="008C45F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« Bateau sur l’eau »</w:t>
            </w:r>
          </w:p>
          <w:p w:rsidR="000667F5" w:rsidRPr="00323D52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 w:rsidRPr="000667F5"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(2 séances)</w:t>
            </w:r>
          </w:p>
        </w:tc>
        <w:tc>
          <w:tcPr>
            <w:tcW w:w="1225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667F5" w:rsidRPr="00323D52" w:rsidRDefault="000667F5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Domaine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Education artistique</w:t>
            </w: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0667F5" w:rsidRPr="00323D52" w:rsidTr="008E253B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667F5" w:rsidRPr="00323D52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67F5" w:rsidRPr="00323D52" w:rsidRDefault="000667F5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Champ disciplinaire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Les arts visuels</w:t>
            </w:r>
          </w:p>
        </w:tc>
      </w:tr>
      <w:tr w:rsidR="000667F5" w:rsidRPr="00323D52" w:rsidTr="008E253B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667F5" w:rsidRPr="00323D52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667F5" w:rsidRPr="00323D52" w:rsidRDefault="000667F5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Objectif (pour le maître) :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« </w:t>
            </w:r>
            <w:r w:rsidR="000E20E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Préserver les mers et les océans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»</w:t>
            </w:r>
          </w:p>
        </w:tc>
      </w:tr>
      <w:tr w:rsidR="000667F5" w:rsidRPr="00323D52" w:rsidTr="008E253B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0667F5" w:rsidRPr="00323D52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67F5" w:rsidRPr="00A92DB5" w:rsidRDefault="000667F5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fr-FR"/>
              </w:rPr>
            </w:pPr>
            <w:r w:rsidRPr="00A92DB5">
              <w:rPr>
                <w:rFonts w:eastAsia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fr-FR"/>
              </w:rPr>
              <w:t>Objectifs (pour les élèves), compétences disciplinaires :</w:t>
            </w:r>
          </w:p>
          <w:p w:rsidR="000667F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4"/>
                <w:szCs w:val="24"/>
              </w:rPr>
            </w:pPr>
            <w:r w:rsidRPr="00A92DB5">
              <w:rPr>
                <w:rFonts w:eastAsia="DIN-Regular" w:cs="DIN-Regular"/>
                <w:iCs/>
                <w:color w:val="0070C0"/>
                <w:sz w:val="24"/>
                <w:szCs w:val="24"/>
              </w:rPr>
              <w:t xml:space="preserve">PA01 : Utiliser des techniques traditionnelles : </w:t>
            </w:r>
            <w:r w:rsidRPr="00A92DB5">
              <w:rPr>
                <w:rFonts w:eastAsia="DIN-Regular" w:cs="DIN-Regular"/>
                <w:color w:val="0070C0"/>
                <w:sz w:val="24"/>
                <w:szCs w:val="24"/>
              </w:rPr>
              <w:t>la peinture, le dessin.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4"/>
                <w:szCs w:val="24"/>
              </w:rPr>
            </w:pPr>
            <w:r w:rsidRPr="00A92DB5">
              <w:rPr>
                <w:rFonts w:eastAsia="DIN-Regular" w:cs="DIN-Regular"/>
                <w:color w:val="0070C0"/>
                <w:sz w:val="24"/>
                <w:szCs w:val="24"/>
              </w:rPr>
              <w:t xml:space="preserve">PA03 : </w:t>
            </w:r>
            <w:r w:rsidRPr="00A92DB5">
              <w:rPr>
                <w:rFonts w:eastAsia="DIN-Regular" w:cs="DIN-Regular"/>
                <w:iCs/>
                <w:color w:val="0070C0"/>
                <w:sz w:val="24"/>
                <w:szCs w:val="24"/>
              </w:rPr>
              <w:t xml:space="preserve">Utiliser des procédures simples mais combinées : </w:t>
            </w:r>
            <w:r w:rsidRPr="00A92DB5">
              <w:rPr>
                <w:rFonts w:eastAsia="DIN-Regular" w:cs="DIN-Regular"/>
                <w:color w:val="0070C0"/>
                <w:sz w:val="24"/>
                <w:szCs w:val="24"/>
              </w:rPr>
              <w:t>le recouvrement, les tracés, le collage/montage.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DIN-Regular" w:cs="DIN-Regular"/>
                <w:color w:val="0070C0"/>
                <w:sz w:val="24"/>
                <w:szCs w:val="24"/>
              </w:rPr>
            </w:pPr>
            <w:r w:rsidRPr="00A92DB5">
              <w:rPr>
                <w:rFonts w:eastAsia="DIN-Regular" w:cs="DIN-Regular"/>
                <w:color w:val="0070C0"/>
                <w:sz w:val="24"/>
                <w:szCs w:val="24"/>
              </w:rPr>
              <w:t>PA04 : Savoir travailler autant en surface qu’en volume.</w:t>
            </w:r>
          </w:p>
          <w:p w:rsidR="00A92DB5" w:rsidRPr="00A92DB5" w:rsidRDefault="00A92DB5" w:rsidP="00A92DB5">
            <w:pPr>
              <w:spacing w:after="0" w:line="240" w:lineRule="auto"/>
              <w:jc w:val="both"/>
              <w:rPr>
                <w:rFonts w:eastAsia="Times New Roman" w:cs="Times New Roman"/>
                <w:color w:val="0070C0"/>
                <w:sz w:val="24"/>
                <w:szCs w:val="24"/>
                <w:lang w:eastAsia="fr-FR"/>
              </w:rPr>
            </w:pPr>
            <w:r w:rsidRPr="00A92DB5">
              <w:rPr>
                <w:rFonts w:eastAsia="DIN-Regular" w:cs="DIN-Regular"/>
                <w:color w:val="0070C0"/>
                <w:sz w:val="24"/>
                <w:szCs w:val="24"/>
              </w:rPr>
              <w:t>PA05 : Savoir utiliser des instruments, des gestes techniques, des médiums et des supports variés.</w:t>
            </w:r>
          </w:p>
        </w:tc>
      </w:tr>
      <w:tr w:rsidR="000667F5" w:rsidRPr="00323D52" w:rsidTr="008E253B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67F5" w:rsidRPr="00323D52" w:rsidRDefault="000667F5" w:rsidP="00A92DB5">
            <w:pPr>
              <w:keepNext/>
              <w:spacing w:after="0" w:line="240" w:lineRule="auto"/>
              <w:jc w:val="center"/>
              <w:outlineLvl w:val="3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Matériel 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67F5" w:rsidRPr="00323D52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Forme de travail,</w:t>
            </w:r>
          </w:p>
          <w:p w:rsidR="000667F5" w:rsidRPr="00323D52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Organisation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67F5" w:rsidRPr="00323D52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Situation, déroulement 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67F5" w:rsidRPr="00323D52" w:rsidRDefault="000667F5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Durée </w:t>
            </w:r>
          </w:p>
        </w:tc>
      </w:tr>
      <w:tr w:rsidR="008A4EA1" w:rsidRPr="00323D52" w:rsidTr="008E253B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4EA1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Feuille canson 24 x 32 blanche, </w:t>
            </w:r>
          </w:p>
          <w:p w:rsidR="008A4EA1" w:rsidRPr="00323D52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120 g ou 160 g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4EA1" w:rsidRPr="00323D52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C25139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Atelier dirigé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par petits groupes de 6 élèves sur la grande table au fond de la classe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4EA1" w:rsidRDefault="008A4EA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 xml:space="preserve">Atelier dirigé : </w:t>
            </w:r>
          </w:p>
          <w:p w:rsidR="008A4EA1" w:rsidRPr="000667F5" w:rsidRDefault="008A4EA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0667F5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Peindre la mer : 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varier les bleus et les verts au pinceau brosse ou pinceau pochoir, faire des vagues, 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saupoudrer</w:t>
            </w:r>
            <w:proofErr w:type="gramEnd"/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de sable, une fois la feuille peinte avant que ça sèche. Ou alors, mélange peinture et sable à peindre. 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4EA1" w:rsidRPr="00323D52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8A4EA1" w:rsidRPr="00323D52" w:rsidTr="008E253B">
        <w:trPr>
          <w:trHeight w:val="284"/>
        </w:trPr>
        <w:tc>
          <w:tcPr>
            <w:tcW w:w="35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4EA1" w:rsidRPr="00323D52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Feuilles A4 de différentes couleurs, chaque élève choisit sa couleur de bateau</w:t>
            </w:r>
          </w:p>
        </w:tc>
        <w:tc>
          <w:tcPr>
            <w:tcW w:w="22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4EA1" w:rsidRPr="00323D52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En collectif et individuel</w:t>
            </w:r>
          </w:p>
        </w:tc>
        <w:tc>
          <w:tcPr>
            <w:tcW w:w="84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4EA1" w:rsidRPr="00323D52" w:rsidRDefault="008A4EA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0667F5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Activité magistrale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origami du bateau à coller sur le fond marin. </w:t>
            </w: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4EA1" w:rsidRPr="00323D52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8A4EA1" w:rsidRPr="00323D52" w:rsidTr="008E253B">
        <w:trPr>
          <w:trHeight w:val="284"/>
        </w:trPr>
        <w:tc>
          <w:tcPr>
            <w:tcW w:w="35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4EA1" w:rsidRPr="00323D52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Modèles de différents poèmes ou comptines sur l’eau, stylo bleu</w:t>
            </w:r>
          </w:p>
        </w:tc>
        <w:tc>
          <w:tcPr>
            <w:tcW w:w="22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4EA1" w:rsidRPr="00323D52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Individuel / écrit</w:t>
            </w:r>
          </w:p>
        </w:tc>
        <w:tc>
          <w:tcPr>
            <w:tcW w:w="84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4EA1" w:rsidRDefault="008A4EA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Activité autonome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</w:t>
            </w:r>
          </w:p>
          <w:p w:rsidR="008A4EA1" w:rsidRPr="00323D52" w:rsidRDefault="008A4EA1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Proposer de recopier un poème, une comptine sur l’eau sur la feuille de dessin créée au pochoir de la semaine précédente</w:t>
            </w: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4EA1" w:rsidRPr="00323D52" w:rsidRDefault="008A4EA1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8C45F0" w:rsidRPr="00323D52" w:rsidTr="008E253B">
        <w:trPr>
          <w:trHeight w:val="284"/>
        </w:trPr>
        <w:tc>
          <w:tcPr>
            <w:tcW w:w="35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5F0" w:rsidRDefault="008C45F0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5F0" w:rsidRDefault="008C45F0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4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5F0" w:rsidRDefault="008C45F0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 xml:space="preserve">Séance 2 : </w:t>
            </w:r>
          </w:p>
          <w:p w:rsidR="008C45F0" w:rsidRPr="008C45F0" w:rsidRDefault="008C45F0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Coller le bateau en origami ainsi que les petits textes copiés ; éventuellement, ajouter des déchets qu’on retrouve dans l’eau (bouteilles en plastique, sachets…)</w:t>
            </w: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5F0" w:rsidRPr="00323D52" w:rsidRDefault="008C45F0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8A4EA1" w:rsidRPr="00323D52" w:rsidTr="008E253B">
        <w:trPr>
          <w:cantSplit/>
          <w:trHeight w:val="284"/>
        </w:trPr>
        <w:tc>
          <w:tcPr>
            <w:tcW w:w="1584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4EA1" w:rsidRPr="00323D52" w:rsidRDefault="008A4EA1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Bilan de</w:t>
            </w: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 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la séance : </w:t>
            </w:r>
          </w:p>
        </w:tc>
      </w:tr>
    </w:tbl>
    <w:p w:rsidR="000667F5" w:rsidRDefault="000667F5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p w:rsidR="008A4EA1" w:rsidRDefault="008A4EA1" w:rsidP="00A92DB5">
      <w:pPr>
        <w:spacing w:after="0" w:line="240" w:lineRule="auto"/>
        <w:jc w:val="center"/>
      </w:pPr>
    </w:p>
    <w:p w:rsidR="008A4EA1" w:rsidRDefault="008A4EA1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8A4EA1" w:rsidRDefault="008A4EA1" w:rsidP="00A92DB5">
      <w:pPr>
        <w:spacing w:after="0" w:line="240" w:lineRule="auto"/>
        <w:jc w:val="center"/>
      </w:pPr>
    </w:p>
    <w:p w:rsidR="008A4EA1" w:rsidRDefault="008A4EA1" w:rsidP="00A92DB5">
      <w:pPr>
        <w:spacing w:after="0" w:line="240" w:lineRule="auto"/>
        <w:jc w:val="center"/>
      </w:pPr>
    </w:p>
    <w:p w:rsidR="008A4EA1" w:rsidRDefault="008A4EA1" w:rsidP="00A92DB5">
      <w:pPr>
        <w:spacing w:after="0" w:line="240" w:lineRule="auto"/>
        <w:jc w:val="center"/>
      </w:pPr>
    </w:p>
    <w:p w:rsidR="008A4EA1" w:rsidRDefault="008A4EA1" w:rsidP="00A92DB5">
      <w:pPr>
        <w:spacing w:after="0" w:line="240" w:lineRule="auto"/>
        <w:jc w:val="center"/>
      </w:pPr>
    </w:p>
    <w:p w:rsidR="00DE7EC0" w:rsidRDefault="00DE7EC0" w:rsidP="00A92DB5">
      <w:pPr>
        <w:spacing w:after="0" w:line="240" w:lineRule="auto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8"/>
        <w:gridCol w:w="2294"/>
        <w:gridCol w:w="8494"/>
        <w:gridCol w:w="1468"/>
      </w:tblGrid>
      <w:tr w:rsidR="00DE7EC0" w:rsidRPr="00323D52" w:rsidTr="008E253B">
        <w:trPr>
          <w:cantSplit/>
          <w:trHeight w:val="284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DE7EC0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 w:rsidRPr="000667F5"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 xml:space="preserve">Séquence </w:t>
            </w:r>
            <w:r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5</w:t>
            </w:r>
          </w:p>
          <w:p w:rsidR="008C45F0" w:rsidRPr="000667F5" w:rsidRDefault="008C45F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« Le cycle de l’eau »</w:t>
            </w:r>
          </w:p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 w:rsidRPr="000667F5"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(2 séances)</w:t>
            </w:r>
          </w:p>
        </w:tc>
        <w:tc>
          <w:tcPr>
            <w:tcW w:w="1225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Domaine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Education artistique</w:t>
            </w: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DE7EC0" w:rsidRPr="00323D52" w:rsidTr="008E253B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Champ disciplinaire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Les arts visuels</w:t>
            </w:r>
          </w:p>
        </w:tc>
      </w:tr>
      <w:tr w:rsidR="00DE7EC0" w:rsidRPr="00323D52" w:rsidTr="008E253B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Objectif (pour le maître) :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« </w:t>
            </w:r>
            <w:r w:rsidR="00D27223">
              <w:rPr>
                <w:rFonts w:eastAsia="Times New Roman" w:cs="Times New Roman"/>
                <w:sz w:val="24"/>
                <w:szCs w:val="24"/>
                <w:lang w:eastAsia="fr-FR"/>
              </w:rPr>
              <w:t>Représenter le cycle de l’eau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à travers les arts visuels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»</w:t>
            </w:r>
          </w:p>
        </w:tc>
      </w:tr>
      <w:tr w:rsidR="00DE7EC0" w:rsidRPr="00323D52" w:rsidTr="008E253B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FF"/>
                <w:sz w:val="24"/>
                <w:szCs w:val="24"/>
                <w:u w:val="single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color w:val="0000FF"/>
                <w:sz w:val="24"/>
                <w:szCs w:val="24"/>
                <w:u w:val="single"/>
                <w:lang w:eastAsia="fr-FR"/>
              </w:rPr>
              <w:t>Objectifs (pour les élèves), compétences disciplinaires :</w:t>
            </w:r>
          </w:p>
          <w:p w:rsidR="00DE7EC0" w:rsidRPr="0053351A" w:rsidRDefault="0053351A" w:rsidP="00A92DB5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="Times New Roman"/>
                <w:color w:val="0000FF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color w:val="0000FF"/>
                <w:sz w:val="24"/>
                <w:szCs w:val="24"/>
                <w:lang w:eastAsia="fr-FR"/>
              </w:rPr>
              <w:t>Réinvestir les techniques artistiques utilisées lors des séances précédentes pour créer une œuvre collective</w:t>
            </w:r>
          </w:p>
        </w:tc>
      </w:tr>
      <w:tr w:rsidR="00DE7EC0" w:rsidRPr="00323D52" w:rsidTr="008E253B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keepNext/>
              <w:spacing w:after="0" w:line="240" w:lineRule="auto"/>
              <w:jc w:val="center"/>
              <w:outlineLvl w:val="3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Matériel 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Forme de travail,</w:t>
            </w:r>
          </w:p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Organisation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Situation, déroulement 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Durée </w:t>
            </w:r>
          </w:p>
        </w:tc>
      </w:tr>
      <w:tr w:rsidR="00DE7EC0" w:rsidRPr="00323D52" w:rsidTr="008E253B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Visionner la séquence sur le cycle de l’eau dans le cartable de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Sanleane</w:t>
            </w:r>
            <w:proofErr w:type="spellEnd"/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En demi-groupe classe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EC0" w:rsidRPr="000667F5" w:rsidRDefault="0053351A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3088BDB" wp14:editId="29EA34BD">
                  <wp:extent cx="2752725" cy="1657350"/>
                  <wp:effectExtent l="0" t="0" r="9525" b="0"/>
                  <wp:docPr id="37" name="Image 37" descr="C:\Users\ludivine\Pictures\imagesCASFBR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udivine\Pictures\imagesCASFBR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DE7EC0" w:rsidRPr="00323D52" w:rsidTr="008E253B">
        <w:trPr>
          <w:trHeight w:val="284"/>
        </w:trPr>
        <w:tc>
          <w:tcPr>
            <w:tcW w:w="35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1 feuille A4 représentant une partie de l’image sur le cycle de l’eau, peinture de différentes couleurs</w:t>
            </w:r>
          </w:p>
        </w:tc>
        <w:tc>
          <w:tcPr>
            <w:tcW w:w="22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En atelier dirigé, sur la grande table</w:t>
            </w:r>
          </w:p>
        </w:tc>
        <w:tc>
          <w:tcPr>
            <w:tcW w:w="84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Default="00DE7EC0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Chaque </w:t>
            </w:r>
            <w:r w:rsidR="00D27223">
              <w:rPr>
                <w:rFonts w:eastAsia="Times New Roman" w:cs="Times New Roman"/>
                <w:sz w:val="24"/>
                <w:szCs w:val="24"/>
                <w:lang w:eastAsia="fr-FR"/>
              </w:rPr>
              <w:t>doit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représenter une partie du cycle de l’eau</w:t>
            </w:r>
            <w:r w:rsidR="0053351A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. </w:t>
            </w:r>
          </w:p>
          <w:p w:rsidR="0053351A" w:rsidRPr="00323D52" w:rsidRDefault="00D27223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Utiliser diverses techniques (dégradés et mélanges de couleurs, pointillisme…)</w:t>
            </w: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DE7EC0" w:rsidRPr="00323D52" w:rsidTr="008E253B">
        <w:trPr>
          <w:trHeight w:val="284"/>
        </w:trPr>
        <w:tc>
          <w:tcPr>
            <w:tcW w:w="35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48484E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Craies grasses, feutres</w:t>
            </w:r>
          </w:p>
        </w:tc>
        <w:tc>
          <w:tcPr>
            <w:tcW w:w="22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48484E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I / E</w:t>
            </w:r>
          </w:p>
        </w:tc>
        <w:tc>
          <w:tcPr>
            <w:tcW w:w="84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Default="00D27223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8484E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 xml:space="preserve">En </w:t>
            </w:r>
            <w:r w:rsidR="0048484E" w:rsidRPr="0048484E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autonomie</w:t>
            </w:r>
            <w:r w:rsidR="0048484E">
              <w:rPr>
                <w:rFonts w:eastAsia="Times New Roman" w:cs="Times New Roman"/>
                <w:sz w:val="24"/>
                <w:szCs w:val="24"/>
                <w:lang w:eastAsia="fr-FR"/>
              </w:rPr>
              <w:t> : Proposer « l’arbre des mots gentils »</w:t>
            </w:r>
          </w:p>
          <w:p w:rsidR="0048484E" w:rsidRDefault="0048484E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Autour de l’arbre, proposer un décor aux pointillés horizontaux à la craie grasse</w:t>
            </w:r>
          </w:p>
          <w:p w:rsidR="0048484E" w:rsidRPr="00323D52" w:rsidRDefault="0048484E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Dans chaque feuille d’arbre, écrire un mot gentil au feutre (faire l’inventaire avant et les écrire au tableau)</w:t>
            </w: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Pr="00323D52" w:rsidRDefault="00DE7EC0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DE7EC0" w:rsidRPr="00323D52" w:rsidTr="008E253B">
        <w:trPr>
          <w:cantSplit/>
          <w:trHeight w:val="284"/>
        </w:trPr>
        <w:tc>
          <w:tcPr>
            <w:tcW w:w="1584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EC0" w:rsidRDefault="00DE7EC0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Exemple de cycle de l’eau : </w:t>
            </w:r>
          </w:p>
          <w:p w:rsidR="00DE7EC0" w:rsidRPr="00323D52" w:rsidRDefault="00DE7EC0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F60AF5" wp14:editId="320F19BE">
                  <wp:extent cx="2857500" cy="16002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877" cy="160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223"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fr-FR"/>
              </w:rPr>
              <w:t xml:space="preserve">       </w:t>
            </w:r>
            <w:r w:rsidR="00D27223"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85B6578" wp14:editId="35505F19">
                  <wp:extent cx="3146102" cy="1739732"/>
                  <wp:effectExtent l="0" t="0" r="0" b="0"/>
                  <wp:docPr id="1" name="Image 1" descr="C:\Users\ludivine\Pictures\imagesCAQH5UP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udivine\Pictures\imagesCAQH5UP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651" cy="174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EC0" w:rsidRDefault="00DE7EC0" w:rsidP="00A92DB5">
      <w:pPr>
        <w:spacing w:after="0" w:line="240" w:lineRule="auto"/>
        <w:jc w:val="center"/>
      </w:pPr>
    </w:p>
    <w:p w:rsidR="000667F5" w:rsidRDefault="000667F5" w:rsidP="00A92DB5">
      <w:pPr>
        <w:spacing w:after="0" w:line="240" w:lineRule="auto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8"/>
        <w:gridCol w:w="2294"/>
        <w:gridCol w:w="8494"/>
        <w:gridCol w:w="1468"/>
      </w:tblGrid>
      <w:tr w:rsidR="00D27223" w:rsidRPr="00323D52" w:rsidTr="002A1351">
        <w:trPr>
          <w:cantSplit/>
          <w:trHeight w:val="284"/>
        </w:trPr>
        <w:tc>
          <w:tcPr>
            <w:tcW w:w="35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D27223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 w:rsidRPr="000667F5"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 xml:space="preserve">Séquence </w:t>
            </w:r>
            <w:r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6</w:t>
            </w:r>
          </w:p>
          <w:p w:rsidR="00D27223" w:rsidRPr="00D27223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D27223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« Les différents états de l’eau »</w:t>
            </w:r>
          </w:p>
          <w:p w:rsidR="00D27223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</w:pPr>
            <w:r w:rsidRPr="000667F5">
              <w:rPr>
                <w:rFonts w:eastAsia="Times New Roman" w:cs="Times New Roman"/>
                <w:b/>
                <w:bCs/>
                <w:sz w:val="36"/>
                <w:szCs w:val="24"/>
                <w:lang w:eastAsia="fr-FR"/>
              </w:rPr>
              <w:t>(2 séances)</w:t>
            </w:r>
          </w:p>
        </w:tc>
        <w:tc>
          <w:tcPr>
            <w:tcW w:w="1225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D27223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Domaine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Education artistique</w:t>
            </w: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D27223" w:rsidRPr="00323D52" w:rsidTr="002A1351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D27223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D27223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Champ disciplinaire :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Les arts visuels</w:t>
            </w:r>
          </w:p>
        </w:tc>
      </w:tr>
      <w:tr w:rsidR="00D27223" w:rsidRPr="00323D52" w:rsidTr="002A1351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D27223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D27223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Objectif (pour le maître) :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« 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Représenter les différents états de l’eau à travers les arts visuels </w:t>
            </w:r>
            <w:r w:rsidRPr="00323D52">
              <w:rPr>
                <w:rFonts w:eastAsia="Times New Roman" w:cs="Times New Roman"/>
                <w:sz w:val="24"/>
                <w:szCs w:val="24"/>
                <w:lang w:eastAsia="fr-FR"/>
              </w:rPr>
              <w:t>»</w:t>
            </w:r>
          </w:p>
        </w:tc>
      </w:tr>
      <w:tr w:rsidR="00D27223" w:rsidRPr="00323D52" w:rsidTr="002A1351">
        <w:trPr>
          <w:cantSplit/>
          <w:trHeight w:val="284"/>
        </w:trPr>
        <w:tc>
          <w:tcPr>
            <w:tcW w:w="35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D27223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225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D27223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FF"/>
                <w:sz w:val="24"/>
                <w:szCs w:val="24"/>
                <w:u w:val="single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color w:val="0000FF"/>
                <w:sz w:val="24"/>
                <w:szCs w:val="24"/>
                <w:u w:val="single"/>
                <w:lang w:eastAsia="fr-FR"/>
              </w:rPr>
              <w:t>Objectifs (pour les élèves), compétences disciplinaires :</w:t>
            </w:r>
          </w:p>
          <w:p w:rsidR="00D27223" w:rsidRPr="0053351A" w:rsidRDefault="00D27223" w:rsidP="00A92DB5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="Times New Roman"/>
                <w:color w:val="0000FF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color w:val="0000FF"/>
                <w:sz w:val="24"/>
                <w:szCs w:val="24"/>
                <w:lang w:eastAsia="fr-FR"/>
              </w:rPr>
              <w:t>Réinvestir les techniques artistiques utilisées lors des séances précédentes pour créer une œuvre collective</w:t>
            </w:r>
          </w:p>
        </w:tc>
      </w:tr>
      <w:tr w:rsidR="00D27223" w:rsidRPr="00323D52" w:rsidTr="002A1351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D27223" w:rsidP="00A92DB5">
            <w:pPr>
              <w:keepNext/>
              <w:spacing w:after="0" w:line="240" w:lineRule="auto"/>
              <w:jc w:val="center"/>
              <w:outlineLvl w:val="3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Matériel 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>Forme de travail,</w:t>
            </w:r>
          </w:p>
          <w:p w:rsidR="00D27223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Organisation 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Situation, déroulement 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323D52"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Durée </w:t>
            </w:r>
          </w:p>
        </w:tc>
      </w:tr>
      <w:tr w:rsidR="00D27223" w:rsidRPr="00323D52" w:rsidTr="002A1351">
        <w:trPr>
          <w:trHeight w:val="284"/>
        </w:trPr>
        <w:tc>
          <w:tcPr>
            <w:tcW w:w="35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7223" w:rsidRDefault="00605798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1 feuille A4 blanche par enfant, 80g</w:t>
            </w:r>
          </w:p>
          <w:p w:rsidR="00605798" w:rsidRPr="00323D52" w:rsidRDefault="00605798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Une paire de ciseaux</w:t>
            </w:r>
          </w:p>
        </w:tc>
        <w:tc>
          <w:tcPr>
            <w:tcW w:w="22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605798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C / O</w:t>
            </w:r>
          </w:p>
        </w:tc>
        <w:tc>
          <w:tcPr>
            <w:tcW w:w="84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7223" w:rsidRDefault="00D27223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605798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Activité collective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 : </w:t>
            </w:r>
          </w:p>
          <w:p w:rsidR="00D27223" w:rsidRDefault="00D27223" w:rsidP="00A92DB5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Rappeler </w:t>
            </w:r>
            <w:r w:rsidRPr="00D27223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les 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différents états de l’eau (liquide, solide, gazeux)</w:t>
            </w:r>
          </w:p>
          <w:p w:rsidR="00D27223" w:rsidRDefault="00D27223" w:rsidP="00A92DB5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Proposer de représenter les 3 états dans un tableau unique</w:t>
            </w:r>
          </w:p>
          <w:p w:rsidR="00D27223" w:rsidRPr="00D27223" w:rsidRDefault="00D27223" w:rsidP="00A92DB5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Se servir de la symétrie (pliage de feuilles blanches pour créer les </w:t>
            </w:r>
            <w:r w:rsidRPr="00D27223">
              <w:rPr>
                <w:rFonts w:eastAsia="Times New Roman" w:cs="Times New Roman"/>
                <w:sz w:val="24"/>
                <w:szCs w:val="24"/>
                <w:lang w:eastAsia="fr-FR"/>
              </w:rPr>
              <w:t>gouttes d’eau, les flocons de neige (pliages et découpages)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D27223" w:rsidRPr="00323D52" w:rsidTr="002A1351">
        <w:trPr>
          <w:trHeight w:val="284"/>
        </w:trPr>
        <w:tc>
          <w:tcPr>
            <w:tcW w:w="35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7223" w:rsidRDefault="00605798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Une feuille CANSON blanche ou bleue, gouache bleue et blanche, </w:t>
            </w:r>
          </w:p>
          <w:p w:rsidR="00605798" w:rsidRPr="00323D52" w:rsidRDefault="00605798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Pinceau brosse ou pinceau pochoir, brosse à dent, sel ou sucre cristal</w:t>
            </w:r>
          </w:p>
        </w:tc>
        <w:tc>
          <w:tcPr>
            <w:tcW w:w="22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605798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En individuel ou atelier dirigé</w:t>
            </w:r>
          </w:p>
        </w:tc>
        <w:tc>
          <w:tcPr>
            <w:tcW w:w="84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4E58" w:rsidRDefault="00605798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Individuellement, chaque élève fait son fond en peinture bleue. Il y ajoute du sel ou sucre pour l’effet de vapeur (minuscules gouttelettes) ainsi que des projections de peinture blanche à la brosse à dent.</w:t>
            </w:r>
          </w:p>
          <w:p w:rsidR="00904E58" w:rsidRDefault="00904E58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  <w:p w:rsidR="00D27223" w:rsidRPr="00323D52" w:rsidRDefault="00904E58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Pour la goutte d’eau découpée, la peindre au doigt en bleu, plier la feuille, déplier c’est de la symétrie de peinture</w:t>
            </w:r>
            <w:r w:rsidR="00605798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7223" w:rsidRPr="00323D52" w:rsidRDefault="00D27223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605798" w:rsidRPr="00323D52" w:rsidTr="002A1351">
        <w:trPr>
          <w:trHeight w:val="284"/>
        </w:trPr>
        <w:tc>
          <w:tcPr>
            <w:tcW w:w="35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5798" w:rsidRDefault="00605798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5798" w:rsidRDefault="00605798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4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5798" w:rsidRPr="00323D52" w:rsidRDefault="00605798" w:rsidP="00A92DB5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605798">
              <w:rPr>
                <w:rFonts w:eastAsia="Times New Roman" w:cs="Times New Roman"/>
                <w:sz w:val="24"/>
                <w:szCs w:val="24"/>
                <w:u w:val="single"/>
                <w:lang w:eastAsia="fr-FR"/>
              </w:rPr>
              <w:t>Séance 2</w:t>
            </w: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 : coller gouttes et flocons sur le fond de vapeur</w:t>
            </w: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5798" w:rsidRPr="00323D52" w:rsidRDefault="00605798" w:rsidP="00A92DB5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</w:p>
        </w:tc>
      </w:tr>
      <w:tr w:rsidR="00D27223" w:rsidRPr="00323D52" w:rsidTr="002A1351">
        <w:trPr>
          <w:cantSplit/>
          <w:trHeight w:val="284"/>
        </w:trPr>
        <w:tc>
          <w:tcPr>
            <w:tcW w:w="1584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7223" w:rsidRDefault="00D27223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Exemple de cristaux de neige : </w:t>
            </w:r>
          </w:p>
          <w:p w:rsidR="00D27223" w:rsidRDefault="00D27223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noProof/>
                <w:sz w:val="24"/>
                <w:szCs w:val="24"/>
                <w:lang w:eastAsia="fr-FR"/>
              </w:rPr>
              <w:t xml:space="preserve">       </w:t>
            </w:r>
          </w:p>
          <w:p w:rsidR="00D27223" w:rsidRPr="00323D52" w:rsidRDefault="00605798" w:rsidP="00A92DB5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675D05E4" wp14:editId="76B7E46D">
                  <wp:extent cx="3200400" cy="1428750"/>
                  <wp:effectExtent l="0" t="0" r="0" b="0"/>
                  <wp:docPr id="10" name="Image 10" descr="https://encrypted-tbn2.gstatic.com/images?q=tbn:ANd9GcSREk48EF62_o5osTiUvDE5B1JqnRp83g3z7XRoFjbqy1V69P3Jew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2.gstatic.com/images?q=tbn:ANd9GcSREk48EF62_o5osTiUvDE5B1JqnRp83g3z7XRoFjbqy1V69P3Jew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07C31952" wp14:editId="62AF0BAB">
                  <wp:extent cx="1847850" cy="1975582"/>
                  <wp:effectExtent l="0" t="0" r="0" b="5715"/>
                  <wp:docPr id="11" name="Image 11" descr="https://encrypted-tbn0.gstatic.com/images?q=tbn:ANd9GcSNyuRBjoAK3fRWNgIiB7hehj_jtnKIGTcjPMMm_6Xz_IxW09af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SNyuRBjoAK3fRWNgIiB7hehj_jtnKIGTcjPMMm_6Xz_IxW09af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7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sz w:val="24"/>
                <w:szCs w:val="24"/>
                <w:lang w:eastAsia="fr-FR"/>
              </w:rPr>
              <w:t xml:space="preserve">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705F97C1" wp14:editId="1E4DB1E3">
                  <wp:extent cx="1513151" cy="2009775"/>
                  <wp:effectExtent l="0" t="0" r="0" b="0"/>
                  <wp:docPr id="12" name="Image 12" descr="https://encrypted-tbn2.gstatic.com/images?q=tbn:ANd9GcRZwMLQYTqrq9QjzYvOZz8geW8F-r_qlGg87QTNiGULG3oHbHh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2.gstatic.com/images?q=tbn:ANd9GcRZwMLQYTqrq9QjzYvOZz8geW8F-r_qlGg87QTNiGULG3oHbHh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51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noProof/>
                <w:color w:val="FFFFFF"/>
                <w:sz w:val="27"/>
                <w:szCs w:val="27"/>
                <w:lang w:eastAsia="fr-FR"/>
              </w:rPr>
              <w:t xml:space="preserve"> </w:t>
            </w:r>
            <w:r>
              <w:rPr>
                <w:rFonts w:ascii="Trebuchet MS" w:hAnsi="Trebuchet MS"/>
                <w:noProof/>
                <w:color w:val="FFFFFF"/>
                <w:sz w:val="27"/>
                <w:szCs w:val="27"/>
                <w:lang w:eastAsia="fr-FR"/>
              </w:rPr>
              <w:drawing>
                <wp:inline distT="0" distB="0" distL="0" distR="0" wp14:anchorId="25AE2529" wp14:editId="24D46B9D">
                  <wp:extent cx="1806351" cy="1980878"/>
                  <wp:effectExtent l="0" t="0" r="3810" b="635"/>
                  <wp:docPr id="16" name="Image 16" descr="snowflak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nowflak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08" cy="198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DB5" w:rsidRDefault="00A92DB5" w:rsidP="00A92DB5">
      <w:pPr>
        <w:spacing w:after="0" w:line="240" w:lineRule="auto"/>
        <w:jc w:val="center"/>
      </w:pPr>
    </w:p>
    <w:p w:rsidR="00A92DB5" w:rsidRDefault="00A92DB5" w:rsidP="00A92DB5">
      <w:pPr>
        <w:spacing w:after="0" w:line="240" w:lineRule="auto"/>
        <w:jc w:val="center"/>
      </w:pPr>
    </w:p>
    <w:p w:rsidR="000667F5" w:rsidRDefault="0048484E" w:rsidP="00A92DB5">
      <w:pPr>
        <w:spacing w:after="0" w:line="240" w:lineRule="auto"/>
        <w:jc w:val="center"/>
      </w:pPr>
      <w:r>
        <w:lastRenderedPageBreak/>
        <w:t>Poésies, comptines, chants sur l’eau</w:t>
      </w:r>
    </w:p>
    <w:p w:rsidR="00A92DB5" w:rsidRDefault="00A92DB5" w:rsidP="00A92DB5">
      <w:pPr>
        <w:spacing w:after="0" w:line="240" w:lineRule="auto"/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22"/>
        <w:gridCol w:w="7922"/>
      </w:tblGrid>
      <w:tr w:rsidR="00EB4D3D" w:rsidRPr="00832F96" w:rsidTr="00EB4D3D">
        <w:tc>
          <w:tcPr>
            <w:tcW w:w="7922" w:type="dxa"/>
          </w:tcPr>
          <w:p w:rsidR="00EB4D3D" w:rsidRPr="00DC5D35" w:rsidRDefault="00EB4D3D" w:rsidP="00A92DB5">
            <w:pPr>
              <w:jc w:val="center"/>
              <w:rPr>
                <w:rFonts w:ascii="Script Ecole 2" w:hAnsi="Script Ecole 2"/>
                <w:b/>
                <w:i/>
                <w:sz w:val="28"/>
                <w:szCs w:val="28"/>
                <w:u w:val="single"/>
              </w:rPr>
            </w:pPr>
            <w:r w:rsidRPr="00DC5D35">
              <w:rPr>
                <w:rFonts w:ascii="Script Ecole 2" w:hAnsi="Script Ecole 2"/>
                <w:b/>
                <w:i/>
                <w:sz w:val="28"/>
                <w:szCs w:val="28"/>
                <w:u w:val="single"/>
              </w:rPr>
              <w:t>Sous la pluie</w:t>
            </w:r>
          </w:p>
          <w:p w:rsidR="00EB4D3D" w:rsidRPr="00832F96" w:rsidRDefault="00EB4D3D" w:rsidP="00A92DB5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  <w:p w:rsidR="00EB4D3D" w:rsidRPr="00832F96" w:rsidRDefault="00EB4D3D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/>
                <w:sz w:val="28"/>
                <w:szCs w:val="28"/>
              </w:rPr>
              <w:t xml:space="preserve">Il tombe de l’eau, </w:t>
            </w:r>
            <w:proofErr w:type="spellStart"/>
            <w:r w:rsidRPr="00832F96">
              <w:rPr>
                <w:rFonts w:ascii="Script Ecole 2" w:hAnsi="Script Ecole 2"/>
                <w:sz w:val="28"/>
                <w:szCs w:val="28"/>
              </w:rPr>
              <w:t>plic</w:t>
            </w:r>
            <w:proofErr w:type="spellEnd"/>
            <w:r w:rsidRPr="00832F96">
              <w:rPr>
                <w:rFonts w:ascii="Script Ecole 2" w:hAnsi="Script Ecole 2"/>
                <w:sz w:val="28"/>
                <w:szCs w:val="28"/>
              </w:rPr>
              <w:t xml:space="preserve"> ! ploc ! </w:t>
            </w:r>
            <w:proofErr w:type="spellStart"/>
            <w:r w:rsidRPr="00832F96">
              <w:rPr>
                <w:rFonts w:ascii="Script Ecole 2" w:hAnsi="Script Ecole 2"/>
                <w:sz w:val="28"/>
                <w:szCs w:val="28"/>
              </w:rPr>
              <w:t>plac</w:t>
            </w:r>
            <w:proofErr w:type="spellEnd"/>
            <w:r w:rsidRPr="00832F96">
              <w:rPr>
                <w:rFonts w:ascii="Script Ecole 2" w:hAnsi="Script Ecole 2"/>
                <w:sz w:val="28"/>
                <w:szCs w:val="28"/>
              </w:rPr>
              <w:t> !</w:t>
            </w:r>
          </w:p>
          <w:p w:rsidR="00EB4D3D" w:rsidRPr="00832F96" w:rsidRDefault="00EB4D3D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/>
                <w:sz w:val="28"/>
                <w:szCs w:val="28"/>
              </w:rPr>
              <w:t xml:space="preserve">Il tombe de l’eau plein mon sac. </w:t>
            </w:r>
          </w:p>
          <w:p w:rsidR="00EB4D3D" w:rsidRPr="00832F96" w:rsidRDefault="00EB4D3D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/>
                <w:sz w:val="28"/>
                <w:szCs w:val="28"/>
              </w:rPr>
              <w:t>Il pleut, ça mouille, Et pas du vin !</w:t>
            </w:r>
          </w:p>
          <w:p w:rsidR="00EB4D3D" w:rsidRPr="00832F96" w:rsidRDefault="00EB4D3D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/>
                <w:sz w:val="28"/>
                <w:szCs w:val="28"/>
              </w:rPr>
              <w:t>Quel temps divin Pour la grenouille !</w:t>
            </w:r>
          </w:p>
          <w:p w:rsidR="00EB4D3D" w:rsidRPr="00832F96" w:rsidRDefault="00EB4D3D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/>
                <w:sz w:val="28"/>
                <w:szCs w:val="28"/>
              </w:rPr>
              <w:t xml:space="preserve">Il tombe de l’eau, </w:t>
            </w:r>
            <w:proofErr w:type="spellStart"/>
            <w:r w:rsidRPr="00832F96">
              <w:rPr>
                <w:rFonts w:ascii="Script Ecole 2" w:hAnsi="Script Ecole 2"/>
                <w:sz w:val="28"/>
                <w:szCs w:val="28"/>
              </w:rPr>
              <w:t>plic</w:t>
            </w:r>
            <w:proofErr w:type="spellEnd"/>
            <w:r w:rsidRPr="00832F96">
              <w:rPr>
                <w:rFonts w:ascii="Script Ecole 2" w:hAnsi="Script Ecole 2"/>
                <w:sz w:val="28"/>
                <w:szCs w:val="28"/>
              </w:rPr>
              <w:t xml:space="preserve"> ! ploc ! </w:t>
            </w:r>
            <w:proofErr w:type="spellStart"/>
            <w:r w:rsidRPr="00832F96">
              <w:rPr>
                <w:rFonts w:ascii="Script Ecole 2" w:hAnsi="Script Ecole 2"/>
                <w:sz w:val="28"/>
                <w:szCs w:val="28"/>
              </w:rPr>
              <w:t>plac</w:t>
            </w:r>
            <w:proofErr w:type="spellEnd"/>
            <w:r w:rsidRPr="00832F96">
              <w:rPr>
                <w:rFonts w:ascii="Script Ecole 2" w:hAnsi="Script Ecole 2"/>
                <w:sz w:val="28"/>
                <w:szCs w:val="28"/>
              </w:rPr>
              <w:t> !</w:t>
            </w:r>
          </w:p>
          <w:p w:rsidR="00EB4D3D" w:rsidRPr="00832F96" w:rsidRDefault="00EB4D3D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/>
                <w:sz w:val="28"/>
                <w:szCs w:val="28"/>
              </w:rPr>
              <w:t xml:space="preserve">Il tombe de l’eau plein mon sac. </w:t>
            </w:r>
          </w:p>
          <w:p w:rsidR="00EB4D3D" w:rsidRPr="00832F96" w:rsidRDefault="00EB4D3D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/>
                <w:sz w:val="28"/>
                <w:szCs w:val="28"/>
              </w:rPr>
              <w:t>Après la pluie Viendra le vent.</w:t>
            </w:r>
          </w:p>
          <w:p w:rsidR="00EB4D3D" w:rsidRPr="00832F96" w:rsidRDefault="00EB4D3D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/>
                <w:sz w:val="28"/>
                <w:szCs w:val="28"/>
              </w:rPr>
              <w:t>En arrivant Il vous essuie.</w:t>
            </w:r>
          </w:p>
          <w:p w:rsidR="00EB4D3D" w:rsidRPr="00832F96" w:rsidRDefault="00EB4D3D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/>
                <w:sz w:val="28"/>
                <w:szCs w:val="28"/>
              </w:rPr>
              <w:t xml:space="preserve">Il tombe de l’eau, </w:t>
            </w:r>
            <w:proofErr w:type="spellStart"/>
            <w:r w:rsidRPr="00832F96">
              <w:rPr>
                <w:rFonts w:ascii="Script Ecole 2" w:hAnsi="Script Ecole 2"/>
                <w:sz w:val="28"/>
                <w:szCs w:val="28"/>
              </w:rPr>
              <w:t>plic</w:t>
            </w:r>
            <w:proofErr w:type="spellEnd"/>
            <w:r w:rsidRPr="00832F96">
              <w:rPr>
                <w:rFonts w:ascii="Script Ecole 2" w:hAnsi="Script Ecole 2"/>
                <w:sz w:val="28"/>
                <w:szCs w:val="28"/>
              </w:rPr>
              <w:t xml:space="preserve"> ! ploc ! </w:t>
            </w:r>
            <w:proofErr w:type="spellStart"/>
            <w:r w:rsidRPr="00832F96">
              <w:rPr>
                <w:rFonts w:ascii="Script Ecole 2" w:hAnsi="Script Ecole 2"/>
                <w:sz w:val="28"/>
                <w:szCs w:val="28"/>
              </w:rPr>
              <w:t>plac</w:t>
            </w:r>
            <w:proofErr w:type="spellEnd"/>
            <w:r w:rsidRPr="00832F96">
              <w:rPr>
                <w:rFonts w:ascii="Script Ecole 2" w:hAnsi="Script Ecole 2"/>
                <w:sz w:val="28"/>
                <w:szCs w:val="28"/>
              </w:rPr>
              <w:t> !</w:t>
            </w:r>
          </w:p>
          <w:p w:rsidR="00EB4D3D" w:rsidRPr="00832F96" w:rsidRDefault="00EB4D3D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/>
                <w:sz w:val="28"/>
                <w:szCs w:val="28"/>
              </w:rPr>
              <w:t xml:space="preserve">Il tombe de l’eau plein mon sac. </w:t>
            </w:r>
          </w:p>
          <w:p w:rsidR="00EB4D3D" w:rsidRPr="00832F96" w:rsidRDefault="00EB4D3D" w:rsidP="00A92DB5">
            <w:pPr>
              <w:jc w:val="right"/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/>
                <w:sz w:val="28"/>
                <w:szCs w:val="28"/>
              </w:rPr>
              <w:t>Jean Richepin</w:t>
            </w:r>
          </w:p>
        </w:tc>
        <w:tc>
          <w:tcPr>
            <w:tcW w:w="7922" w:type="dxa"/>
          </w:tcPr>
          <w:p w:rsidR="00EB4D3D" w:rsidRPr="00DC5D35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b/>
                <w:i/>
                <w:sz w:val="28"/>
                <w:szCs w:val="28"/>
                <w:u w:val="single"/>
              </w:rPr>
            </w:pPr>
            <w:r w:rsidRPr="00DC5D35">
              <w:rPr>
                <w:rFonts w:ascii="Script Ecole 2" w:hAnsi="Script Ecole 2" w:cs="TrebuchetMS"/>
                <w:b/>
                <w:i/>
                <w:sz w:val="28"/>
                <w:szCs w:val="28"/>
                <w:u w:val="single"/>
              </w:rPr>
              <w:t xml:space="preserve">Il pleut dans mon </w:t>
            </w:r>
            <w:r w:rsidR="00832F96" w:rsidRPr="00DC5D35">
              <w:rPr>
                <w:rFonts w:ascii="Script Ecole 2" w:hAnsi="Script Ecole 2" w:cs="TrebuchetMS"/>
                <w:b/>
                <w:i/>
                <w:sz w:val="28"/>
                <w:szCs w:val="28"/>
                <w:u w:val="single"/>
              </w:rPr>
              <w:t xml:space="preserve">cœur 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Il pleut dans mon </w:t>
            </w:r>
            <w:r w:rsidR="00832F96">
              <w:rPr>
                <w:rFonts w:ascii="Script Ecole 2" w:hAnsi="Script Ecole 2" w:cs="TrebuchetMS"/>
                <w:sz w:val="28"/>
                <w:szCs w:val="28"/>
              </w:rPr>
              <w:t xml:space="preserve">cœur 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Comme il pleut sur la ville.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Quelle est cette langueur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Qui pénètre mon </w:t>
            </w:r>
            <w:r w:rsidR="00832F96">
              <w:rPr>
                <w:rFonts w:ascii="Script Ecole 2" w:hAnsi="Script Ecole 2" w:cs="TrebuchetMS"/>
                <w:sz w:val="28"/>
                <w:szCs w:val="28"/>
              </w:rPr>
              <w:t xml:space="preserve">cœur </w:t>
            </w:r>
            <w:r w:rsidRPr="00832F96">
              <w:rPr>
                <w:rFonts w:ascii="Script Ecole 2" w:hAnsi="Script Ecole 2" w:cs="TrebuchetMS"/>
                <w:sz w:val="28"/>
                <w:szCs w:val="28"/>
              </w:rPr>
              <w:t>?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O bruit doux de la pluie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Par terre et sur les toits !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Pour un </w:t>
            </w:r>
            <w:r w:rsidR="00832F96">
              <w:rPr>
                <w:rFonts w:ascii="Script Ecole 2" w:hAnsi="Script Ecole 2" w:cs="TrebuchetMS"/>
                <w:sz w:val="28"/>
                <w:szCs w:val="28"/>
              </w:rPr>
              <w:t xml:space="preserve">cœur </w:t>
            </w: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 qui s’ennuie,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O le chant de la pluie !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Il pleure sans raison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Dans ce </w:t>
            </w:r>
            <w:r w:rsidR="00832F96">
              <w:rPr>
                <w:rFonts w:ascii="Script Ecole 2" w:hAnsi="Script Ecole 2" w:cs="TrebuchetMS"/>
                <w:sz w:val="28"/>
                <w:szCs w:val="28"/>
              </w:rPr>
              <w:t>cœur</w:t>
            </w: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 qui s’é</w:t>
            </w:r>
            <w:r w:rsidR="00832F96">
              <w:rPr>
                <w:rFonts w:ascii="Script Ecole 2" w:hAnsi="Script Ecole 2" w:cs="TrebuchetMS"/>
                <w:sz w:val="28"/>
                <w:szCs w:val="28"/>
              </w:rPr>
              <w:t>cœur</w:t>
            </w:r>
            <w:r w:rsidRPr="00832F96">
              <w:rPr>
                <w:rFonts w:ascii="Script Ecole 2" w:hAnsi="Script Ecole 2" w:cs="TrebuchetMS"/>
                <w:sz w:val="28"/>
                <w:szCs w:val="28"/>
              </w:rPr>
              <w:t>e.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Quoi ! Nulle trahison ?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Ce deuil est sans raison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C’est la pire peine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De ne savoir pourquoi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Sans amour ni haine,</w:t>
            </w:r>
          </w:p>
          <w:p w:rsidR="00EB4D3D" w:rsidRPr="00832F96" w:rsidRDefault="00EB4D3D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Mon </w:t>
            </w:r>
            <w:r w:rsidR="00832F96">
              <w:rPr>
                <w:rFonts w:ascii="Script Ecole 2" w:hAnsi="Script Ecole 2" w:cs="TrebuchetMS"/>
                <w:sz w:val="28"/>
                <w:szCs w:val="28"/>
              </w:rPr>
              <w:t>cœur</w:t>
            </w: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 a tant de peine.</w:t>
            </w:r>
          </w:p>
          <w:p w:rsidR="00832F96" w:rsidRDefault="00EB4D3D" w:rsidP="00A92DB5">
            <w:pPr>
              <w:jc w:val="right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Paul </w:t>
            </w:r>
            <w:r w:rsidR="00832F96" w:rsidRPr="00832F96">
              <w:rPr>
                <w:rFonts w:ascii="Script Ecole 2" w:hAnsi="Script Ecole 2" w:cs="TrebuchetMS"/>
                <w:sz w:val="28"/>
                <w:szCs w:val="28"/>
              </w:rPr>
              <w:t>Verlaine</w:t>
            </w:r>
          </w:p>
          <w:p w:rsidR="00832F96" w:rsidRDefault="00832F96" w:rsidP="00A92DB5">
            <w:pPr>
              <w:jc w:val="right"/>
              <w:rPr>
                <w:rFonts w:ascii="Script Ecole 2" w:hAnsi="Script Ecole 2" w:cs="TrebuchetMS"/>
                <w:sz w:val="28"/>
                <w:szCs w:val="28"/>
              </w:rPr>
            </w:pPr>
          </w:p>
          <w:p w:rsidR="00832F96" w:rsidRDefault="00832F96" w:rsidP="00A92DB5">
            <w:pPr>
              <w:jc w:val="right"/>
              <w:rPr>
                <w:rFonts w:ascii="Script Ecole 2" w:hAnsi="Script Ecole 2" w:cs="TrebuchetMS"/>
                <w:sz w:val="28"/>
                <w:szCs w:val="28"/>
              </w:rPr>
            </w:pPr>
          </w:p>
          <w:p w:rsidR="00832F96" w:rsidRDefault="00832F96" w:rsidP="00A92DB5">
            <w:pPr>
              <w:jc w:val="right"/>
              <w:rPr>
                <w:rFonts w:ascii="Script Ecole 2" w:hAnsi="Script Ecole 2" w:cs="TrebuchetMS"/>
                <w:sz w:val="28"/>
                <w:szCs w:val="28"/>
              </w:rPr>
            </w:pPr>
          </w:p>
          <w:p w:rsidR="00832F96" w:rsidRDefault="00832F96" w:rsidP="00A92DB5">
            <w:pPr>
              <w:jc w:val="right"/>
              <w:rPr>
                <w:rFonts w:ascii="Script Ecole 2" w:hAnsi="Script Ecole 2" w:cs="TrebuchetMS"/>
                <w:sz w:val="28"/>
                <w:szCs w:val="28"/>
              </w:rPr>
            </w:pPr>
          </w:p>
          <w:p w:rsidR="00832F96" w:rsidRPr="00832F96" w:rsidRDefault="00832F96" w:rsidP="00A92DB5">
            <w:pPr>
              <w:jc w:val="right"/>
              <w:rPr>
                <w:rFonts w:ascii="Script Ecole 2" w:hAnsi="Script Ecole 2" w:cs="TrebuchetMS"/>
                <w:sz w:val="28"/>
                <w:szCs w:val="28"/>
              </w:rPr>
            </w:pPr>
          </w:p>
        </w:tc>
      </w:tr>
      <w:tr w:rsidR="00EB4D3D" w:rsidRPr="00832F96" w:rsidTr="00EB4D3D">
        <w:tc>
          <w:tcPr>
            <w:tcW w:w="7922" w:type="dxa"/>
          </w:tcPr>
          <w:p w:rsidR="00832F96" w:rsidRPr="00DC5D35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b/>
                <w:i/>
                <w:sz w:val="28"/>
                <w:szCs w:val="28"/>
                <w:u w:val="single"/>
              </w:rPr>
            </w:pPr>
            <w:r w:rsidRPr="00DC5D35">
              <w:rPr>
                <w:rFonts w:ascii="Script Ecole 2" w:hAnsi="Script Ecole 2" w:cs="TrebuchetMS"/>
                <w:b/>
                <w:i/>
                <w:sz w:val="28"/>
                <w:szCs w:val="28"/>
                <w:u w:val="single"/>
              </w:rPr>
              <w:lastRenderedPageBreak/>
              <w:t>La pluie sur mon cou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La pluie sur mon cou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c'est doux c'est doux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la pluie sur mon front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c'est bon, c'est bon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la pluie sur mes doigts</w:t>
            </w:r>
          </w:p>
          <w:p w:rsidR="00EB4D3D" w:rsidRPr="00832F96" w:rsidRDefault="00832F96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c'est froid c'est froid</w:t>
            </w:r>
          </w:p>
        </w:tc>
        <w:tc>
          <w:tcPr>
            <w:tcW w:w="7922" w:type="dxa"/>
          </w:tcPr>
          <w:p w:rsidR="00832F96" w:rsidRPr="00DC5D35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b/>
                <w:i/>
                <w:sz w:val="28"/>
                <w:szCs w:val="28"/>
                <w:u w:val="single"/>
              </w:rPr>
            </w:pPr>
            <w:r w:rsidRPr="00DC5D35">
              <w:rPr>
                <w:rFonts w:ascii="Script Ecole 2" w:hAnsi="Script Ecole 2" w:cs="TrebuchetMS"/>
                <w:b/>
                <w:i/>
                <w:sz w:val="28"/>
                <w:szCs w:val="28"/>
                <w:u w:val="single"/>
              </w:rPr>
              <w:t>La mer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La mer brille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Comme une coquille ;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On a envie de la pêcher.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La mer est verte,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La mer est grise,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Elle est d’azur,</w:t>
            </w:r>
          </w:p>
          <w:p w:rsidR="00EB4D3D" w:rsidRPr="00DC5D35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Elle est d’argent et de dentelle.</w:t>
            </w:r>
            <w:r w:rsidR="00DC5D35">
              <w:rPr>
                <w:rFonts w:ascii="Script Ecole 2" w:hAnsi="Script Ecole 2" w:cs="TrebuchetMS"/>
                <w:sz w:val="28"/>
                <w:szCs w:val="28"/>
              </w:rPr>
              <w:t xml:space="preserve">                      </w:t>
            </w:r>
            <w:r w:rsidR="00DC5D35" w:rsidRPr="00832F96">
              <w:rPr>
                <w:rFonts w:ascii="Script Ecole 2" w:hAnsi="Script Ecole 2" w:cs="TrebuchetMS"/>
                <w:sz w:val="28"/>
                <w:szCs w:val="28"/>
              </w:rPr>
              <w:t>Paul Fort</w:t>
            </w:r>
          </w:p>
        </w:tc>
      </w:tr>
      <w:tr w:rsidR="00EB4D3D" w:rsidRPr="00832F96" w:rsidTr="00EB4D3D">
        <w:tc>
          <w:tcPr>
            <w:tcW w:w="7922" w:type="dxa"/>
          </w:tcPr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Laissez chanter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L’eau qui chante. 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Laissez courir 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L’eau qui court. 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Laissez vivre 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L’eau qui vit. 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L’eau qui bondit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Laissez dormir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 xml:space="preserve">L’eau qui dort. 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Laissez mourir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L’eau qui meurt.</w:t>
            </w:r>
          </w:p>
          <w:p w:rsidR="00EB4D3D" w:rsidRPr="00832F96" w:rsidRDefault="00832F96" w:rsidP="00A92DB5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sz w:val="28"/>
                <w:szCs w:val="28"/>
              </w:rPr>
              <w:t>Philippe Soupault.</w:t>
            </w:r>
          </w:p>
        </w:tc>
        <w:tc>
          <w:tcPr>
            <w:tcW w:w="7922" w:type="dxa"/>
          </w:tcPr>
          <w:p w:rsidR="00832F96" w:rsidRPr="00DC5D35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b/>
                <w:i/>
                <w:sz w:val="28"/>
                <w:szCs w:val="28"/>
                <w:u w:val="single"/>
              </w:rPr>
            </w:pPr>
            <w:r w:rsidRPr="00DC5D35">
              <w:rPr>
                <w:rFonts w:ascii="Script Ecole 2" w:hAnsi="Script Ecole 2" w:cs="TrebuchetMS"/>
                <w:b/>
                <w:i/>
                <w:sz w:val="28"/>
                <w:szCs w:val="28"/>
                <w:u w:val="single"/>
              </w:rPr>
              <w:t>Il était un petit navire</w:t>
            </w:r>
          </w:p>
          <w:p w:rsidR="00DC5D35" w:rsidRDefault="00DC5D35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Il était un petit navire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Il était un petit navire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 xml:space="preserve">Qui n'avait </w:t>
            </w:r>
            <w:proofErr w:type="spellStart"/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ja</w:t>
            </w:r>
            <w:proofErr w:type="spellEnd"/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ja</w:t>
            </w:r>
            <w:proofErr w:type="spellEnd"/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, jamais navigué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 xml:space="preserve">Qui n'avait </w:t>
            </w:r>
            <w:proofErr w:type="spellStart"/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ja</w:t>
            </w:r>
            <w:proofErr w:type="spellEnd"/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ja</w:t>
            </w:r>
            <w:proofErr w:type="spellEnd"/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, jamais navigué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Ohé, ohé...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Ohé, ohé Matelot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Matelot navigue sur les flots</w:t>
            </w:r>
          </w:p>
          <w:p w:rsidR="00832F96" w:rsidRPr="00832F96" w:rsidRDefault="00832F96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color w:val="000000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Ohé, ohé Matelot</w:t>
            </w:r>
          </w:p>
          <w:p w:rsidR="00EB4D3D" w:rsidRPr="00832F96" w:rsidRDefault="00832F96" w:rsidP="00A92DB5">
            <w:pPr>
              <w:rPr>
                <w:rFonts w:ascii="Script Ecole 2" w:hAnsi="Script Ecole 2"/>
                <w:sz w:val="28"/>
                <w:szCs w:val="28"/>
              </w:rPr>
            </w:pPr>
            <w:r w:rsidRPr="00832F96">
              <w:rPr>
                <w:rFonts w:ascii="Script Ecole 2" w:hAnsi="Script Ecole 2" w:cs="TrebuchetMS"/>
                <w:color w:val="000000"/>
                <w:sz w:val="28"/>
                <w:szCs w:val="28"/>
              </w:rPr>
              <w:t>Matelot navigue sur les flots</w:t>
            </w:r>
          </w:p>
        </w:tc>
      </w:tr>
      <w:tr w:rsidR="00DC5D35" w:rsidRPr="00832F96" w:rsidTr="00EB4D3D">
        <w:tc>
          <w:tcPr>
            <w:tcW w:w="7922" w:type="dxa"/>
          </w:tcPr>
          <w:p w:rsidR="00DC5D35" w:rsidRPr="00DC5D35" w:rsidRDefault="00DC5D35" w:rsidP="00A92DB5">
            <w:pPr>
              <w:pStyle w:val="NormalWeb"/>
              <w:spacing w:after="0" w:afterAutospacing="0"/>
              <w:rPr>
                <w:rFonts w:ascii="Script Ecole 2" w:hAnsi="Script Ecole 2"/>
                <w:sz w:val="28"/>
                <w:szCs w:val="28"/>
              </w:rPr>
            </w:pPr>
            <w:r w:rsidRPr="00DC5D35">
              <w:rPr>
                <w:rFonts w:ascii="Script Ecole 2" w:hAnsi="Script Ecole 2"/>
                <w:sz w:val="28"/>
                <w:szCs w:val="28"/>
              </w:rPr>
              <w:t xml:space="preserve">Tombe </w:t>
            </w:r>
            <w:proofErr w:type="spellStart"/>
            <w:r w:rsidRPr="00DC5D35">
              <w:rPr>
                <w:rFonts w:ascii="Script Ecole 2" w:hAnsi="Script Ecole 2"/>
                <w:sz w:val="28"/>
                <w:szCs w:val="28"/>
              </w:rPr>
              <w:t>tombe</w:t>
            </w:r>
            <w:proofErr w:type="spellEnd"/>
            <w:r w:rsidRPr="00DC5D35">
              <w:rPr>
                <w:rFonts w:ascii="Script Ecole 2" w:hAnsi="Script Ecole 2"/>
                <w:sz w:val="28"/>
                <w:szCs w:val="28"/>
              </w:rPr>
              <w:t xml:space="preserve"> </w:t>
            </w:r>
            <w:proofErr w:type="spellStart"/>
            <w:r w:rsidRPr="00DC5D35">
              <w:rPr>
                <w:rFonts w:ascii="Script Ecole 2" w:hAnsi="Script Ecole 2"/>
                <w:sz w:val="28"/>
                <w:szCs w:val="28"/>
              </w:rPr>
              <w:t>tombe</w:t>
            </w:r>
            <w:proofErr w:type="spellEnd"/>
            <w:r w:rsidRPr="00DC5D35">
              <w:rPr>
                <w:rFonts w:ascii="Script Ecole 2" w:hAnsi="Script Ecole 2"/>
                <w:sz w:val="28"/>
                <w:szCs w:val="28"/>
              </w:rPr>
              <w:t xml:space="preserve"> la pluie</w:t>
            </w:r>
            <w:r w:rsidRPr="00DC5D35">
              <w:rPr>
                <w:rFonts w:ascii="Script Ecole 2" w:hAnsi="Script Ecole 2"/>
                <w:sz w:val="28"/>
                <w:szCs w:val="28"/>
              </w:rPr>
              <w:br/>
              <w:t>tout le monde est à l'abri</w:t>
            </w:r>
            <w:r w:rsidRPr="00DC5D35">
              <w:rPr>
                <w:rFonts w:ascii="Script Ecole 2" w:hAnsi="Script Ecole 2"/>
                <w:sz w:val="28"/>
                <w:szCs w:val="28"/>
              </w:rPr>
              <w:br/>
              <w:t>Y a que mon p'tit frère</w:t>
            </w:r>
            <w:r w:rsidRPr="00DC5D35">
              <w:rPr>
                <w:rFonts w:ascii="Script Ecole 2" w:hAnsi="Script Ecole 2"/>
                <w:sz w:val="28"/>
                <w:szCs w:val="28"/>
              </w:rPr>
              <w:br/>
              <w:t>qui est sous la gouttière</w:t>
            </w:r>
            <w:r w:rsidRPr="00DC5D35">
              <w:rPr>
                <w:rFonts w:ascii="Script Ecole 2" w:hAnsi="Script Ecole 2"/>
                <w:sz w:val="28"/>
                <w:szCs w:val="28"/>
              </w:rPr>
              <w:br/>
              <w:t>et pêche du poisson pour toute la maison</w:t>
            </w:r>
          </w:p>
        </w:tc>
        <w:tc>
          <w:tcPr>
            <w:tcW w:w="7922" w:type="dxa"/>
          </w:tcPr>
          <w:p w:rsidR="00DC5D35" w:rsidRPr="00DC5D35" w:rsidRDefault="00DC5D35" w:rsidP="00A92DB5">
            <w:pPr>
              <w:autoSpaceDE w:val="0"/>
              <w:autoSpaceDN w:val="0"/>
              <w:adjustRightInd w:val="0"/>
              <w:rPr>
                <w:rFonts w:ascii="Script Ecole 2" w:hAnsi="Script Ecole 2" w:cs="TrebuchetMS"/>
                <w:sz w:val="28"/>
                <w:szCs w:val="28"/>
              </w:rPr>
            </w:pPr>
            <w:r w:rsidRPr="00DC5D35">
              <w:rPr>
                <w:rFonts w:ascii="Script Ecole 2" w:hAnsi="Script Ecole 2"/>
                <w:b/>
                <w:i/>
                <w:sz w:val="28"/>
                <w:szCs w:val="28"/>
                <w:u w:val="single"/>
              </w:rPr>
              <w:t>À la claire fontaine</w:t>
            </w:r>
            <w:r w:rsidRPr="00DC5D35">
              <w:rPr>
                <w:rFonts w:ascii="Script Ecole 2" w:hAnsi="Script Ecole 2"/>
                <w:sz w:val="28"/>
                <w:szCs w:val="28"/>
              </w:rPr>
              <w:br/>
              <w:t>M'en allant promener</w:t>
            </w:r>
            <w:r w:rsidRPr="00DC5D35">
              <w:rPr>
                <w:rFonts w:ascii="Script Ecole 2" w:hAnsi="Script Ecole 2"/>
                <w:sz w:val="28"/>
                <w:szCs w:val="28"/>
              </w:rPr>
              <w:br/>
              <w:t>J'ai trouvé l'eau si belle</w:t>
            </w:r>
            <w:r w:rsidRPr="00DC5D35">
              <w:rPr>
                <w:rFonts w:ascii="Script Ecole 2" w:hAnsi="Script Ecole 2"/>
                <w:sz w:val="28"/>
                <w:szCs w:val="28"/>
              </w:rPr>
              <w:br/>
              <w:t>Que je m'y suis baigné</w:t>
            </w:r>
            <w:r w:rsidRPr="00DC5D35">
              <w:rPr>
                <w:rFonts w:ascii="Script Ecole 2" w:hAnsi="Script Ecole 2"/>
                <w:sz w:val="28"/>
                <w:szCs w:val="28"/>
              </w:rPr>
              <w:br/>
              <w:t>Il y a longtemps que je t'aime</w:t>
            </w:r>
            <w:r w:rsidRPr="00DC5D35">
              <w:rPr>
                <w:rFonts w:ascii="Script Ecole 2" w:hAnsi="Script Ecole 2"/>
                <w:sz w:val="28"/>
                <w:szCs w:val="28"/>
              </w:rPr>
              <w:br/>
              <w:t>Jamais je ne t'oublierai !</w:t>
            </w:r>
          </w:p>
        </w:tc>
      </w:tr>
    </w:tbl>
    <w:p w:rsidR="0048484E" w:rsidRDefault="00DC5D35" w:rsidP="00A92DB5">
      <w:pPr>
        <w:spacing w:after="0" w:line="240" w:lineRule="auto"/>
        <w:jc w:val="center"/>
      </w:pPr>
      <w:r>
        <w:lastRenderedPageBreak/>
        <w:t>Te</w:t>
      </w:r>
      <w:r w:rsidR="0048484E">
        <w:t>xtes pour préserver les mers et les océans</w:t>
      </w:r>
    </w:p>
    <w:p w:rsidR="009C5598" w:rsidRDefault="009C5598" w:rsidP="00A92DB5">
      <w:pPr>
        <w:spacing w:after="0" w:line="240" w:lineRule="auto"/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22"/>
        <w:gridCol w:w="7922"/>
      </w:tblGrid>
      <w:tr w:rsidR="00C355A7" w:rsidRPr="00C355A7" w:rsidTr="009C5598"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Nous avons besoin d’eau pour vivre. </w:t>
            </w:r>
          </w:p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Les plantes et les animaux aussi. </w:t>
            </w:r>
          </w:p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C’est un trésor qu’il faut soigneusement garder.  </w:t>
            </w:r>
          </w:p>
        </w:tc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Des spécialistes s’occupent de la santé de l’eau. </w:t>
            </w:r>
          </w:p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Les pays riches essaient de la partager avec les plus pauvres. </w:t>
            </w:r>
          </w:p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>Toi aussi, tu peux éviter de la gaspiller.</w:t>
            </w:r>
          </w:p>
        </w:tc>
      </w:tr>
      <w:tr w:rsidR="00C355A7" w:rsidRPr="00C355A7" w:rsidTr="009C5598"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De nombreux pays maquent d’eau. </w:t>
            </w:r>
          </w:p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>Une personne sur quatre seulement dans le monde reçoit l’eau du robinet.</w:t>
            </w:r>
          </w:p>
        </w:tc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>Si tu prends une douche plutôt qu’un bain, tu économises 200 litres d’eau !</w:t>
            </w:r>
          </w:p>
        </w:tc>
      </w:tr>
      <w:tr w:rsidR="00C355A7" w:rsidRPr="00C355A7" w:rsidTr="009C5598"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>Tu habites dans un pays où coulent de magnifiques rivières mais l’eau manquera un jour si nous l’utilisons sans faire attention.</w:t>
            </w:r>
          </w:p>
        </w:tc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Place une bassine sous la gouttière. Tu arroseras tes plantes avec de l’eau de pluie. </w:t>
            </w:r>
          </w:p>
        </w:tc>
      </w:tr>
      <w:tr w:rsidR="00C355A7" w:rsidRPr="00C355A7" w:rsidTr="009C5598"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>Les chasses d’eau, l’eau sale, les engrais, les désherbants finissent dans les rivières, les lacs et les eaux souterraines. L’eau de la planète est polluée.</w:t>
            </w:r>
          </w:p>
        </w:tc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Ferme </w:t>
            </w:r>
            <w:r w:rsidR="009C5598">
              <w:rPr>
                <w:rFonts w:ascii="Cursif" w:hAnsi="Cursif"/>
                <w:spacing w:val="20"/>
              </w:rPr>
              <w:t xml:space="preserve">vite les robinets qui </w:t>
            </w:r>
            <w:proofErr w:type="spellStart"/>
            <w:r w:rsidR="009C5598">
              <w:rPr>
                <w:rFonts w:ascii="Cursif" w:hAnsi="Cursif"/>
                <w:spacing w:val="20"/>
              </w:rPr>
              <w:t>gouttent</w:t>
            </w:r>
            <w:proofErr w:type="spellEnd"/>
            <w:r w:rsidRPr="00C355A7">
              <w:rPr>
                <w:rFonts w:ascii="Cursif" w:hAnsi="Cursif"/>
                <w:spacing w:val="20"/>
              </w:rPr>
              <w:t xml:space="preserve">! Des milliers de litres d’eau sont gaspillés ainsi.  </w:t>
            </w:r>
          </w:p>
        </w:tc>
      </w:tr>
      <w:tr w:rsidR="00C355A7" w:rsidRPr="00C355A7" w:rsidTr="009C5598"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Nettoyer l’eau coûte cher et, dans les pays pauvres, des millions d’enfants meurent de maladies attrapées dans l’eau sale.  </w:t>
            </w:r>
          </w:p>
        </w:tc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Quand tu laves la vaisselle, inutile de faire gicler un énorme jet de produit. Une goutte suffit et c’est un peu de pollution en moins. </w:t>
            </w:r>
          </w:p>
        </w:tc>
      </w:tr>
      <w:tr w:rsidR="00C355A7" w:rsidRPr="00C355A7" w:rsidTr="009C5598"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>Des barrages, des digues dirigent nos rivières. La moitié des régions humides de France ont disparu. Les plantes et les animaux qui y vivaient aussi.</w:t>
            </w:r>
          </w:p>
        </w:tc>
        <w:tc>
          <w:tcPr>
            <w:tcW w:w="7922" w:type="dxa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Conseille à tes parents d’acheter des produits de nettoyage biodégradables qui se détruisent tout seuls dans la nature. </w:t>
            </w:r>
          </w:p>
        </w:tc>
      </w:tr>
      <w:tr w:rsidR="00C355A7" w:rsidRPr="00C355A7" w:rsidTr="009C5598">
        <w:tc>
          <w:tcPr>
            <w:tcW w:w="15844" w:type="dxa"/>
            <w:gridSpan w:val="2"/>
            <w:vAlign w:val="center"/>
          </w:tcPr>
          <w:p w:rsidR="00C355A7" w:rsidRPr="00C355A7" w:rsidRDefault="00C355A7" w:rsidP="009C5598">
            <w:pPr>
              <w:jc w:val="both"/>
              <w:rPr>
                <w:rFonts w:ascii="Cursif" w:hAnsi="Cursif"/>
                <w:spacing w:val="20"/>
              </w:rPr>
            </w:pPr>
            <w:r w:rsidRPr="00C355A7">
              <w:rPr>
                <w:rFonts w:ascii="Cursif" w:hAnsi="Cursif"/>
                <w:spacing w:val="20"/>
              </w:rPr>
              <w:t xml:space="preserve">Achète des fruits et des légumes « issus de l’agriculture biologique ». Aucun engrais n’a été utilisé pour les aider à pousser. </w:t>
            </w:r>
          </w:p>
        </w:tc>
      </w:tr>
    </w:tbl>
    <w:p w:rsidR="0048484E" w:rsidRDefault="0048484E" w:rsidP="00A92DB5">
      <w:pPr>
        <w:spacing w:after="0" w:line="240" w:lineRule="auto"/>
        <w:jc w:val="center"/>
      </w:pPr>
    </w:p>
    <w:p w:rsidR="00C355A7" w:rsidRDefault="00C355A7" w:rsidP="00A92DB5">
      <w:pPr>
        <w:spacing w:after="0" w:line="240" w:lineRule="auto"/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22"/>
        <w:gridCol w:w="7922"/>
      </w:tblGrid>
      <w:tr w:rsidR="00C355A7" w:rsidRPr="00C355A7" w:rsidTr="002A1351">
        <w:tc>
          <w:tcPr>
            <w:tcW w:w="7922" w:type="dxa"/>
            <w:vAlign w:val="center"/>
          </w:tcPr>
          <w:p w:rsidR="00C355A7" w:rsidRPr="00C355A7" w:rsidRDefault="00C82FA3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>Les mers et les océans occupent les deux tiers de notre planète bleue. C’est dans cet énorme réservoir d’eau qu’est née la vie il y a quatre milliards d’années, mais aujourd’hui les océans sont bien malades !</w:t>
            </w:r>
          </w:p>
        </w:tc>
        <w:tc>
          <w:tcPr>
            <w:tcW w:w="7922" w:type="dxa"/>
            <w:vAlign w:val="center"/>
          </w:tcPr>
          <w:p w:rsidR="00C355A7" w:rsidRPr="00C355A7" w:rsidRDefault="00821222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 xml:space="preserve">Face au danger, le monde a réagi. Il est interdit de jeter les ordures industrielles dans les mers. Les pêcheurs doivent respecter les poissons menacés. </w:t>
            </w:r>
          </w:p>
        </w:tc>
      </w:tr>
      <w:tr w:rsidR="00C355A7" w:rsidRPr="00C355A7" w:rsidTr="002A1351">
        <w:tc>
          <w:tcPr>
            <w:tcW w:w="7922" w:type="dxa"/>
            <w:vAlign w:val="center"/>
          </w:tcPr>
          <w:p w:rsidR="00C355A7" w:rsidRPr="00C355A7" w:rsidRDefault="00C82FA3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>Parfois, les bateaux qui transportent le pétrole vident leurs réservoirs en pleine mer. L’épaisse couche gluante et noire qu’ils déversent tue tout sur son passage</w:t>
            </w:r>
            <w:r w:rsidR="00821222">
              <w:rPr>
                <w:rFonts w:ascii="Cursif" w:hAnsi="Cursif"/>
                <w:spacing w:val="20"/>
              </w:rPr>
              <w:t>.</w:t>
            </w:r>
          </w:p>
        </w:tc>
        <w:tc>
          <w:tcPr>
            <w:tcW w:w="7922" w:type="dxa"/>
            <w:vAlign w:val="center"/>
          </w:tcPr>
          <w:p w:rsidR="00C355A7" w:rsidRPr="00C355A7" w:rsidRDefault="00821222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 xml:space="preserve">On multiplie les « fermes marines » où sont élevés des coquillages, des poissons et des crustacés qu’on peut récolter à volonté. </w:t>
            </w:r>
          </w:p>
        </w:tc>
      </w:tr>
      <w:tr w:rsidR="00C355A7" w:rsidRPr="00C355A7" w:rsidTr="002A1351">
        <w:tc>
          <w:tcPr>
            <w:tcW w:w="7922" w:type="dxa"/>
            <w:vAlign w:val="center"/>
          </w:tcPr>
          <w:p w:rsidR="00C355A7" w:rsidRDefault="00821222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 xml:space="preserve">On construit sans relâche des ports, des maisons et des immeubles sur les bords de mer. Que vont devenir les plages ? </w:t>
            </w:r>
          </w:p>
          <w:p w:rsidR="00821222" w:rsidRPr="00C355A7" w:rsidRDefault="00821222" w:rsidP="00821222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>Les coraux, les minuscules animaux qui vivent en bordure de mer et abritent quantité de poissons et de plantes meurent peu à peu.</w:t>
            </w:r>
          </w:p>
        </w:tc>
        <w:tc>
          <w:tcPr>
            <w:tcW w:w="7922" w:type="dxa"/>
            <w:vAlign w:val="center"/>
          </w:tcPr>
          <w:p w:rsidR="00821222" w:rsidRDefault="00821222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 xml:space="preserve">La mer, le sable et les rochers sont si beaux quand ils sont propres ! </w:t>
            </w:r>
          </w:p>
          <w:p w:rsidR="00821222" w:rsidRDefault="00821222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 xml:space="preserve">Ne jette rien sur la plage, ni dans la mer. </w:t>
            </w:r>
          </w:p>
          <w:p w:rsidR="00C355A7" w:rsidRPr="00C355A7" w:rsidRDefault="00821222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 xml:space="preserve">Cela pollue et peut tuer les habitants des mers. </w:t>
            </w:r>
          </w:p>
        </w:tc>
      </w:tr>
      <w:tr w:rsidR="00C355A7" w:rsidRPr="00C355A7" w:rsidTr="002A1351">
        <w:tc>
          <w:tcPr>
            <w:tcW w:w="7922" w:type="dxa"/>
            <w:vAlign w:val="center"/>
          </w:tcPr>
          <w:p w:rsidR="00C355A7" w:rsidRPr="00C355A7" w:rsidRDefault="00821222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>Les pêcheurs attrapent dans leurs immenses filets tellement de poissons que certains deviennent très rares. Pour pêcher un kilo de crevettes, on tue plusieurs dizaines de kilos de poissons.</w:t>
            </w:r>
          </w:p>
        </w:tc>
        <w:tc>
          <w:tcPr>
            <w:tcW w:w="7922" w:type="dxa"/>
            <w:vAlign w:val="center"/>
          </w:tcPr>
          <w:p w:rsidR="00C355A7" w:rsidRPr="00C355A7" w:rsidRDefault="00821222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 xml:space="preserve">Si tu pêches des bébés poissons ou de très jeunes crevettes, rejette-les à la mer pour qu’ils puissent grandir et avoir des bébés à leur tour. </w:t>
            </w:r>
          </w:p>
        </w:tc>
      </w:tr>
      <w:tr w:rsidR="00C355A7" w:rsidRPr="00C355A7" w:rsidTr="002A1351">
        <w:tc>
          <w:tcPr>
            <w:tcW w:w="7922" w:type="dxa"/>
            <w:vAlign w:val="center"/>
          </w:tcPr>
          <w:p w:rsidR="00C355A7" w:rsidRPr="00C355A7" w:rsidRDefault="00821222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 xml:space="preserve">Toi qui aimes vivre et passer des vacances au bord de la mer, tu dois en prendre soin ! </w:t>
            </w:r>
          </w:p>
        </w:tc>
        <w:tc>
          <w:tcPr>
            <w:tcW w:w="7922" w:type="dxa"/>
            <w:vAlign w:val="center"/>
          </w:tcPr>
          <w:p w:rsidR="00C355A7" w:rsidRPr="00C355A7" w:rsidRDefault="00821222" w:rsidP="00A92DB5">
            <w:pPr>
              <w:rPr>
                <w:rFonts w:ascii="Cursif" w:hAnsi="Cursif"/>
                <w:spacing w:val="20"/>
              </w:rPr>
            </w:pPr>
            <w:r>
              <w:rPr>
                <w:rFonts w:ascii="Cursif" w:hAnsi="Cursif"/>
                <w:spacing w:val="20"/>
              </w:rPr>
              <w:t xml:space="preserve">Les bords de mer sont fragiles. Reste bien sur les sentiers pour ne pas piétiner les plantes, les insectes et les petits animaux qui vivent alentour. </w:t>
            </w:r>
          </w:p>
        </w:tc>
      </w:tr>
    </w:tbl>
    <w:p w:rsidR="00C355A7" w:rsidRDefault="00C355A7" w:rsidP="00A92DB5">
      <w:pPr>
        <w:spacing w:after="0" w:line="240" w:lineRule="auto"/>
        <w:jc w:val="center"/>
      </w:pPr>
    </w:p>
    <w:p w:rsidR="0048484E" w:rsidRDefault="0048484E" w:rsidP="00821222">
      <w:pPr>
        <w:spacing w:after="0" w:line="240" w:lineRule="auto"/>
        <w:sectPr w:rsidR="0048484E" w:rsidSect="00323D52">
          <w:pgSz w:w="16838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</w:p>
    <w:p w:rsidR="0048484E" w:rsidRDefault="000E20E2" w:rsidP="00A92DB5">
      <w:pPr>
        <w:spacing w:after="0" w:line="240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962775" cy="964076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89" cy="96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E2" w:rsidRDefault="000E20E2" w:rsidP="00A92DB5">
      <w:pPr>
        <w:spacing w:after="0" w:line="240" w:lineRule="auto"/>
        <w:jc w:val="center"/>
      </w:pPr>
      <w:r w:rsidRPr="000E20E2">
        <w:rPr>
          <w:b/>
          <w:i/>
        </w:rPr>
        <w:t>Le bassin aux nymphéas</w:t>
      </w:r>
      <w:r>
        <w:t xml:space="preserve"> de Claude Monet</w:t>
      </w:r>
    </w:p>
    <w:p w:rsidR="000E20E2" w:rsidRDefault="000E20E2" w:rsidP="00A92DB5">
      <w:pPr>
        <w:spacing w:after="0" w:line="240" w:lineRule="auto"/>
        <w:jc w:val="center"/>
      </w:pPr>
    </w:p>
    <w:p w:rsidR="000E20E2" w:rsidRDefault="000E20E2" w:rsidP="00A92DB5">
      <w:pPr>
        <w:spacing w:after="0" w:line="240" w:lineRule="auto"/>
        <w:jc w:val="center"/>
      </w:pPr>
    </w:p>
    <w:p w:rsidR="000E20E2" w:rsidRDefault="000E20E2" w:rsidP="00A92DB5">
      <w:pPr>
        <w:spacing w:after="0" w:line="240" w:lineRule="auto"/>
        <w:jc w:val="center"/>
      </w:pPr>
    </w:p>
    <w:p w:rsidR="0048484E" w:rsidRDefault="0048484E" w:rsidP="00A92DB5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04313816" wp14:editId="6F41537F">
            <wp:extent cx="6868160" cy="8168442"/>
            <wp:effectExtent l="0" t="0" r="889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405" cy="8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4E" w:rsidRPr="0048484E" w:rsidRDefault="0048484E" w:rsidP="00A92DB5">
      <w:pPr>
        <w:spacing w:after="0" w:line="240" w:lineRule="auto"/>
        <w:jc w:val="center"/>
        <w:rPr>
          <w:rFonts w:ascii="Alamain" w:hAnsi="Alamain"/>
          <w:sz w:val="48"/>
          <w:szCs w:val="48"/>
        </w:rPr>
      </w:pPr>
      <w:r>
        <w:rPr>
          <w:rFonts w:ascii="Alamain" w:hAnsi="Alamain"/>
          <w:sz w:val="48"/>
          <w:szCs w:val="48"/>
        </w:rPr>
        <w:t>Mon arbre des mots gentils</w:t>
      </w:r>
    </w:p>
    <w:p w:rsidR="0048484E" w:rsidRDefault="0048484E" w:rsidP="00A92DB5">
      <w:pPr>
        <w:spacing w:after="0" w:line="240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82D0F1F" wp14:editId="33A9E5F7">
            <wp:extent cx="6319520" cy="8875732"/>
            <wp:effectExtent l="0" t="0" r="508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151" cy="888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4E" w:rsidRPr="0048484E" w:rsidRDefault="0048484E" w:rsidP="00A92DB5">
      <w:pPr>
        <w:spacing w:after="0" w:line="240" w:lineRule="auto"/>
        <w:jc w:val="center"/>
        <w:rPr>
          <w:rFonts w:ascii="Alamain" w:hAnsi="Alamain"/>
          <w:sz w:val="48"/>
          <w:szCs w:val="48"/>
        </w:rPr>
      </w:pPr>
      <w:r>
        <w:rPr>
          <w:rFonts w:ascii="Alamain" w:hAnsi="Alamain"/>
          <w:sz w:val="48"/>
          <w:szCs w:val="48"/>
        </w:rPr>
        <w:t>Mon arbre des mots gentils</w:t>
      </w:r>
    </w:p>
    <w:p w:rsidR="0048484E" w:rsidRDefault="0048484E" w:rsidP="00A92DB5">
      <w:pPr>
        <w:spacing w:after="0" w:line="240" w:lineRule="auto"/>
        <w:jc w:val="center"/>
      </w:pPr>
    </w:p>
    <w:p w:rsidR="0048484E" w:rsidRDefault="00931C70" w:rsidP="00A92DB5">
      <w:pPr>
        <w:spacing w:after="0" w:line="240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7E7F612" wp14:editId="38D7D300">
            <wp:extent cx="6725920" cy="796544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362" cy="797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4E" w:rsidRDefault="0048484E" w:rsidP="00A92DB5">
      <w:pPr>
        <w:spacing w:after="0" w:line="240" w:lineRule="auto"/>
        <w:jc w:val="center"/>
      </w:pPr>
    </w:p>
    <w:p w:rsidR="00931C70" w:rsidRPr="0048484E" w:rsidRDefault="00931C70" w:rsidP="00A92DB5">
      <w:pPr>
        <w:spacing w:after="0" w:line="240" w:lineRule="auto"/>
        <w:jc w:val="center"/>
        <w:rPr>
          <w:rFonts w:ascii="Alamain" w:hAnsi="Alamain"/>
          <w:sz w:val="48"/>
          <w:szCs w:val="48"/>
        </w:rPr>
      </w:pPr>
      <w:r>
        <w:rPr>
          <w:rFonts w:ascii="Alamain" w:hAnsi="Alamain"/>
          <w:sz w:val="48"/>
          <w:szCs w:val="48"/>
        </w:rPr>
        <w:t>Mon arbre des mots gentils</w:t>
      </w:r>
    </w:p>
    <w:p w:rsidR="0048484E" w:rsidRDefault="0048484E" w:rsidP="00A92DB5">
      <w:pPr>
        <w:spacing w:after="0" w:line="240" w:lineRule="auto"/>
        <w:jc w:val="center"/>
      </w:pPr>
    </w:p>
    <w:p w:rsidR="00931C70" w:rsidRDefault="00931C70" w:rsidP="00A92DB5">
      <w:pPr>
        <w:spacing w:after="0" w:line="240" w:lineRule="auto"/>
        <w:jc w:val="center"/>
      </w:pPr>
    </w:p>
    <w:p w:rsidR="0048484E" w:rsidRDefault="0048484E" w:rsidP="00A92DB5">
      <w:pPr>
        <w:spacing w:after="0" w:line="240" w:lineRule="auto"/>
        <w:jc w:val="center"/>
      </w:pPr>
    </w:p>
    <w:p w:rsidR="0048484E" w:rsidRDefault="00931C70" w:rsidP="00A92DB5">
      <w:pPr>
        <w:spacing w:after="0" w:line="240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AC68542" wp14:editId="3CF32226">
            <wp:extent cx="6990080" cy="7620000"/>
            <wp:effectExtent l="0" t="0" r="127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222" cy="759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70" w:rsidRDefault="00931C70" w:rsidP="00A92DB5">
      <w:pPr>
        <w:spacing w:after="0" w:line="240" w:lineRule="auto"/>
        <w:jc w:val="center"/>
      </w:pPr>
    </w:p>
    <w:p w:rsidR="00931C70" w:rsidRDefault="00931C70" w:rsidP="00A92DB5">
      <w:pPr>
        <w:spacing w:after="0" w:line="240" w:lineRule="auto"/>
        <w:jc w:val="center"/>
      </w:pPr>
    </w:p>
    <w:p w:rsidR="00931C70" w:rsidRDefault="00931C70" w:rsidP="00A92DB5">
      <w:pPr>
        <w:spacing w:after="0" w:line="240" w:lineRule="auto"/>
        <w:jc w:val="center"/>
        <w:rPr>
          <w:rFonts w:ascii="Alamain" w:hAnsi="Alamain"/>
          <w:sz w:val="48"/>
          <w:szCs w:val="48"/>
        </w:rPr>
      </w:pPr>
      <w:r>
        <w:rPr>
          <w:rFonts w:ascii="Alamain" w:hAnsi="Alamain"/>
          <w:sz w:val="48"/>
          <w:szCs w:val="48"/>
        </w:rPr>
        <w:t>Mon arbre des mots gentils</w:t>
      </w:r>
    </w:p>
    <w:p w:rsidR="00D04134" w:rsidRDefault="00D04134" w:rsidP="00A92DB5">
      <w:pPr>
        <w:spacing w:after="0" w:line="240" w:lineRule="auto"/>
        <w:jc w:val="center"/>
        <w:rPr>
          <w:rFonts w:ascii="Alamain" w:hAnsi="Alamain"/>
          <w:sz w:val="48"/>
          <w:szCs w:val="48"/>
        </w:rPr>
      </w:pPr>
    </w:p>
    <w:p w:rsidR="00D04134" w:rsidRPr="0048484E" w:rsidRDefault="00D04134" w:rsidP="00A92DB5">
      <w:pPr>
        <w:spacing w:after="0" w:line="240" w:lineRule="auto"/>
        <w:jc w:val="center"/>
        <w:rPr>
          <w:rFonts w:ascii="Alamain" w:hAnsi="Alamain"/>
          <w:sz w:val="48"/>
          <w:szCs w:val="48"/>
        </w:rPr>
      </w:pPr>
      <w:r>
        <w:rPr>
          <w:rFonts w:eastAsia="Times New Roman" w:cs="Times New Roman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52736F69" wp14:editId="3185E563">
            <wp:extent cx="6134100" cy="4594654"/>
            <wp:effectExtent l="0" t="0" r="0" b="0"/>
            <wp:docPr id="7" name="Image 7" descr="C:\Users\ludivine\Pictures\sans-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ivine\Pictures\sans-tit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40" cy="46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70" w:rsidRDefault="00931C70" w:rsidP="00A92DB5">
      <w:pPr>
        <w:spacing w:after="0" w:line="240" w:lineRule="auto"/>
        <w:jc w:val="center"/>
      </w:pPr>
    </w:p>
    <w:p w:rsidR="00D04134" w:rsidRDefault="00D04134" w:rsidP="00A92DB5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45450A8D">
            <wp:extent cx="6875098" cy="5162550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053" cy="516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134" w:rsidRDefault="00D04134" w:rsidP="00A92DB5">
      <w:pPr>
        <w:spacing w:after="0" w:line="240" w:lineRule="auto"/>
        <w:jc w:val="center"/>
      </w:pPr>
    </w:p>
    <w:p w:rsidR="00D04134" w:rsidRDefault="00D04134" w:rsidP="00A92DB5">
      <w:pPr>
        <w:spacing w:after="0" w:line="240" w:lineRule="auto"/>
        <w:jc w:val="center"/>
      </w:pPr>
      <w:r>
        <w:rPr>
          <w:rFonts w:eastAsia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 wp14:anchorId="3C7CECA5" wp14:editId="1F8F4C43">
            <wp:extent cx="5083168" cy="5095875"/>
            <wp:effectExtent l="0" t="0" r="3810" b="0"/>
            <wp:docPr id="18" name="Image 18" descr="C:\Users\ludivine\Pictures\claude-monet-nympheas-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ivine\Pictures\claude-monet-nympheas-19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02" cy="516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34" w:rsidRDefault="00D04134" w:rsidP="00A92DB5">
      <w:pPr>
        <w:spacing w:after="0" w:line="240" w:lineRule="auto"/>
        <w:jc w:val="center"/>
      </w:pPr>
    </w:p>
    <w:p w:rsidR="00D04134" w:rsidRDefault="00D04134" w:rsidP="00A92DB5">
      <w:pPr>
        <w:spacing w:after="0" w:line="240" w:lineRule="auto"/>
        <w:jc w:val="center"/>
      </w:pPr>
      <w:r>
        <w:rPr>
          <w:rFonts w:eastAsia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 wp14:anchorId="712350F9" wp14:editId="72E65EA2">
            <wp:extent cx="5676896" cy="4257675"/>
            <wp:effectExtent l="0" t="0" r="635" b="0"/>
            <wp:docPr id="26" name="Image 26" descr="C:\Users\ludivine\Pictures\claude-monet-waterlilies-les-nympheas-study-of-the-morning-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ivine\Pictures\claude-monet-waterlilies-les-nympheas-study-of-the-morning-wat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26" cy="42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34" w:rsidRDefault="00D04134" w:rsidP="00A92DB5">
      <w:pPr>
        <w:spacing w:after="0" w:line="240" w:lineRule="auto"/>
        <w:jc w:val="center"/>
      </w:pPr>
    </w:p>
    <w:p w:rsidR="00D04134" w:rsidRDefault="00D04134" w:rsidP="00A92DB5">
      <w:pPr>
        <w:spacing w:after="0" w:line="240" w:lineRule="auto"/>
        <w:jc w:val="center"/>
      </w:pPr>
      <w:r>
        <w:rPr>
          <w:rFonts w:eastAsia="Times New Roman" w:cs="Times New Roman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 wp14:anchorId="4E72914C" wp14:editId="1C3CEAC0">
            <wp:extent cx="6067425" cy="5933782"/>
            <wp:effectExtent l="0" t="0" r="0" b="0"/>
            <wp:docPr id="28" name="Image 28" descr="C:\Users\ludivine\Pictures\imagesCARGW1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ivine\Pictures\imagesCARGW12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93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34" w:rsidRDefault="00D04134" w:rsidP="00A92DB5">
      <w:pPr>
        <w:spacing w:after="0" w:line="240" w:lineRule="auto"/>
        <w:jc w:val="center"/>
      </w:pPr>
    </w:p>
    <w:p w:rsidR="00D04134" w:rsidRDefault="00D04134" w:rsidP="00A92DB5">
      <w:pPr>
        <w:spacing w:after="0" w:line="240" w:lineRule="auto"/>
        <w:jc w:val="center"/>
      </w:pPr>
      <w:r>
        <w:rPr>
          <w:rFonts w:ascii="Trebuchet MS" w:hAnsi="Trebuchet MS"/>
          <w:noProof/>
          <w:color w:val="FFFFFF"/>
          <w:sz w:val="27"/>
          <w:szCs w:val="27"/>
          <w:lang w:eastAsia="fr-FR"/>
        </w:rPr>
        <w:lastRenderedPageBreak/>
        <w:drawing>
          <wp:inline distT="0" distB="0" distL="0" distR="0" wp14:anchorId="50DB3D60" wp14:editId="05CE7EF8">
            <wp:extent cx="3619500" cy="3969212"/>
            <wp:effectExtent l="0" t="0" r="0" b="0"/>
            <wp:docPr id="31" name="Image 31" descr="snowflak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nowflake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27" cy="39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34" w:rsidRDefault="00D04134" w:rsidP="00A92DB5">
      <w:pPr>
        <w:spacing w:after="0" w:line="240" w:lineRule="auto"/>
        <w:jc w:val="center"/>
      </w:pPr>
    </w:p>
    <w:p w:rsidR="00D04134" w:rsidRDefault="00D04134" w:rsidP="00A92DB5">
      <w:pPr>
        <w:spacing w:after="0" w:line="240" w:lineRule="auto"/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73F6C481" wp14:editId="5CDD7D73">
            <wp:extent cx="4259146" cy="5657021"/>
            <wp:effectExtent l="0" t="0" r="8255" b="1270"/>
            <wp:docPr id="32" name="Image 32" descr="https://encrypted-tbn2.gstatic.com/images?q=tbn:ANd9GcRZwMLQYTqrq9QjzYvOZz8geW8F-r_qlGg87QTNiGULG3oHbHh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RZwMLQYTqrq9QjzYvOZz8geW8F-r_qlGg87QTNiGULG3oHbHh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30" cy="56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34" w:rsidRDefault="00D04134" w:rsidP="00A92DB5">
      <w:pPr>
        <w:spacing w:after="0" w:line="240" w:lineRule="auto"/>
        <w:jc w:val="center"/>
      </w:pPr>
    </w:p>
    <w:p w:rsidR="00D04134" w:rsidRDefault="00D04134" w:rsidP="00A92DB5">
      <w:pPr>
        <w:spacing w:after="0" w:line="240" w:lineRule="auto"/>
        <w:jc w:val="center"/>
      </w:pPr>
    </w:p>
    <w:p w:rsidR="00D04134" w:rsidRDefault="00D04134" w:rsidP="00A92DB5">
      <w:pPr>
        <w:spacing w:after="0" w:line="240" w:lineRule="auto"/>
        <w:jc w:val="center"/>
      </w:pPr>
    </w:p>
    <w:p w:rsidR="00D04134" w:rsidRDefault="00D04134" w:rsidP="00A92DB5">
      <w:pPr>
        <w:spacing w:after="0" w:line="240" w:lineRule="auto"/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611229D5" wp14:editId="10DBBC81">
            <wp:extent cx="5029200" cy="5029200"/>
            <wp:effectExtent l="0" t="0" r="0" b="0"/>
            <wp:docPr id="36" name="Image 36" descr="https://encrypted-tbn1.gstatic.com/images?q=tbn:ANd9GcTlhqAoPTO7rloMFQbQALCum-Tnl3tSqf7HjMoyttAcJSnGKPtd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TlhqAoPTO7rloMFQbQALCum-Tnl3tSqf7HjMoyttAcJSnGKPtd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35417005" wp14:editId="2A734D67">
            <wp:extent cx="2997200" cy="2247900"/>
            <wp:effectExtent l="0" t="0" r="0" b="0"/>
            <wp:docPr id="38" name="Image 38" descr="https://encrypted-tbn1.gstatic.com/images?q=tbn:ANd9GcRnC3B24QSzhdirrobEnh4ekoVkst5x0yln46RTdnvwbJyu6A9cX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nC3B24QSzhdirrobEnh4ekoVkst5x0yln46RTdnvwbJyu6A9cX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79049DF4" wp14:editId="412C92A6">
            <wp:extent cx="3762375" cy="3949454"/>
            <wp:effectExtent l="0" t="0" r="0" b="0"/>
            <wp:docPr id="39" name="Image 39" descr="https://encrypted-tbn1.gstatic.com/images?q=tbn:ANd9GcREyFMunttHl1lG53yYDEidMHhZVP1UIi7n1J7zmwXNEjxk1CF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EyFMunttHl1lG53yYDEidMHhZVP1UIi7n1J7zmwXNEjxk1CF3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94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DE" w:rsidRDefault="00025BDE" w:rsidP="00A92DB5">
      <w:pPr>
        <w:spacing w:after="0" w:line="240" w:lineRule="auto"/>
        <w:jc w:val="center"/>
      </w:pPr>
    </w:p>
    <w:p w:rsidR="00025BDE" w:rsidRDefault="00025BDE" w:rsidP="00A92DB5">
      <w:pPr>
        <w:spacing w:after="0" w:line="240" w:lineRule="auto"/>
        <w:jc w:val="center"/>
      </w:pPr>
    </w:p>
    <w:p w:rsidR="00025BDE" w:rsidRDefault="00025BDE" w:rsidP="00A92DB5">
      <w:pPr>
        <w:spacing w:after="0" w:line="240" w:lineRule="auto"/>
        <w:jc w:val="center"/>
      </w:pPr>
    </w:p>
    <w:p w:rsidR="00025BDE" w:rsidRDefault="00025BDE" w:rsidP="00A92DB5">
      <w:pPr>
        <w:spacing w:after="0" w:line="240" w:lineRule="auto"/>
        <w:jc w:val="center"/>
      </w:pPr>
    </w:p>
    <w:p w:rsidR="00025BDE" w:rsidRDefault="00025BDE" w:rsidP="00A92DB5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09949107" wp14:editId="238C7CE8">
            <wp:extent cx="6809618" cy="901975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679" cy="90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DE" w:rsidRDefault="00025BDE" w:rsidP="00A92DB5">
      <w:pPr>
        <w:spacing w:after="0" w:line="240" w:lineRule="auto"/>
        <w:jc w:val="center"/>
      </w:pPr>
    </w:p>
    <w:p w:rsidR="00025BDE" w:rsidRDefault="00025BDE" w:rsidP="00A92DB5">
      <w:pPr>
        <w:spacing w:after="0" w:line="240" w:lineRule="auto"/>
        <w:jc w:val="center"/>
      </w:pPr>
    </w:p>
    <w:p w:rsidR="00025BDE" w:rsidRDefault="00025BDE" w:rsidP="00A92DB5">
      <w:pPr>
        <w:spacing w:after="0" w:line="240" w:lineRule="auto"/>
        <w:jc w:val="center"/>
      </w:pPr>
    </w:p>
    <w:p w:rsidR="00025BDE" w:rsidRDefault="00025BDE" w:rsidP="00A92DB5">
      <w:pPr>
        <w:spacing w:after="0" w:line="240" w:lineRule="auto"/>
        <w:jc w:val="center"/>
      </w:pPr>
    </w:p>
    <w:p w:rsidR="00025BDE" w:rsidRDefault="00025BDE" w:rsidP="00A92DB5">
      <w:pPr>
        <w:spacing w:after="0" w:line="240" w:lineRule="auto"/>
        <w:jc w:val="center"/>
        <w:sectPr w:rsidR="00025BDE" w:rsidSect="0048484E">
          <w:pgSz w:w="11906" w:h="16838" w:code="9"/>
          <w:pgMar w:top="567" w:right="567" w:bottom="567" w:left="567" w:header="709" w:footer="709" w:gutter="0"/>
          <w:cols w:space="708"/>
          <w:docGrid w:linePitch="360"/>
        </w:sectPr>
      </w:pPr>
    </w:p>
    <w:p w:rsidR="00EF2FBA" w:rsidRDefault="00EF2FBA" w:rsidP="00A92DB5">
      <w:pPr>
        <w:spacing w:after="0" w:line="240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E15C76B" wp14:editId="54905798">
            <wp:extent cx="3200400" cy="4312862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54" cy="43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817E5AB" wp14:editId="17D2747D">
            <wp:extent cx="3244645" cy="4899154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04" cy="49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BA" w:rsidRDefault="00EF2FBA" w:rsidP="00A92DB5">
      <w:pPr>
        <w:spacing w:after="0" w:line="240" w:lineRule="auto"/>
        <w:jc w:val="center"/>
      </w:pPr>
    </w:p>
    <w:p w:rsidR="00EF2FBA" w:rsidRDefault="00EF2FBA" w:rsidP="00A92DB5">
      <w:pPr>
        <w:spacing w:after="0" w:line="240" w:lineRule="auto"/>
        <w:jc w:val="center"/>
      </w:pPr>
    </w:p>
    <w:p w:rsidR="00EF2FBA" w:rsidRDefault="00EF2FBA" w:rsidP="00A92DB5">
      <w:pPr>
        <w:spacing w:after="0" w:line="240" w:lineRule="auto"/>
        <w:jc w:val="center"/>
      </w:pPr>
    </w:p>
    <w:p w:rsidR="00EF2FBA" w:rsidRDefault="00EF2FBA" w:rsidP="00A92DB5">
      <w:pPr>
        <w:spacing w:after="0" w:line="240" w:lineRule="auto"/>
        <w:jc w:val="center"/>
      </w:pPr>
    </w:p>
    <w:p w:rsidR="00025BDE" w:rsidRDefault="00025BDE" w:rsidP="00A92DB5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7FCBAF0E" wp14:editId="4407AF83">
            <wp:extent cx="3019525" cy="4388843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25" cy="43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5E4FF24" wp14:editId="6D1CFE03">
            <wp:extent cx="3742324" cy="4232787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91" cy="42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F2" w:rsidRDefault="002D13F2" w:rsidP="00A92DB5">
      <w:pPr>
        <w:spacing w:after="0" w:line="240" w:lineRule="auto"/>
        <w:jc w:val="center"/>
      </w:pPr>
    </w:p>
    <w:p w:rsidR="002D13F2" w:rsidRDefault="002D13F2" w:rsidP="00A92DB5">
      <w:pPr>
        <w:spacing w:after="0" w:line="240" w:lineRule="auto"/>
        <w:jc w:val="center"/>
      </w:pPr>
    </w:p>
    <w:p w:rsidR="002D13F2" w:rsidRDefault="002D13F2" w:rsidP="00A92DB5">
      <w:pPr>
        <w:spacing w:after="0" w:line="240" w:lineRule="auto"/>
        <w:jc w:val="center"/>
      </w:pPr>
    </w:p>
    <w:p w:rsidR="002D13F2" w:rsidRDefault="002D13F2" w:rsidP="00A92DB5">
      <w:pPr>
        <w:spacing w:after="0" w:line="240" w:lineRule="auto"/>
        <w:jc w:val="center"/>
      </w:pPr>
    </w:p>
    <w:p w:rsidR="002D13F2" w:rsidRDefault="002F5B89" w:rsidP="00A92DB5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384A1100" wp14:editId="0C7B062B">
            <wp:extent cx="6052594" cy="9138934"/>
            <wp:effectExtent l="0" t="0" r="5715" b="50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091" cy="91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26" w:rsidRDefault="00285426" w:rsidP="00A92DB5">
      <w:pPr>
        <w:spacing w:after="0" w:line="240" w:lineRule="auto"/>
        <w:jc w:val="center"/>
      </w:pPr>
    </w:p>
    <w:p w:rsidR="00285426" w:rsidRDefault="00285426" w:rsidP="00A92DB5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6896255" cy="5179892"/>
            <wp:effectExtent l="0" t="0" r="0" b="1905"/>
            <wp:docPr id="42" name="Image 42" descr="D:\ludivine asus 07.04.2016\scolaire\Supports pédagogiques\cycle 2\les arts visuels\images téléchargées pour les arts visuels\claude-monet-nympheas-vers-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udivine asus 07.04.2016\scolaire\Supports pédagogiques\cycle 2\les arts visuels\images téléchargées pour les arts visuels\claude-monet-nympheas-vers-191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640" cy="518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26" w:rsidRPr="00285426" w:rsidRDefault="00285426" w:rsidP="00A92DB5">
      <w:pPr>
        <w:spacing w:after="0" w:line="240" w:lineRule="auto"/>
        <w:jc w:val="center"/>
        <w:rPr>
          <w:rFonts w:ascii="KG Primary Penmanship 2" w:hAnsi="KG Primary Penmanship 2"/>
          <w:b/>
          <w:sz w:val="72"/>
        </w:rPr>
      </w:pPr>
      <w:r w:rsidRPr="00285426">
        <w:rPr>
          <w:rFonts w:ascii="KG Primary Penmanship 2" w:hAnsi="KG Primary Penmanship 2"/>
          <w:b/>
          <w:sz w:val="72"/>
        </w:rPr>
        <w:t xml:space="preserve">«  </w:t>
      </w:r>
      <w:proofErr w:type="spellStart"/>
      <w:r w:rsidRPr="00285426">
        <w:rPr>
          <w:rFonts w:ascii="KG Primary Penmanship 2" w:hAnsi="KG Primary Penmanship 2"/>
          <w:b/>
          <w:sz w:val="72"/>
        </w:rPr>
        <w:t>Nymph</w:t>
      </w:r>
      <w:bookmarkStart w:id="0" w:name="_GoBack"/>
      <w:bookmarkEnd w:id="0"/>
      <w:r w:rsidRPr="00285426">
        <w:rPr>
          <w:rFonts w:ascii="KG Primary Penmanship 2" w:hAnsi="KG Primary Penmanship 2"/>
          <w:b/>
          <w:sz w:val="72"/>
        </w:rPr>
        <w:t>eas</w:t>
      </w:r>
      <w:proofErr w:type="spellEnd"/>
      <w:r w:rsidRPr="00285426">
        <w:rPr>
          <w:rFonts w:ascii="KG Primary Penmanship 2" w:hAnsi="KG Primary Penmanship 2"/>
          <w:b/>
          <w:sz w:val="72"/>
        </w:rPr>
        <w:t> » de Claude Monet</w:t>
      </w:r>
    </w:p>
    <w:sectPr w:rsidR="00285426" w:rsidRPr="00285426" w:rsidSect="00EF2FBA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IN-Regular">
    <w:charset w:val="00"/>
    <w:family w:val="swiss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D3689"/>
    <w:multiLevelType w:val="hybridMultilevel"/>
    <w:tmpl w:val="4678D3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0055B"/>
    <w:multiLevelType w:val="hybridMultilevel"/>
    <w:tmpl w:val="0C46342E"/>
    <w:lvl w:ilvl="0" w:tplc="2918D9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45063"/>
    <w:multiLevelType w:val="hybridMultilevel"/>
    <w:tmpl w:val="21204A2C"/>
    <w:lvl w:ilvl="0" w:tplc="793C7F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4038B7"/>
    <w:multiLevelType w:val="hybridMultilevel"/>
    <w:tmpl w:val="D1AEC1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9517E"/>
    <w:multiLevelType w:val="hybridMultilevel"/>
    <w:tmpl w:val="49CA53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397DD5"/>
    <w:multiLevelType w:val="hybridMultilevel"/>
    <w:tmpl w:val="D1AEC1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A5C"/>
    <w:rsid w:val="00025BDE"/>
    <w:rsid w:val="000667F5"/>
    <w:rsid w:val="000E20E2"/>
    <w:rsid w:val="00285426"/>
    <w:rsid w:val="002D13F2"/>
    <w:rsid w:val="002F5B89"/>
    <w:rsid w:val="00301571"/>
    <w:rsid w:val="00323D52"/>
    <w:rsid w:val="004065C6"/>
    <w:rsid w:val="0048484E"/>
    <w:rsid w:val="004A10B2"/>
    <w:rsid w:val="0053351A"/>
    <w:rsid w:val="00605798"/>
    <w:rsid w:val="00620D43"/>
    <w:rsid w:val="00821222"/>
    <w:rsid w:val="00832F96"/>
    <w:rsid w:val="008A4EA1"/>
    <w:rsid w:val="008C45F0"/>
    <w:rsid w:val="00904E58"/>
    <w:rsid w:val="00931C70"/>
    <w:rsid w:val="009C5598"/>
    <w:rsid w:val="009C7E6B"/>
    <w:rsid w:val="00A92DB5"/>
    <w:rsid w:val="00A96D6A"/>
    <w:rsid w:val="00C25139"/>
    <w:rsid w:val="00C355A7"/>
    <w:rsid w:val="00C82C92"/>
    <w:rsid w:val="00C82FA3"/>
    <w:rsid w:val="00C97713"/>
    <w:rsid w:val="00D04134"/>
    <w:rsid w:val="00D27223"/>
    <w:rsid w:val="00DB7A5C"/>
    <w:rsid w:val="00DC5D35"/>
    <w:rsid w:val="00DE7EC0"/>
    <w:rsid w:val="00EB4D3D"/>
    <w:rsid w:val="00EF2FBA"/>
    <w:rsid w:val="00F039F0"/>
    <w:rsid w:val="00F92141"/>
    <w:rsid w:val="00FE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D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3D5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2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0D4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B4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C5D35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D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3D5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2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0D4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B4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C5D35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hyperlink" Target="http://www.google.fr/imgres?imgurl=http://rlv.zcache.fr/bateau_sur_leau_tapis_de_souris-r19afca2636c542c8a1829ac856566c55_x74vi_8byvr_512.jpg&amp;imgrefurl=http://www.zazzle.fr/boat_on_water_mousepad-144351139339853873&amp;h=512&amp;w=512&amp;tbnid=5oxxpW0o-sYBxM:&amp;zoom=1&amp;docid=l1-S1P3k7PcVmM&amp;ei=Y4hWU4msGoy00wWhqoHwDA&amp;tbm=isch&amp;iact=rc&amp;uact=3&amp;dur=484&amp;page=3&amp;start=64&amp;ndsp=35&amp;ved=0CN0CEK0DMFU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google.fr/imgres?imgurl=http://www.edunet.ch/classes/c33/jmatthey/ecrireeau/parapluie.jpg&amp;imgrefurl=http://www.edunet.ch/classes/c33/jmatthey/ecrireeau/ecrireeau1page.htm&amp;h=238&amp;w=227&amp;tbnid=LG69VsXFTbEYTM:&amp;zoom=1&amp;docid=9cNh-XMdTCOqBM&amp;ei=j4hWU_usHs2Y0QW1pYDgDA&amp;tbm=isch&amp;iact=rc&amp;uact=3&amp;dur=1036&amp;page=6&amp;start=177&amp;ndsp=39&amp;ved=0CBIQrQMwBDjIAQ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hyperlink" Target="http://www.google.fr/imgres?imgurl=http://mespreps.com/documents/flocons_jpg_7534_0_53867300_1321737051.jpg&amp;imgrefurl=http://mespreps.com/ouvertes/ecran/72&amp;h=711&amp;w=536&amp;tbnid=3s0uPTLeGVbaeM:&amp;zoom=1&amp;docid=R6Ux1MOpC0G_mM&amp;ei=dmpaU5ueH4bK0QWBm4CoDQ&amp;tbm=isch&amp;iact=rc&amp;uact=3&amp;dur=412&amp;page=3&amp;start=57&amp;ndsp=30&amp;ved=0CMwCEK0DME0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hyperlink" Target="http://www.google.fr/imgres?imgurl=http://lewebpedagogique.com/lall/files/calligramme.png&amp;imgrefurl=http://lewebpedagogique.com/lall/calligrammes/&amp;h=509&amp;w=404&amp;tbnid=IrnZTKz89_Wh_M:&amp;zoom=1&amp;docid=AmiA0GJ_x5EmVM&amp;ei=Y4hWU4msGoy00wWhqoHwDA&amp;tbm=isch&amp;iact=rc&amp;uact=3&amp;dur=1835&amp;page=1&amp;start=0&amp;ndsp=28&amp;ved=0CJ0BEK0DMBU" TargetMode="External"/><Relationship Id="rId23" Type="http://schemas.openxmlformats.org/officeDocument/2006/relationships/hyperlink" Target="http://www.google.fr/imgres?imgurl=http://scrat.hellocoton.fr/img/classic/calligramme-pluie-par-sabrina-gheroui-4891779.jpg&amp;imgrefurl=http://www.hellocoton.fr/calligramme-la-reine-solitaire-par-marine-smeets-4897085&amp;h=225&amp;w=300&amp;tbnid=XkEh66snMN_lUM:&amp;zoom=1&amp;docid=OyBNeR5LJtpPyM&amp;ei=Y4hWU4msGoy00wWhqoHwDA&amp;tbm=isch&amp;iact=rc&amp;uact=3&amp;dur=358&amp;page=4&amp;start=99&amp;ndsp=37&amp;ved=0CIcDEK0DMGM" TargetMode="External"/><Relationship Id="rId28" Type="http://schemas.openxmlformats.org/officeDocument/2006/relationships/hyperlink" Target="http://www.google.fr/imgres?imgurl=http://1.bp.blogspot.com/-YUtr8hWy2W4/UNdLYm6noPI/AAAAAAAATHI/IK26Qq8m7bw/s1600/flocons%2Bgalerie2.jpg&amp;imgrefurl=http://heraldie.blogspot.com/2012/12/la-neige-en-heraldique.html&amp;h=215&amp;w=482&amp;tbnid=zaFC1PQbwqC4zM:&amp;zoom=1&amp;docid=gHKJ_nBLEoVqQM&amp;ei=dmpaU5ueH4bK0QWBm4CoDQ&amp;tbm=isch&amp;iact=rc&amp;uact=3&amp;dur=516&amp;page=3&amp;start=57&amp;ndsp=30&amp;ved=0CJYCEK0DMDs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hyperlink" Target="http://www.google.fr/imgres?imgurl=http://www.i-canut.com/thumb/4295.jpg&amp;imgrefurl=http://www.i-canut.com/assos-98-date-2007-01.html&amp;h=448&amp;w=254&amp;tbnid=g-a2J11XsLPZJM:&amp;zoom=1&amp;docid=oPlD_8xsBjYoXM&amp;ei=Y4hWU4msGoy00wWhqoHwDA&amp;tbm=isch&amp;iact=rc&amp;uact=3&amp;dur=555&amp;page=2&amp;start=28&amp;ndsp=36&amp;ved=0CMoBEK0DMCQ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://www.google.fr/imgres?imgurl=http://thumbs.dreamstime.com/z/neuf-flocons-de-neige-initiaux-fabuleux-1629968.jpg&amp;imgrefurl=http://fr.dreamstime.com/photos-libres-de-droits-neuf-flocons-de-neige-initiaux-fabuleux-image1629968&amp;h=1390&amp;w=1300&amp;tbnid=eM8wGARjSJQFIM:&amp;zoom=1&amp;docid=qg6IeyzfyHbH3M&amp;ei=dmpaU5ueH4bK0QWBm4CoDQ&amp;tbm=isch&amp;iact=rc&amp;uact=3&amp;dur=556&amp;page=2&amp;start=27&amp;ndsp=30&amp;ved=0CIoCEK0DMDc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12528-6091-4E99-AEB5-E37F4199D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2309</Words>
  <Characters>12704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</dc:creator>
  <cp:keywords/>
  <dc:description/>
  <cp:lastModifiedBy>ludivine</cp:lastModifiedBy>
  <cp:revision>21</cp:revision>
  <cp:lastPrinted>2016-05-11T16:01:00Z</cp:lastPrinted>
  <dcterms:created xsi:type="dcterms:W3CDTF">2014-04-22T14:26:00Z</dcterms:created>
  <dcterms:modified xsi:type="dcterms:W3CDTF">2016-05-11T16:05:00Z</dcterms:modified>
</cp:coreProperties>
</file>