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057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5"/>
        <w:gridCol w:w="8680"/>
        <w:gridCol w:w="1242"/>
      </w:tblGrid>
      <w:tr w:rsidR="00680360" w:rsidTr="00D428A9">
        <w:tc>
          <w:tcPr>
            <w:tcW w:w="11057" w:type="dxa"/>
            <w:gridSpan w:val="3"/>
            <w:shd w:val="clear" w:color="auto" w:fill="auto"/>
            <w:tcMar>
              <w:left w:w="103" w:type="dxa"/>
            </w:tcMar>
          </w:tcPr>
          <w:p w:rsidR="00680360" w:rsidRDefault="000A0FDA" w:rsidP="00D428A9">
            <w:pPr>
              <w:spacing w:after="0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Séance 13 : Le boulevard périphérique à Paris.</w:t>
            </w:r>
          </w:p>
        </w:tc>
      </w:tr>
      <w:tr w:rsidR="00680360" w:rsidRPr="00EE0859" w:rsidTr="00D428A9">
        <w:tc>
          <w:tcPr>
            <w:tcW w:w="11057" w:type="dxa"/>
            <w:gridSpan w:val="3"/>
            <w:shd w:val="clear" w:color="auto" w:fill="auto"/>
            <w:tcMar>
              <w:left w:w="103" w:type="dxa"/>
            </w:tcMar>
          </w:tcPr>
          <w:p w:rsidR="00680360" w:rsidRDefault="00680360" w:rsidP="00D428A9">
            <w:pPr>
              <w:spacing w:after="0"/>
              <w:rPr>
                <w:rFonts w:ascii="Comic Sans MS" w:hAnsi="Comic Sans MS" w:cstheme="majorBidi"/>
                <w:b/>
                <w:bCs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Cs w:val="20"/>
              </w:rPr>
              <w:t xml:space="preserve">Objectif(s) : </w:t>
            </w:r>
            <w:r w:rsidRPr="00EE0859">
              <w:rPr>
                <w:rFonts w:ascii="Comic Sans MS" w:hAnsi="Comic Sans MS" w:cstheme="majorBidi"/>
                <w:b/>
                <w:bCs/>
                <w:szCs w:val="20"/>
              </w:rPr>
              <w:t xml:space="preserve">- </w:t>
            </w:r>
            <w:r w:rsidR="000A0FDA">
              <w:rPr>
                <w:rFonts w:ascii="Comic Sans MS" w:hAnsi="Comic Sans MS" w:cstheme="majorBidi"/>
                <w:b/>
                <w:bCs/>
                <w:szCs w:val="20"/>
              </w:rPr>
              <w:t>Comprendre la nécessité de contourner Paris + progrès/limites.</w:t>
            </w:r>
          </w:p>
          <w:p w:rsidR="00680360" w:rsidRPr="00EE0859" w:rsidRDefault="00680360" w:rsidP="00D428A9">
            <w:pPr>
              <w:spacing w:after="0"/>
              <w:rPr>
                <w:rFonts w:ascii="Comic Sans MS" w:hAnsi="Comic Sans MS" w:cstheme="majorBidi"/>
                <w:b/>
                <w:bCs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Cs w:val="20"/>
              </w:rPr>
              <w:t xml:space="preserve">               </w:t>
            </w:r>
            <w:r w:rsidR="000A0FDA">
              <w:rPr>
                <w:rFonts w:ascii="Comic Sans MS" w:hAnsi="Comic Sans MS" w:cstheme="majorBidi"/>
                <w:b/>
                <w:bCs/>
                <w:szCs w:val="20"/>
              </w:rPr>
              <w:t>- Aborder le problème de la pollution.</w:t>
            </w:r>
          </w:p>
        </w:tc>
      </w:tr>
      <w:tr w:rsidR="00680360" w:rsidTr="00D428A9"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Durée</w:t>
            </w:r>
          </w:p>
        </w:tc>
        <w:tc>
          <w:tcPr>
            <w:tcW w:w="8680" w:type="dxa"/>
            <w:shd w:val="clear" w:color="auto" w:fill="auto"/>
            <w:tcMar>
              <w:left w:w="103" w:type="dxa"/>
            </w:tcMar>
          </w:tcPr>
          <w:p w:rsidR="00680360" w:rsidRDefault="00680360" w:rsidP="00D428A9">
            <w:pPr>
              <w:spacing w:after="0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Déroulement</w:t>
            </w:r>
          </w:p>
        </w:tc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Matériel</w:t>
            </w:r>
          </w:p>
        </w:tc>
      </w:tr>
      <w:tr w:rsidR="00680360" w:rsidTr="00D428A9"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680360" w:rsidRDefault="00680360" w:rsidP="00D428A9">
            <w:pPr>
              <w:spacing w:after="0"/>
              <w:jc w:val="center"/>
            </w:pPr>
            <w:r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5’</w:t>
            </w:r>
          </w:p>
          <w:p w:rsidR="00680360" w:rsidRPr="00422D13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Collectif oral</w:t>
            </w: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Pr="00C600D9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4"/>
                <w:szCs w:val="4"/>
              </w:rPr>
            </w:pPr>
          </w:p>
          <w:p w:rsidR="00680360" w:rsidRDefault="00C600D9" w:rsidP="00D428A9">
            <w:pPr>
              <w:spacing w:after="0"/>
              <w:jc w:val="center"/>
            </w:pPr>
            <w:r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30</w:t>
            </w:r>
            <w:r w:rsidR="00680360"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'</w:t>
            </w: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8"/>
                <w:szCs w:val="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Individuel écrit</w:t>
            </w:r>
          </w:p>
          <w:p w:rsidR="00142A7E" w:rsidRDefault="00142A7E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142A7E" w:rsidRDefault="00142A7E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142A7E" w:rsidRDefault="00142A7E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10’</w:t>
            </w: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142A7E" w:rsidRDefault="00142A7E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Pr="00142A7E" w:rsidRDefault="00142A7E" w:rsidP="00142A7E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5’</w:t>
            </w:r>
          </w:p>
          <w:p w:rsidR="00680360" w:rsidRDefault="00680360" w:rsidP="00D428A9">
            <w:pPr>
              <w:spacing w:after="0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  <w:p w:rsidR="00680360" w:rsidRPr="006C7E6D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15’</w:t>
            </w: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Pr="00972B3F" w:rsidRDefault="00680360" w:rsidP="00D428A9">
            <w:pPr>
              <w:spacing w:after="0"/>
              <w:jc w:val="center"/>
            </w:pPr>
            <w:r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Collectif oral</w:t>
            </w: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7C240A">
            <w:pPr>
              <w:spacing w:after="0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</w:pPr>
          </w:p>
        </w:tc>
        <w:tc>
          <w:tcPr>
            <w:tcW w:w="8680" w:type="dxa"/>
            <w:shd w:val="clear" w:color="auto" w:fill="auto"/>
            <w:tcMar>
              <w:left w:w="103" w:type="dxa"/>
            </w:tcMar>
          </w:tcPr>
          <w:p w:rsidR="00680360" w:rsidRDefault="00680360" w:rsidP="00D428A9">
            <w:pPr>
              <w:spacing w:after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>Rappel / recueil des représentations initiales :</w:t>
            </w:r>
          </w:p>
          <w:p w:rsidR="00680360" w:rsidRDefault="00680360" w:rsidP="00D428A9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8"/>
                <w:szCs w:val="8"/>
                <w:u w:val="single"/>
              </w:rPr>
            </w:pPr>
          </w:p>
          <w:p w:rsidR="00680360" w:rsidRPr="00422D13" w:rsidRDefault="00680360" w:rsidP="00D428A9">
            <w:pPr>
              <w:spacing w:after="0"/>
              <w:jc w:val="both"/>
            </w:pPr>
            <w:r>
              <w:rPr>
                <w:rFonts w:ascii="Calibri" w:hAnsi="Calibri" w:cstheme="majorBidi"/>
              </w:rPr>
              <w:t xml:space="preserve">- Demander aux élèves : </w:t>
            </w:r>
            <w:r w:rsidRPr="00A27188">
              <w:rPr>
                <w:rFonts w:ascii="Calibri" w:hAnsi="Calibri" w:cstheme="majorBidi"/>
                <w:b/>
                <w:color w:val="0070C0"/>
              </w:rPr>
              <w:t>Qu’a</w:t>
            </w:r>
            <w:r w:rsidRPr="00A27188">
              <w:rPr>
                <w:rFonts w:ascii="Calibri" w:hAnsi="Calibri" w:cstheme="majorBidi"/>
                <w:b/>
                <w:bCs/>
                <w:color w:val="0070C0"/>
              </w:rPr>
              <w:t xml:space="preserve">-t-on appris lors </w:t>
            </w:r>
            <w:r>
              <w:rPr>
                <w:rFonts w:ascii="Calibri" w:hAnsi="Calibri" w:cstheme="majorBidi"/>
                <w:b/>
                <w:bCs/>
                <w:color w:val="0000FF"/>
              </w:rPr>
              <w:t xml:space="preserve">de la séance dernière à propos des </w:t>
            </w:r>
            <w:r w:rsidR="00A27188">
              <w:rPr>
                <w:rFonts w:ascii="Calibri" w:hAnsi="Calibri" w:cstheme="majorBidi"/>
                <w:b/>
                <w:bCs/>
                <w:color w:val="0000FF"/>
              </w:rPr>
              <w:t xml:space="preserve"> grands équipements </w:t>
            </w:r>
            <w:r>
              <w:rPr>
                <w:rFonts w:ascii="Calibri" w:hAnsi="Calibri" w:cstheme="majorBidi"/>
                <w:b/>
                <w:bCs/>
                <w:color w:val="0000FF"/>
              </w:rPr>
              <w:t>?</w:t>
            </w:r>
            <w:r>
              <w:rPr>
                <w:rFonts w:ascii="Calibri" w:hAnsi="Calibri" w:cstheme="majorBidi"/>
              </w:rPr>
              <w:t xml:space="preserve"> </w:t>
            </w:r>
          </w:p>
          <w:p w:rsidR="00680360" w:rsidRDefault="00680360" w:rsidP="00D428A9">
            <w:pPr>
              <w:spacing w:after="0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80360" w:rsidRDefault="00680360" w:rsidP="00D428A9">
            <w:pPr>
              <w:spacing w:after="0"/>
              <w:jc w:val="both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>Annonce des objectifs :</w:t>
            </w:r>
          </w:p>
          <w:p w:rsidR="00680360" w:rsidRDefault="00680360" w:rsidP="00D428A9">
            <w:pPr>
              <w:spacing w:after="0"/>
              <w:jc w:val="both"/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680360" w:rsidRDefault="00680360" w:rsidP="00D428A9">
            <w:pPr>
              <w:spacing w:after="0"/>
              <w:jc w:val="both"/>
              <w:rPr>
                <w:rFonts w:ascii="Calibri" w:hAnsi="Calibri" w:cstheme="majorBidi"/>
                <w:b/>
                <w:bCs/>
                <w:color w:val="0000FF"/>
              </w:rPr>
            </w:pPr>
            <w:r>
              <w:rPr>
                <w:rFonts w:ascii="Calibri" w:hAnsi="Calibri" w:cstheme="majorBidi"/>
                <w:b/>
                <w:bCs/>
                <w:color w:val="0000FF"/>
              </w:rPr>
              <w:t>Aujourd'hui, nous allons essayer de comprendre pourquoi il est nécessaire d</w:t>
            </w:r>
            <w:r w:rsidR="00A27188">
              <w:rPr>
                <w:rFonts w:ascii="Calibri" w:hAnsi="Calibri" w:cstheme="majorBidi"/>
                <w:b/>
                <w:bCs/>
                <w:color w:val="0000FF"/>
              </w:rPr>
              <w:t>e contourner Paris.</w:t>
            </w:r>
          </w:p>
          <w:p w:rsidR="00680360" w:rsidRPr="00422D13" w:rsidRDefault="00680360" w:rsidP="00D428A9">
            <w:pPr>
              <w:spacing w:after="0"/>
              <w:jc w:val="both"/>
              <w:rPr>
                <w:rFonts w:ascii="Calibri" w:hAnsi="Calibri" w:cstheme="majorBidi"/>
                <w:b/>
                <w:bCs/>
                <w:color w:val="0000FF"/>
                <w:sz w:val="16"/>
                <w:szCs w:val="16"/>
              </w:rPr>
            </w:pPr>
          </w:p>
          <w:p w:rsidR="00680360" w:rsidRDefault="00680360" w:rsidP="00D428A9">
            <w:pPr>
              <w:spacing w:after="0"/>
              <w:jc w:val="both"/>
              <w:rPr>
                <w:rFonts w:ascii="Comic Sans MS" w:hAnsi="Comic Sans MS"/>
                <w:b/>
                <w:bCs/>
                <w:color w:val="000000"/>
                <w:u w:val="single"/>
              </w:rPr>
            </w:pPr>
            <w:proofErr w:type="gramStart"/>
            <w:r>
              <w:rPr>
                <w:rFonts w:ascii="Comic Sans MS" w:hAnsi="Comic Sans MS" w:cstheme="majorBidi"/>
                <w:b/>
                <w:bCs/>
                <w:color w:val="000000"/>
                <w:u w:val="single"/>
              </w:rPr>
              <w:t>Recherches</w:t>
            </w:r>
            <w:proofErr w:type="gramEnd"/>
            <w:r>
              <w:rPr>
                <w:rFonts w:ascii="Comic Sans MS" w:hAnsi="Comic Sans MS" w:cstheme="majorBidi"/>
                <w:b/>
                <w:bCs/>
                <w:color w:val="000000"/>
                <w:u w:val="single"/>
              </w:rPr>
              <w:t> :</w:t>
            </w:r>
          </w:p>
          <w:p w:rsidR="00680360" w:rsidRDefault="00680360" w:rsidP="00D428A9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8"/>
                <w:szCs w:val="8"/>
                <w:u w:val="single"/>
              </w:rPr>
            </w:pPr>
          </w:p>
          <w:p w:rsidR="00680360" w:rsidRDefault="00680360" w:rsidP="00D428A9">
            <w:pPr>
              <w:spacing w:after="0"/>
              <w:jc w:val="both"/>
              <w:rPr>
                <w:rFonts w:ascii="Calibri" w:hAnsi="Calibri" w:cstheme="majorBidi"/>
              </w:rPr>
            </w:pPr>
            <w:r>
              <w:rPr>
                <w:rFonts w:ascii="Calibri" w:hAnsi="Calibri" w:cstheme="majorBidi"/>
              </w:rPr>
              <w:t xml:space="preserve">- </w:t>
            </w:r>
            <w:r w:rsidR="00C600D9">
              <w:rPr>
                <w:rFonts w:ascii="Calibri" w:hAnsi="Calibri" w:cstheme="majorBidi"/>
              </w:rPr>
              <w:t xml:space="preserve">Visionner la vidéo : </w:t>
            </w:r>
            <w:hyperlink r:id="rId4" w:history="1">
              <w:r w:rsidR="00C600D9" w:rsidRPr="00487D29">
                <w:rPr>
                  <w:rStyle w:val="Lienhypertexte"/>
                  <w:rFonts w:ascii="Calibri" w:hAnsi="Calibri" w:cstheme="majorBidi"/>
                </w:rPr>
                <w:t>https://www.youtube.com/watch?v=SG7OLBn-GlI</w:t>
              </w:r>
            </w:hyperlink>
            <w:r w:rsidR="00C600D9">
              <w:rPr>
                <w:rFonts w:ascii="Calibri" w:hAnsi="Calibri" w:cstheme="majorBidi"/>
              </w:rPr>
              <w:t xml:space="preserve"> (durée : 28minutes)</w:t>
            </w:r>
          </w:p>
          <w:p w:rsidR="00C600D9" w:rsidRDefault="00C600D9" w:rsidP="00D428A9">
            <w:pPr>
              <w:spacing w:after="0"/>
              <w:jc w:val="both"/>
              <w:rPr>
                <w:rFonts w:ascii="Calibri" w:hAnsi="Calibri" w:cstheme="majorBidi"/>
              </w:rPr>
            </w:pPr>
          </w:p>
          <w:p w:rsidR="00C600D9" w:rsidRDefault="00C600D9" w:rsidP="00D428A9">
            <w:pPr>
              <w:spacing w:after="0"/>
              <w:jc w:val="both"/>
            </w:pPr>
            <w:r>
              <w:rPr>
                <w:rFonts w:ascii="Calibri" w:hAnsi="Calibri" w:cstheme="majorBidi"/>
              </w:rPr>
              <w:t>- Demander aux élèves de prendre des notes.</w:t>
            </w: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80360" w:rsidRPr="001A76DF" w:rsidRDefault="00680360" w:rsidP="00D428A9">
            <w:pPr>
              <w:spacing w:after="0"/>
              <w:rPr>
                <w:rFonts w:ascii="Calibri" w:hAnsi="Calibri" w:cstheme="majorBidi"/>
                <w:b/>
                <w:bCs/>
                <w:u w:val="single"/>
              </w:rPr>
            </w:pPr>
            <w:r w:rsidRPr="001A76DF">
              <w:rPr>
                <w:rFonts w:ascii="Calibri" w:hAnsi="Calibri" w:cstheme="majorBidi"/>
                <w:b/>
                <w:bCs/>
                <w:u w:val="single"/>
              </w:rPr>
              <w:t>Mise en commun :</w:t>
            </w:r>
          </w:p>
          <w:p w:rsidR="00680360" w:rsidRPr="001A76DF" w:rsidRDefault="00680360" w:rsidP="00D428A9">
            <w:pPr>
              <w:spacing w:after="0"/>
              <w:rPr>
                <w:rFonts w:ascii="Calibri" w:hAnsi="Calibri" w:cstheme="majorBidi"/>
                <w:sz w:val="8"/>
                <w:szCs w:val="8"/>
              </w:rPr>
            </w:pPr>
          </w:p>
          <w:p w:rsidR="00142A7E" w:rsidRDefault="00680360" w:rsidP="00142A7E">
            <w:pPr>
              <w:spacing w:after="0"/>
              <w:rPr>
                <w:rFonts w:ascii="Calibri" w:hAnsi="Calibri" w:cstheme="majorBidi"/>
              </w:rPr>
            </w:pPr>
            <w:r w:rsidRPr="001A76DF">
              <w:rPr>
                <w:rFonts w:ascii="Calibri" w:hAnsi="Calibri" w:cstheme="majorBidi"/>
              </w:rPr>
              <w:t xml:space="preserve">- </w:t>
            </w:r>
          </w:p>
          <w:p w:rsidR="00142A7E" w:rsidRDefault="00142A7E" w:rsidP="00142A7E">
            <w:pPr>
              <w:spacing w:after="0"/>
              <w:rPr>
                <w:rFonts w:ascii="Calibri" w:hAnsi="Calibri" w:cstheme="majorBidi"/>
              </w:rPr>
            </w:pPr>
          </w:p>
          <w:p w:rsidR="00680360" w:rsidRDefault="00680360" w:rsidP="00D428A9">
            <w:pPr>
              <w:spacing w:after="0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Synthèse orale :</w:t>
            </w: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Qu'avez-vous appris aujourd'hui ? En quoi les grands travaux sont-ils importants et nécessaires ?</w:t>
            </w: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Le PE note les mots-clés au tableau ensuite la trace écrite.</w:t>
            </w: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80360" w:rsidRDefault="00680360" w:rsidP="00D428A9">
            <w:pPr>
              <w:spacing w:after="0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Elaboration de la trace écrite :</w:t>
            </w: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Avec le guide du PE et des mots clés, les élèves élaborent des phrases.</w:t>
            </w: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Le PE écrit ces phrases que les élèves recopient dans leur cahier de géographie.</w:t>
            </w: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Noter 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G1</w:t>
            </w:r>
            <w:r w:rsidR="00142A7E">
              <w:rPr>
                <w:rFonts w:asciiTheme="majorBidi" w:hAnsiTheme="majorBidi" w:cstheme="majorBidi"/>
                <w:b/>
                <w:bCs/>
                <w:highlight w:val="yellow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 xml:space="preserve"> </w:t>
            </w:r>
            <w:r>
              <w:rPr>
                <w:rFonts w:asciiTheme="majorBidi" w:hAnsiTheme="majorBidi" w:cstheme="majorBidi"/>
              </w:rPr>
              <w:t>dans la marge.</w:t>
            </w: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</w:rPr>
            </w:pPr>
          </w:p>
          <w:p w:rsidR="00680360" w:rsidRDefault="00680360" w:rsidP="00D428A9">
            <w:pPr>
              <w:spacing w:after="0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Idée de trace écrite :</w:t>
            </w: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B1F40" w:rsidRDefault="006B1F40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p w:rsidR="00680360" w:rsidRPr="00142A7E" w:rsidRDefault="00142A7E" w:rsidP="00142A7E">
            <w:pPr>
              <w:spacing w:after="0"/>
              <w:jc w:val="center"/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  <w:r>
              <w:rPr>
                <w:rFonts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  <w:lastRenderedPageBreak/>
              <w:t>Le boulevard périphérique à Paris</w:t>
            </w:r>
          </w:p>
          <w:p w:rsidR="00680360" w:rsidRPr="004312BF" w:rsidRDefault="00680360" w:rsidP="00D428A9">
            <w:pPr>
              <w:spacing w:after="0"/>
              <w:jc w:val="both"/>
              <w:rPr>
                <w:rFonts w:cstheme="majorBidi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  <w:p w:rsidR="00680360" w:rsidRDefault="00680360" w:rsidP="00D428A9">
            <w:pPr>
              <w:spacing w:after="0"/>
              <w:jc w:val="both"/>
              <w:rPr>
                <w:rFonts w:ascii="Calibri" w:hAnsi="Calibri" w:cstheme="majorBid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theme="majorBidi"/>
                <w:b/>
                <w:sz w:val="26"/>
                <w:szCs w:val="26"/>
                <w:u w:val="single"/>
              </w:rPr>
              <w:t xml:space="preserve">I – </w:t>
            </w:r>
            <w:r w:rsidR="007C240A">
              <w:rPr>
                <w:rFonts w:ascii="Calibri" w:hAnsi="Calibri" w:cstheme="majorBidi"/>
                <w:b/>
                <w:sz w:val="26"/>
                <w:szCs w:val="26"/>
                <w:u w:val="single"/>
              </w:rPr>
              <w:t>Une histoire ancienne</w:t>
            </w:r>
          </w:p>
          <w:p w:rsidR="007C240A" w:rsidRDefault="007C240A" w:rsidP="00D428A9">
            <w:pPr>
              <w:spacing w:after="0"/>
              <w:jc w:val="both"/>
              <w:rPr>
                <w:rFonts w:ascii="Calibri" w:hAnsi="Calibri" w:cstheme="majorBidi"/>
                <w:b/>
                <w:sz w:val="26"/>
                <w:szCs w:val="26"/>
                <w:u w:val="single"/>
              </w:rPr>
            </w:pPr>
          </w:p>
          <w:p w:rsidR="007C240A" w:rsidRDefault="007C240A" w:rsidP="00D428A9">
            <w:pPr>
              <w:spacing w:after="0"/>
              <w:jc w:val="both"/>
              <w:rPr>
                <w:rFonts w:ascii="Calibri" w:hAnsi="Calibri" w:cstheme="majorBidi"/>
                <w:sz w:val="26"/>
                <w:szCs w:val="26"/>
              </w:rPr>
            </w:pPr>
            <w:r>
              <w:rPr>
                <w:rFonts w:ascii="Calibri" w:hAnsi="Calibri" w:cstheme="majorBidi"/>
                <w:sz w:val="26"/>
                <w:szCs w:val="26"/>
              </w:rPr>
              <w:t>Chaque jour, des millions de Franciliens parcourent d’importantes distances entre leur résidence et leur lieu de travail. Pour répondre à ces besoins, de grands travaux ont permis d’améliorer la desserte routière de Paris qui dessine une toile d’araignée autour de la ville.</w:t>
            </w:r>
          </w:p>
          <w:p w:rsidR="00737D0E" w:rsidRDefault="00737D0E" w:rsidP="00D428A9">
            <w:pPr>
              <w:spacing w:after="0"/>
              <w:jc w:val="both"/>
              <w:rPr>
                <w:rFonts w:ascii="Calibri" w:hAnsi="Calibri" w:cstheme="majorBidi"/>
                <w:sz w:val="26"/>
                <w:szCs w:val="26"/>
              </w:rPr>
            </w:pPr>
          </w:p>
          <w:p w:rsidR="00737D0E" w:rsidRPr="00737D0E" w:rsidRDefault="00737D0E" w:rsidP="00D428A9">
            <w:pPr>
              <w:spacing w:after="0"/>
              <w:jc w:val="both"/>
              <w:rPr>
                <w:rFonts w:ascii="Calibri" w:hAnsi="Calibri" w:cstheme="majorBidi"/>
                <w:b/>
                <w:sz w:val="26"/>
                <w:szCs w:val="26"/>
                <w:u w:val="single"/>
              </w:rPr>
            </w:pPr>
            <w:r w:rsidRPr="00737D0E">
              <w:rPr>
                <w:rFonts w:ascii="Calibri" w:hAnsi="Calibri" w:cstheme="majorBidi"/>
                <w:b/>
                <w:sz w:val="26"/>
                <w:szCs w:val="26"/>
                <w:u w:val="single"/>
              </w:rPr>
              <w:t>II – Des travaux gigantesques</w:t>
            </w:r>
          </w:p>
          <w:p w:rsidR="007C240A" w:rsidRDefault="007C240A" w:rsidP="00D428A9">
            <w:pPr>
              <w:spacing w:after="0"/>
              <w:jc w:val="both"/>
              <w:rPr>
                <w:rFonts w:ascii="Calibri" w:hAnsi="Calibri" w:cstheme="majorBidi"/>
                <w:sz w:val="26"/>
                <w:szCs w:val="26"/>
              </w:rPr>
            </w:pPr>
          </w:p>
          <w:p w:rsidR="007C240A" w:rsidRDefault="007C240A" w:rsidP="007C240A">
            <w:pPr>
              <w:spacing w:after="0"/>
              <w:jc w:val="both"/>
              <w:rPr>
                <w:rFonts w:ascii="Calibri" w:hAnsi="Calibri" w:cstheme="majorBidi"/>
                <w:sz w:val="26"/>
                <w:szCs w:val="26"/>
              </w:rPr>
            </w:pPr>
            <w:r>
              <w:rPr>
                <w:rFonts w:ascii="Calibri" w:hAnsi="Calibri" w:cstheme="majorBidi"/>
                <w:sz w:val="26"/>
                <w:szCs w:val="26"/>
              </w:rPr>
              <w:t>Le boulevard périphérique parisien a été construit sur les anciennes fortifications de Paris. Les travaux ont débuté en 1956 et le premier tronçon a été inauguré en 1960. Il a fallu 17 ans de travaux pour boucler la boucle</w:t>
            </w:r>
            <w:r w:rsidR="001F63D1">
              <w:rPr>
                <w:rFonts w:ascii="Calibri" w:hAnsi="Calibri" w:cstheme="majorBidi"/>
                <w:sz w:val="26"/>
                <w:szCs w:val="26"/>
              </w:rPr>
              <w:t xml:space="preserve"> de 35km</w:t>
            </w:r>
            <w:r>
              <w:rPr>
                <w:rFonts w:ascii="Calibri" w:hAnsi="Calibri" w:cstheme="majorBidi"/>
                <w:sz w:val="26"/>
                <w:szCs w:val="26"/>
              </w:rPr>
              <w:t>.</w:t>
            </w:r>
            <w:r w:rsidR="00737D0E">
              <w:rPr>
                <w:rFonts w:ascii="Calibri" w:hAnsi="Calibri" w:cstheme="majorBidi"/>
                <w:sz w:val="26"/>
                <w:szCs w:val="26"/>
              </w:rPr>
              <w:t xml:space="preserve"> Il a également fallu creuser des tunnels, mettre en place des ponts et des échangeurs pour raccorder chaque autoroute.</w:t>
            </w:r>
          </w:p>
          <w:p w:rsidR="00737D0E" w:rsidRDefault="00737D0E" w:rsidP="007C240A">
            <w:pPr>
              <w:spacing w:after="0"/>
              <w:jc w:val="both"/>
              <w:rPr>
                <w:rFonts w:ascii="Calibri" w:hAnsi="Calibri" w:cstheme="majorBidi"/>
                <w:sz w:val="26"/>
                <w:szCs w:val="26"/>
              </w:rPr>
            </w:pPr>
          </w:p>
          <w:p w:rsidR="00737D0E" w:rsidRPr="00737D0E" w:rsidRDefault="00737D0E" w:rsidP="007C240A">
            <w:pPr>
              <w:spacing w:after="0"/>
              <w:jc w:val="both"/>
              <w:rPr>
                <w:rFonts w:ascii="Calibri" w:hAnsi="Calibri" w:cstheme="majorBidi"/>
                <w:b/>
                <w:sz w:val="26"/>
                <w:szCs w:val="26"/>
                <w:u w:val="single"/>
              </w:rPr>
            </w:pPr>
            <w:r w:rsidRPr="00737D0E">
              <w:rPr>
                <w:rFonts w:ascii="Calibri" w:hAnsi="Calibri" w:cstheme="majorBidi"/>
                <w:b/>
                <w:sz w:val="26"/>
                <w:szCs w:val="26"/>
                <w:u w:val="single"/>
              </w:rPr>
              <w:t>III – De nouveaux problèmes</w:t>
            </w:r>
          </w:p>
          <w:p w:rsidR="00680360" w:rsidRPr="006B1F40" w:rsidRDefault="00737D0E" w:rsidP="00D428A9">
            <w:pPr>
              <w:spacing w:after="0"/>
              <w:jc w:val="both"/>
              <w:rPr>
                <w:rFonts w:ascii="Calibri" w:hAnsi="Calibri" w:cstheme="majorBidi"/>
                <w:sz w:val="26"/>
                <w:szCs w:val="26"/>
              </w:rPr>
            </w:pPr>
            <w:r>
              <w:rPr>
                <w:rFonts w:ascii="Calibri" w:hAnsi="Calibri" w:cstheme="majorBidi"/>
                <w:sz w:val="26"/>
                <w:szCs w:val="26"/>
              </w:rPr>
              <w:t xml:space="preserve">100 000 personnes habitent et vivent à proximité du périphérique. </w:t>
            </w:r>
            <w:r w:rsidR="00DF69B3">
              <w:rPr>
                <w:rFonts w:ascii="Calibri" w:hAnsi="Calibri" w:cstheme="majorBidi"/>
                <w:sz w:val="26"/>
                <w:szCs w:val="26"/>
              </w:rPr>
              <w:t>La population qui y vit est exposée à un niveau de pollution trois fois supérieur au reste de la population française.</w:t>
            </w:r>
            <w:r w:rsidR="00956E1F">
              <w:rPr>
                <w:rFonts w:ascii="Calibri" w:hAnsi="Calibri" w:cstheme="majorBidi"/>
                <w:sz w:val="26"/>
                <w:szCs w:val="26"/>
              </w:rPr>
              <w:t xml:space="preserve"> Cependant, des murs sont construits pour insonoriser les bâtiments.</w:t>
            </w:r>
            <w:bookmarkStart w:id="0" w:name="_GoBack"/>
            <w:bookmarkEnd w:id="0"/>
          </w:p>
          <w:p w:rsidR="00680360" w:rsidRPr="004312BF" w:rsidRDefault="00680360" w:rsidP="00D4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PlantinStd-Light" w:eastAsiaTheme="minorHAnsi" w:hAnsi="PlantinStd-Light" w:cs="PlantinStd-Light"/>
                <w:color w:val="000000"/>
                <w:sz w:val="18"/>
                <w:szCs w:val="18"/>
                <w:lang w:eastAsia="en-US" w:bidi="ar-SA"/>
              </w:rPr>
            </w:pPr>
          </w:p>
        </w:tc>
        <w:tc>
          <w:tcPr>
            <w:tcW w:w="1242" w:type="dxa"/>
            <w:shd w:val="clear" w:color="auto" w:fill="auto"/>
            <w:tcMar>
              <w:left w:w="103" w:type="dxa"/>
            </w:tcMar>
          </w:tcPr>
          <w:p w:rsidR="00680360" w:rsidRDefault="00680360" w:rsidP="00D428A9">
            <w:pPr>
              <w:spacing w:after="0"/>
              <w:rPr>
                <w:rFonts w:asciiTheme="majorBidi" w:hAnsiTheme="majorBidi" w:cstheme="majorBidi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Pr="001910DF" w:rsidRDefault="00680360" w:rsidP="00D428A9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1910DF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 vidéo</w:t>
            </w:r>
          </w:p>
          <w:p w:rsidR="001910DF" w:rsidRDefault="001910DF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1910DF" w:rsidP="001910DF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cahier de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brouiillon</w:t>
            </w:r>
            <w:proofErr w:type="spellEnd"/>
          </w:p>
          <w:p w:rsidR="00680360" w:rsidRDefault="00680360" w:rsidP="00D428A9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  <w:p w:rsidR="00680360" w:rsidRDefault="00680360" w:rsidP="00D428A9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80360" w:rsidRDefault="00680360" w:rsidP="00D428A9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 Cahier de géographie</w:t>
            </w:r>
          </w:p>
        </w:tc>
      </w:tr>
    </w:tbl>
    <w:p w:rsidR="00F2332A" w:rsidRDefault="00F2332A"/>
    <w:sectPr w:rsidR="00F2332A" w:rsidSect="006803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lantin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60"/>
    <w:rsid w:val="000A0FDA"/>
    <w:rsid w:val="00142A7E"/>
    <w:rsid w:val="001910DF"/>
    <w:rsid w:val="001F63D1"/>
    <w:rsid w:val="003E3959"/>
    <w:rsid w:val="00680360"/>
    <w:rsid w:val="006B1F40"/>
    <w:rsid w:val="00737D0E"/>
    <w:rsid w:val="007C240A"/>
    <w:rsid w:val="00956E1F"/>
    <w:rsid w:val="009E2042"/>
    <w:rsid w:val="00A27188"/>
    <w:rsid w:val="00C600D9"/>
    <w:rsid w:val="00DF69B3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D9161-C6B2-4869-B3CB-2DAC5E8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60"/>
    <w:pPr>
      <w:spacing w:after="200" w:line="276" w:lineRule="auto"/>
    </w:pPr>
    <w:rPr>
      <w:rFonts w:eastAsiaTheme="minorEastAsia"/>
      <w:color w:val="00000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0360"/>
    <w:pPr>
      <w:spacing w:after="0" w:line="240" w:lineRule="auto"/>
    </w:pPr>
    <w:rPr>
      <w:rFonts w:eastAsiaTheme="minorEastAsia"/>
      <w:sz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60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G7OLBn-Gl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Lahaxe</dc:creator>
  <cp:keywords/>
  <dc:description/>
  <cp:lastModifiedBy>Elodie Lahaxe</cp:lastModifiedBy>
  <cp:revision>14</cp:revision>
  <dcterms:created xsi:type="dcterms:W3CDTF">2017-01-28T13:37:00Z</dcterms:created>
  <dcterms:modified xsi:type="dcterms:W3CDTF">2017-01-31T08:54:00Z</dcterms:modified>
</cp:coreProperties>
</file>