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CEB" w:rsidRDefault="004071DE" w:rsidP="004071DE">
      <w:pPr>
        <w:jc w:val="center"/>
        <w:rPr>
          <w:sz w:val="28"/>
          <w:u w:val="single"/>
        </w:rPr>
      </w:pPr>
      <w:r w:rsidRPr="004071DE">
        <w:rPr>
          <w:sz w:val="28"/>
          <w:u w:val="single"/>
        </w:rPr>
        <w:t>Séquence : Habiter des espaces faiblement peuplés à vocation agricole.</w:t>
      </w:r>
    </w:p>
    <w:p w:rsidR="004071DE" w:rsidRDefault="004071DE" w:rsidP="004071DE">
      <w:pPr>
        <w:rPr>
          <w:b/>
          <w:sz w:val="24"/>
        </w:rPr>
      </w:pPr>
      <w:r w:rsidRPr="004071DE">
        <w:rPr>
          <w:b/>
          <w:sz w:val="24"/>
        </w:rPr>
        <w:t xml:space="preserve">Séance 1 : </w:t>
      </w:r>
      <w:r>
        <w:rPr>
          <w:b/>
          <w:sz w:val="24"/>
        </w:rPr>
        <w:t>Tri de photographie de paysages agricoles.</w:t>
      </w:r>
    </w:p>
    <w:p w:rsidR="004071DE" w:rsidRPr="004071DE" w:rsidRDefault="004071DE" w:rsidP="004071DE">
      <w:pPr>
        <w:rPr>
          <w:i/>
          <w:sz w:val="24"/>
        </w:rPr>
      </w:pPr>
      <w:r w:rsidRPr="004071DE">
        <w:rPr>
          <w:i/>
          <w:sz w:val="24"/>
        </w:rPr>
        <w:t>Objectif</w:t>
      </w:r>
      <w:r w:rsidR="00F70492">
        <w:rPr>
          <w:i/>
          <w:sz w:val="24"/>
        </w:rPr>
        <w:t>s</w:t>
      </w:r>
      <w:r>
        <w:rPr>
          <w:i/>
          <w:sz w:val="24"/>
        </w:rPr>
        <w:t> </w:t>
      </w:r>
      <w:r w:rsidRPr="004071DE">
        <w:rPr>
          <w:i/>
          <w:sz w:val="24"/>
        </w:rPr>
        <w:t>: Amener les élèves à trier des photographies de paysages selon le type d’agriculture.</w:t>
      </w:r>
    </w:p>
    <w:p w:rsidR="004071DE" w:rsidRPr="004071DE" w:rsidRDefault="004071DE" w:rsidP="004071DE">
      <w:pPr>
        <w:rPr>
          <w:i/>
          <w:sz w:val="24"/>
        </w:rPr>
      </w:pPr>
      <w:r w:rsidRPr="004071DE">
        <w:rPr>
          <w:i/>
          <w:sz w:val="24"/>
        </w:rPr>
        <w:t>Amener les élèves à définir les 3 grand types d’agriculture</w:t>
      </w:r>
      <w:r>
        <w:rPr>
          <w:i/>
          <w:sz w:val="24"/>
        </w:rPr>
        <w:t> </w:t>
      </w:r>
      <w:r w:rsidRPr="004071DE">
        <w:rPr>
          <w:i/>
          <w:sz w:val="24"/>
        </w:rPr>
        <w:t>: vivrière, extensif, intensif.</w:t>
      </w:r>
    </w:p>
    <w:p w:rsidR="009550DB" w:rsidRPr="007069C2" w:rsidRDefault="009550DB" w:rsidP="004071DE">
      <w:pPr>
        <w:rPr>
          <w:color w:val="FF0000"/>
        </w:rPr>
      </w:pPr>
      <w:r w:rsidRPr="007069C2">
        <w:rPr>
          <w:color w:val="FF0000"/>
        </w:rPr>
        <w:t xml:space="preserve">PAS DE LOCALISATION POUR AUCUNE DES PHOTOS. UN TRAVAIL DE LOCALISATION EST FAIT </w:t>
      </w:r>
      <w:r w:rsidR="007069C2" w:rsidRPr="007069C2">
        <w:rPr>
          <w:color w:val="FF0000"/>
        </w:rPr>
        <w:t>EN SEANCE 2.</w:t>
      </w:r>
    </w:p>
    <w:p w:rsidR="004071DE" w:rsidRPr="004071DE" w:rsidRDefault="004071DE" w:rsidP="004071DE">
      <w:pPr>
        <w:rPr>
          <w:u w:val="single"/>
        </w:rPr>
      </w:pPr>
      <w:r w:rsidRPr="004071DE">
        <w:rPr>
          <w:u w:val="single"/>
        </w:rPr>
        <w:t xml:space="preserve">1) </w:t>
      </w:r>
      <w:r w:rsidR="00860E1D">
        <w:rPr>
          <w:u w:val="single"/>
        </w:rPr>
        <w:t>Lancement de la séquence</w:t>
      </w:r>
    </w:p>
    <w:p w:rsidR="004071DE" w:rsidRDefault="004071DE" w:rsidP="004071DE">
      <w:r>
        <w:t xml:space="preserve">Projeter une photographie d’un paysage agricole : </w:t>
      </w:r>
    </w:p>
    <w:p w:rsidR="004071DE" w:rsidRDefault="004071DE" w:rsidP="004071DE">
      <w:r>
        <w:rPr>
          <w:noProof/>
        </w:rPr>
        <w:drawing>
          <wp:inline distT="0" distB="0" distL="0" distR="0" wp14:anchorId="06086196" wp14:editId="2FEB00B7">
            <wp:extent cx="6645910" cy="3369945"/>
            <wp:effectExtent l="0" t="0" r="254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DE" w:rsidRDefault="004071DE" w:rsidP="00181CD1">
      <w:pPr>
        <w:jc w:val="both"/>
      </w:pPr>
      <w:r>
        <w:t xml:space="preserve">Revenir avec les élèves sur la nature du document : une photographie prise au sol. </w:t>
      </w:r>
    </w:p>
    <w:p w:rsidR="004071DE" w:rsidRDefault="004071DE" w:rsidP="00181CD1">
      <w:pPr>
        <w:jc w:val="both"/>
      </w:pPr>
      <w:r>
        <w:t>Laisser les élèves décrire à l’oral ce qu’il</w:t>
      </w:r>
      <w:r w:rsidR="001B7B5B">
        <w:t>s</w:t>
      </w:r>
      <w:r>
        <w:t xml:space="preserve"> voi</w:t>
      </w:r>
      <w:r w:rsidR="001B7B5B">
        <w:t>en</w:t>
      </w:r>
      <w:r>
        <w:t xml:space="preserve">t. Demander quel type de paysage ils ont sous les yeux ? Est-ce le même </w:t>
      </w:r>
      <w:r w:rsidR="00860E1D">
        <w:t xml:space="preserve">type de paysage </w:t>
      </w:r>
      <w:r>
        <w:t xml:space="preserve">que </w:t>
      </w:r>
      <w:r w:rsidR="00860E1D">
        <w:t>celui étudié</w:t>
      </w:r>
      <w:r>
        <w:t xml:space="preserve"> en début d’année (</w:t>
      </w:r>
      <w:r w:rsidR="00860E1D">
        <w:t xml:space="preserve">thème 1 : Habiter une métropole) ? Non, en début d’année = paysage urbain. Ici paysage rural. </w:t>
      </w:r>
    </w:p>
    <w:p w:rsidR="00860E1D" w:rsidRDefault="00860E1D" w:rsidP="00181CD1">
      <w:pPr>
        <w:jc w:val="both"/>
      </w:pPr>
      <w:r>
        <w:t>Revenir sur les synonymes de rural : agricole, campagnard.</w:t>
      </w:r>
    </w:p>
    <w:p w:rsidR="00860E1D" w:rsidRDefault="00860E1D" w:rsidP="00181CD1">
      <w:pPr>
        <w:jc w:val="both"/>
      </w:pPr>
      <w:r>
        <w:t>Expliquer aux élèves qu’ils vont travailler dans ce chapitre sur les espaces agricoles.</w:t>
      </w:r>
    </w:p>
    <w:p w:rsidR="00860E1D" w:rsidRDefault="00860E1D" w:rsidP="00181CD1">
      <w:pPr>
        <w:jc w:val="both"/>
      </w:pPr>
      <w:r>
        <w:t xml:space="preserve">Dans le cahier : </w:t>
      </w:r>
      <w:r w:rsidRPr="00860E1D">
        <w:rPr>
          <w:b/>
          <w:color w:val="FF0000"/>
          <w:u w:val="single"/>
        </w:rPr>
        <w:t>chapitre 2 : Habiter des espaces faiblement peuplés à vocation agricole.</w:t>
      </w:r>
    </w:p>
    <w:p w:rsidR="00860E1D" w:rsidRDefault="00860E1D" w:rsidP="00181CD1">
      <w:pPr>
        <w:jc w:val="both"/>
        <w:rPr>
          <w:u w:val="single"/>
        </w:rPr>
      </w:pPr>
      <w:r>
        <w:rPr>
          <w:u w:val="single"/>
        </w:rPr>
        <w:t>2)</w:t>
      </w:r>
      <w:r w:rsidR="00EF4F64">
        <w:rPr>
          <w:u w:val="single"/>
        </w:rPr>
        <w:t xml:space="preserve"> </w:t>
      </w:r>
      <w:r w:rsidRPr="004071DE">
        <w:rPr>
          <w:u w:val="single"/>
        </w:rPr>
        <w:t>Recueil des représentations des élèves.</w:t>
      </w:r>
    </w:p>
    <w:p w:rsidR="00860E1D" w:rsidRDefault="00156C76" w:rsidP="00181CD1">
      <w:pPr>
        <w:jc w:val="both"/>
      </w:pPr>
      <w:r>
        <w:t>Demander aux élèves d’écrire une</w:t>
      </w:r>
      <w:r w:rsidR="00EF4F64">
        <w:t xml:space="preserve"> ou plusieurs</w:t>
      </w:r>
      <w:r>
        <w:t xml:space="preserve"> phrase</w:t>
      </w:r>
      <w:r w:rsidR="00EF4F64">
        <w:t>s</w:t>
      </w:r>
      <w:r>
        <w:t xml:space="preserve"> sur ce qu’est pour eux un espace agricole. Laisser la photo projetée pour permettre aux élèves les plus en difficulté de s’approprier l’espace. Aide : leur demander de parler du matériel existant, de ce que l’on y trouve, du travail effectué, des personnes présentes dans ces </w:t>
      </w:r>
      <w:r w:rsidR="00181CD1">
        <w:t>espaces etc</w:t>
      </w:r>
      <w:r>
        <w:t>…</w:t>
      </w:r>
    </w:p>
    <w:p w:rsidR="00156C76" w:rsidRDefault="00156C76" w:rsidP="00181CD1">
      <w:pPr>
        <w:jc w:val="both"/>
      </w:pPr>
      <w:r>
        <w:t>Recu</w:t>
      </w:r>
      <w:r w:rsidR="00EF4F64">
        <w:t xml:space="preserve">eillir les représentations des élèves, les noter sur une grande affiche pour en garder une trace. </w:t>
      </w:r>
    </w:p>
    <w:p w:rsidR="009550DB" w:rsidRDefault="00EF4F64" w:rsidP="00181CD1">
      <w:pPr>
        <w:jc w:val="both"/>
      </w:pPr>
      <w:r>
        <w:lastRenderedPageBreak/>
        <w:t xml:space="preserve">Revenir également sur le titre du chapitre et plus particulièrement sur </w:t>
      </w:r>
      <w:r w:rsidR="009550DB">
        <w:t>« Habiter » : Les élèves ont appris au cours de la séquence sur « habiter un espace à fortes contraintes naturelles » la définition de « habiter » : - se loger, - échanger circuler, - travailler, - vivre ensemble, - avoir des loisirs, - consommer.</w:t>
      </w:r>
    </w:p>
    <w:p w:rsidR="009550DB" w:rsidRDefault="009550DB" w:rsidP="00181CD1">
      <w:pPr>
        <w:jc w:val="both"/>
      </w:pPr>
    </w:p>
    <w:p w:rsidR="00EF4F64" w:rsidRDefault="00EF4F64" w:rsidP="00181CD1">
      <w:pPr>
        <w:jc w:val="both"/>
      </w:pPr>
      <w:r>
        <w:t>« </w:t>
      </w:r>
      <w:r w:rsidR="009550DB">
        <w:t>D</w:t>
      </w:r>
      <w:r>
        <w:t xml:space="preserve">es espaces faiblement peuplés » : Demander aux élèves d’écrire ce que cela signifie. Noter également leurs </w:t>
      </w:r>
      <w:r w:rsidR="00C53F21">
        <w:t>réponses</w:t>
      </w:r>
      <w:r>
        <w:t xml:space="preserve"> sur l’affiche.</w:t>
      </w:r>
    </w:p>
    <w:p w:rsidR="00EF4F64" w:rsidRPr="00EA1429" w:rsidRDefault="00EA1429" w:rsidP="00181CD1">
      <w:pPr>
        <w:jc w:val="both"/>
        <w:rPr>
          <w:b/>
          <w:color w:val="00B050"/>
        </w:rPr>
      </w:pPr>
      <w:r w:rsidRPr="00EA1429">
        <w:t>Se poser la question</w:t>
      </w:r>
      <w:r>
        <w:t>,</w:t>
      </w:r>
      <w:r w:rsidRPr="00EA1429">
        <w:t xml:space="preserve"> l’écrire dans le cahier : </w:t>
      </w:r>
      <w:r w:rsidRPr="00EA1429">
        <w:rPr>
          <w:b/>
          <w:color w:val="00B050"/>
        </w:rPr>
        <w:t>Tous les espaces agricoles sont-ils identiques ? Servent-ils à la même chose ?</w:t>
      </w:r>
    </w:p>
    <w:p w:rsidR="00EF4F64" w:rsidRDefault="00EF4F64" w:rsidP="00181CD1">
      <w:pPr>
        <w:jc w:val="both"/>
        <w:rPr>
          <w:u w:val="single"/>
        </w:rPr>
      </w:pPr>
      <w:r w:rsidRPr="00EF4F64">
        <w:rPr>
          <w:u w:val="single"/>
        </w:rPr>
        <w:t xml:space="preserve">3) Mise en activité : tri de photographies. </w:t>
      </w:r>
    </w:p>
    <w:p w:rsidR="00EF4F64" w:rsidRDefault="00EF4F64" w:rsidP="00181CD1">
      <w:pPr>
        <w:jc w:val="both"/>
      </w:pPr>
      <w:r w:rsidRPr="00EF4F64">
        <w:t>Distribuer aux élèves 3 photos représentant une agriculture vivrière, 3 une agriculture extensive, 3 une agriculture intensive.</w:t>
      </w:r>
      <w:r>
        <w:t xml:space="preserve"> Ne pas donner les mêmes photographies à tous les élèves pour avoir plus d’exemples de chaque type d’agriculture.</w:t>
      </w:r>
      <w:r w:rsidR="0059506C">
        <w:t xml:space="preserve"> </w:t>
      </w:r>
      <w:r w:rsidR="00C53F21">
        <w:t>Cependant</w:t>
      </w:r>
      <w:r w:rsidR="0059506C">
        <w:t xml:space="preserve"> tous les élèves doivent avoir la photo 1 de l’agriculture vivrière</w:t>
      </w:r>
      <w:r w:rsidR="00C53F21">
        <w:t xml:space="preserve"> pour mettre en avant le côté enclavement</w:t>
      </w:r>
      <w:r w:rsidR="0059506C">
        <w:t>.</w:t>
      </w:r>
    </w:p>
    <w:p w:rsidR="00EF4F64" w:rsidRDefault="00EF4F64" w:rsidP="00181CD1">
      <w:pPr>
        <w:jc w:val="both"/>
        <w:rPr>
          <w:color w:val="4F81BD" w:themeColor="accent1"/>
        </w:rPr>
      </w:pPr>
      <w:r w:rsidRPr="00EA1429">
        <w:rPr>
          <w:color w:val="4F81BD" w:themeColor="accent1"/>
        </w:rPr>
        <w:t xml:space="preserve">Consigne : </w:t>
      </w:r>
      <w:r w:rsidR="00C53F21">
        <w:rPr>
          <w:color w:val="4F81BD" w:themeColor="accent1"/>
        </w:rPr>
        <w:t>V</w:t>
      </w:r>
      <w:r w:rsidRPr="00EA1429">
        <w:rPr>
          <w:color w:val="4F81BD" w:themeColor="accent1"/>
        </w:rPr>
        <w:t>oici 9 photographies d</w:t>
      </w:r>
      <w:r w:rsidR="00C53F21">
        <w:rPr>
          <w:color w:val="4F81BD" w:themeColor="accent1"/>
        </w:rPr>
        <w:t>e</w:t>
      </w:r>
      <w:r w:rsidRPr="00EA1429">
        <w:rPr>
          <w:color w:val="4F81BD" w:themeColor="accent1"/>
        </w:rPr>
        <w:t xml:space="preserve"> paysage</w:t>
      </w:r>
      <w:r w:rsidR="00C53F21">
        <w:rPr>
          <w:color w:val="4F81BD" w:themeColor="accent1"/>
        </w:rPr>
        <w:t>s</w:t>
      </w:r>
      <w:r w:rsidRPr="00EA1429">
        <w:rPr>
          <w:color w:val="4F81BD" w:themeColor="accent1"/>
        </w:rPr>
        <w:t xml:space="preserve"> agricole</w:t>
      </w:r>
      <w:r w:rsidR="00C53F21">
        <w:rPr>
          <w:color w:val="4F81BD" w:themeColor="accent1"/>
        </w:rPr>
        <w:t>s</w:t>
      </w:r>
      <w:r w:rsidRPr="00EA1429">
        <w:rPr>
          <w:color w:val="4F81BD" w:themeColor="accent1"/>
        </w:rPr>
        <w:t xml:space="preserve">. Trie ces photographies pour en faire 3 catégories différentes. Pour chaque catégorie, donne-lui un titre. </w:t>
      </w:r>
    </w:p>
    <w:p w:rsidR="00C53F21" w:rsidRPr="00C53F21" w:rsidRDefault="00C53F21" w:rsidP="00181CD1">
      <w:pPr>
        <w:jc w:val="both"/>
        <w:rPr>
          <w:color w:val="000000" w:themeColor="text1"/>
        </w:rPr>
      </w:pPr>
      <w:r w:rsidRPr="00C53F21">
        <w:rPr>
          <w:color w:val="000000" w:themeColor="text1"/>
        </w:rPr>
        <w:t>A faire seul dans un premier temps.</w:t>
      </w:r>
    </w:p>
    <w:p w:rsidR="005F1A4E" w:rsidRDefault="00EA1429" w:rsidP="00181CD1">
      <w:pPr>
        <w:jc w:val="both"/>
      </w:pPr>
      <w:bookmarkStart w:id="0" w:name="_GoBack"/>
      <w:bookmarkEnd w:id="0"/>
      <w:r>
        <w:t xml:space="preserve">Demander aux élèves de se mettre ensuite en binôme pour confronter leur tri et leur classement. </w:t>
      </w:r>
    </w:p>
    <w:p w:rsidR="00EA1429" w:rsidRDefault="00EA1429" w:rsidP="00181CD1">
      <w:pPr>
        <w:jc w:val="both"/>
        <w:rPr>
          <w:u w:val="single"/>
        </w:rPr>
      </w:pPr>
      <w:r w:rsidRPr="00EA1429">
        <w:rPr>
          <w:u w:val="single"/>
        </w:rPr>
        <w:t>4) Mise en commun et réponse à la question.</w:t>
      </w:r>
    </w:p>
    <w:p w:rsidR="00EA1429" w:rsidRDefault="00EA1429" w:rsidP="00181CD1">
      <w:pPr>
        <w:jc w:val="both"/>
      </w:pPr>
      <w:r>
        <w:t>Les élèves exposent leur tri et surtout justifie</w:t>
      </w:r>
      <w:r w:rsidR="00C53F21">
        <w:t>nt</w:t>
      </w:r>
      <w:r>
        <w:t xml:space="preserve"> leur classement. </w:t>
      </w:r>
    </w:p>
    <w:p w:rsidR="0059506C" w:rsidRDefault="00EA1429" w:rsidP="00181CD1">
      <w:pPr>
        <w:jc w:val="both"/>
      </w:pPr>
      <w:r>
        <w:t xml:space="preserve">Pour valider ou invalider le </w:t>
      </w:r>
      <w:r w:rsidR="0059506C">
        <w:t xml:space="preserve">classement de chacun, prendre en compte l’ensemble des photos proposées. Toutes les photos doivent finalement faire partie d’une des 3 catégories. </w:t>
      </w:r>
    </w:p>
    <w:p w:rsidR="0059506C" w:rsidRDefault="0059506C" w:rsidP="00181CD1">
      <w:pPr>
        <w:jc w:val="both"/>
      </w:pPr>
      <w:r>
        <w:t>A défaut de pouvoir à ce moment donner un titre à chaque catégorie, définir ce qu’il y a de commun à chaque tri pour donner les caractéristiques de chaque type d’agriculture.</w:t>
      </w:r>
    </w:p>
    <w:p w:rsidR="00151714" w:rsidRPr="00151714" w:rsidRDefault="00151714" w:rsidP="00181CD1">
      <w:pPr>
        <w:jc w:val="both"/>
        <w:rPr>
          <w:i/>
        </w:rPr>
      </w:pPr>
      <w:r w:rsidRPr="00151714">
        <w:rPr>
          <w:i/>
        </w:rPr>
        <w:t>(Vocabulaire pas encore donné) </w:t>
      </w:r>
    </w:p>
    <w:p w:rsidR="0059506C" w:rsidRDefault="0059506C" w:rsidP="00181CD1">
      <w:pPr>
        <w:jc w:val="both"/>
      </w:pPr>
      <w:r>
        <w:t xml:space="preserve">Agriculture </w:t>
      </w:r>
      <w:r w:rsidR="00151714" w:rsidRPr="0059506C">
        <w:rPr>
          <w:i/>
        </w:rPr>
        <w:t>vivrière</w:t>
      </w:r>
      <w:r w:rsidR="00151714" w:rsidRPr="0059506C">
        <w:t xml:space="preserve"> :</w:t>
      </w:r>
      <w:r>
        <w:rPr>
          <w:i/>
        </w:rPr>
        <w:t xml:space="preserve"> </w:t>
      </w:r>
      <w:r>
        <w:t>toute la famille peut travailler dans les champs : femmes, enfants, personnes âgées, hommes. Ils produisent pour eux, matériel agricole pas moderne.</w:t>
      </w:r>
      <w:r w:rsidR="00151714">
        <w:t xml:space="preserve"> Personnes noires = viennent-ils d’Afrique ? </w:t>
      </w:r>
    </w:p>
    <w:p w:rsidR="0059506C" w:rsidRDefault="0059506C" w:rsidP="00181CD1">
      <w:pPr>
        <w:jc w:val="both"/>
      </w:pPr>
      <w:r>
        <w:t>Agriculture </w:t>
      </w:r>
      <w:r w:rsidRPr="00151714">
        <w:rPr>
          <w:i/>
        </w:rPr>
        <w:t>extensive</w:t>
      </w:r>
      <w:r>
        <w:t xml:space="preserve"> : présence de grands espaces, pas beaucoup d’animaux sur ces grands espaces, </w:t>
      </w:r>
      <w:r w:rsidR="00151714">
        <w:t>matériel agricole plus ou moins moderne. Pas d’indication sur les personnes et leurs origines.</w:t>
      </w:r>
    </w:p>
    <w:p w:rsidR="00151714" w:rsidRDefault="00151714" w:rsidP="00181CD1">
      <w:pPr>
        <w:jc w:val="both"/>
      </w:pPr>
      <w:r>
        <w:t xml:space="preserve">Agriculture </w:t>
      </w:r>
      <w:r w:rsidRPr="00151714">
        <w:rPr>
          <w:i/>
        </w:rPr>
        <w:t>intensive</w:t>
      </w:r>
      <w:r>
        <w:t xml:space="preserve"> : présence de grands espaces, beaucoup d’animaux, du matériel agricole moderne et diversifié, de grands bâtiments. </w:t>
      </w:r>
    </w:p>
    <w:p w:rsidR="00151714" w:rsidRPr="00151714" w:rsidRDefault="00151714" w:rsidP="00181CD1">
      <w:pPr>
        <w:jc w:val="both"/>
        <w:rPr>
          <w:u w:val="single"/>
        </w:rPr>
      </w:pPr>
      <w:r w:rsidRPr="00151714">
        <w:rPr>
          <w:u w:val="single"/>
        </w:rPr>
        <w:t>5) Institutionnalisation.</w:t>
      </w:r>
    </w:p>
    <w:p w:rsidR="00BE4467" w:rsidRDefault="00151714" w:rsidP="00181CD1">
      <w:pPr>
        <w:jc w:val="both"/>
      </w:pPr>
      <w:r>
        <w:t>Distribuer le tableau aux élèves</w:t>
      </w:r>
      <w:r w:rsidR="00FB7888">
        <w:t xml:space="preserve">. </w:t>
      </w:r>
      <w:r w:rsidR="00BE4467">
        <w:t>Ils</w:t>
      </w:r>
      <w:r w:rsidR="00FB7888">
        <w:t xml:space="preserve"> complètent d’abord seuls le tableau</w:t>
      </w:r>
      <w:r w:rsidR="00BE4467">
        <w:t>. ATTENTION : toutes les cases ne peuvent être complétées. Elles seront complétées au fur et à mesure des séances.</w:t>
      </w:r>
    </w:p>
    <w:p w:rsidR="00C53F21" w:rsidRDefault="00C53F21" w:rsidP="00181CD1">
      <w:pPr>
        <w:jc w:val="both"/>
      </w:pPr>
      <w:r>
        <w:t xml:space="preserve">Leur apporter les 3 mots de vocabulaire. A ce moment de la séquence les élèves sont capables de compléter certaines cases du tableau </w:t>
      </w:r>
      <w:r w:rsidRPr="00C53F21">
        <w:rPr>
          <w:color w:val="4F81BD" w:themeColor="accent1"/>
        </w:rPr>
        <w:t>(les mots en bleu)</w:t>
      </w:r>
      <w:r w:rsidR="006D3541">
        <w:rPr>
          <w:color w:val="4F81BD" w:themeColor="accent1"/>
        </w:rPr>
        <w:t xml:space="preserve">. </w:t>
      </w:r>
      <w:r w:rsidR="006D3541" w:rsidRPr="006D3541">
        <w:t>Certaines cases ne sont pas remplies, d’autres seront à compléter.</w:t>
      </w: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08"/>
        <w:gridCol w:w="2619"/>
        <w:gridCol w:w="2939"/>
        <w:gridCol w:w="3119"/>
      </w:tblGrid>
      <w:tr w:rsidR="00BE4467" w:rsidTr="00C53F21">
        <w:trPr>
          <w:trHeight w:val="459"/>
        </w:trPr>
        <w:tc>
          <w:tcPr>
            <w:tcW w:w="1808" w:type="dxa"/>
          </w:tcPr>
          <w:p w:rsidR="00BE4467" w:rsidRDefault="00BE4467" w:rsidP="00185E48">
            <w:pPr>
              <w:rPr>
                <w:sz w:val="28"/>
              </w:rPr>
            </w:pPr>
            <w:bookmarkStart w:id="1" w:name="_Hlk945748"/>
          </w:p>
        </w:tc>
        <w:tc>
          <w:tcPr>
            <w:tcW w:w="2619" w:type="dxa"/>
          </w:tcPr>
          <w:p w:rsidR="00BE4467" w:rsidRDefault="00BE4467" w:rsidP="00185E48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="00C53F21" w:rsidRPr="00C53F21">
              <w:rPr>
                <w:color w:val="4F81BD" w:themeColor="accent1"/>
                <w:sz w:val="28"/>
              </w:rPr>
              <w:t>Vivrière</w:t>
            </w:r>
          </w:p>
        </w:tc>
        <w:tc>
          <w:tcPr>
            <w:tcW w:w="2939" w:type="dxa"/>
          </w:tcPr>
          <w:p w:rsidR="00BE4467" w:rsidRDefault="00BE4467" w:rsidP="00185E48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="00C53F21" w:rsidRPr="00C53F21">
              <w:rPr>
                <w:color w:val="4F81BD" w:themeColor="accent1"/>
                <w:sz w:val="28"/>
              </w:rPr>
              <w:t>extensive</w:t>
            </w:r>
          </w:p>
        </w:tc>
        <w:tc>
          <w:tcPr>
            <w:tcW w:w="3119" w:type="dxa"/>
          </w:tcPr>
          <w:p w:rsidR="00BE4467" w:rsidRDefault="00BE4467" w:rsidP="00185E48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="00C53F21" w:rsidRPr="00C53F21">
              <w:rPr>
                <w:color w:val="4F81BD" w:themeColor="accent1"/>
                <w:sz w:val="28"/>
              </w:rPr>
              <w:t>intensive</w:t>
            </w:r>
          </w:p>
        </w:tc>
      </w:tr>
      <w:tr w:rsidR="00BE4467" w:rsidTr="00C53F21">
        <w:trPr>
          <w:trHeight w:val="322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Où ?</w:t>
            </w:r>
          </w:p>
        </w:tc>
        <w:tc>
          <w:tcPr>
            <w:tcW w:w="2619" w:type="dxa"/>
          </w:tcPr>
          <w:p w:rsidR="00BE4467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Afrique ?</w:t>
            </w:r>
          </w:p>
          <w:p w:rsidR="00AF6750" w:rsidRPr="00181CD1" w:rsidRDefault="00AF6750" w:rsidP="00C53F21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2939" w:type="dxa"/>
          </w:tcPr>
          <w:p w:rsidR="00AF6750" w:rsidRPr="00181CD1" w:rsidRDefault="00AF6750" w:rsidP="00AF6750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3119" w:type="dxa"/>
          </w:tcPr>
          <w:p w:rsidR="00AF6750" w:rsidRPr="00181CD1" w:rsidRDefault="00AF6750" w:rsidP="00AF6750">
            <w:pPr>
              <w:jc w:val="center"/>
              <w:rPr>
                <w:color w:val="4F81BD" w:themeColor="accent1"/>
                <w:sz w:val="28"/>
              </w:rPr>
            </w:pPr>
          </w:p>
        </w:tc>
      </w:tr>
      <w:tr w:rsidR="00BE4467" w:rsidTr="00C53F21">
        <w:trPr>
          <w:trHeight w:val="416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Qui ?</w:t>
            </w:r>
          </w:p>
        </w:tc>
        <w:tc>
          <w:tcPr>
            <w:tcW w:w="2619" w:type="dxa"/>
          </w:tcPr>
          <w:p w:rsidR="00BE4467" w:rsidRPr="00181CD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La famille</w:t>
            </w:r>
          </w:p>
        </w:tc>
        <w:tc>
          <w:tcPr>
            <w:tcW w:w="2939" w:type="dxa"/>
          </w:tcPr>
          <w:p w:rsidR="00BE4467" w:rsidRPr="00181CD1" w:rsidRDefault="00BE4467" w:rsidP="00185E48">
            <w:pPr>
              <w:rPr>
                <w:color w:val="4F81BD" w:themeColor="accent1"/>
                <w:sz w:val="28"/>
              </w:rPr>
            </w:pPr>
          </w:p>
        </w:tc>
        <w:tc>
          <w:tcPr>
            <w:tcW w:w="3119" w:type="dxa"/>
          </w:tcPr>
          <w:p w:rsidR="00BE4467" w:rsidRPr="00181CD1" w:rsidRDefault="00BE4467" w:rsidP="00185E48">
            <w:pPr>
              <w:rPr>
                <w:color w:val="4F81BD" w:themeColor="accent1"/>
                <w:sz w:val="28"/>
              </w:rPr>
            </w:pPr>
          </w:p>
        </w:tc>
      </w:tr>
      <w:tr w:rsidR="00BE4467" w:rsidTr="00C53F21">
        <w:trPr>
          <w:trHeight w:val="368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espaces</w:t>
            </w:r>
            <w:r w:rsidR="00C53F21">
              <w:rPr>
                <w:sz w:val="28"/>
              </w:rPr>
              <w:t> </w:t>
            </w:r>
            <w:r>
              <w:rPr>
                <w:sz w:val="28"/>
              </w:rPr>
              <w:t>?</w:t>
            </w:r>
          </w:p>
        </w:tc>
        <w:tc>
          <w:tcPr>
            <w:tcW w:w="2619" w:type="dxa"/>
          </w:tcPr>
          <w:p w:rsidR="00BE4467" w:rsidRPr="00181CD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Petits/ grands</w:t>
            </w:r>
          </w:p>
        </w:tc>
        <w:tc>
          <w:tcPr>
            <w:tcW w:w="2939" w:type="dxa"/>
          </w:tcPr>
          <w:p w:rsidR="00BE4467" w:rsidRPr="00181CD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  <w:tc>
          <w:tcPr>
            <w:tcW w:w="3119" w:type="dxa"/>
          </w:tcPr>
          <w:p w:rsidR="00BE4467" w:rsidRPr="00181CD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</w:tr>
      <w:tr w:rsidR="00BE4467" w:rsidTr="00C53F21">
        <w:trPr>
          <w:trHeight w:val="767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Ce qui est produit ? </w:t>
            </w:r>
          </w:p>
        </w:tc>
        <w:tc>
          <w:tcPr>
            <w:tcW w:w="261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  <w:p w:rsidR="00BE4467" w:rsidRPr="006D3541" w:rsidRDefault="009A30FF" w:rsidP="00C53F21">
            <w:pPr>
              <w:jc w:val="center"/>
              <w:rPr>
                <w:color w:val="4F81BD" w:themeColor="accent1"/>
                <w:sz w:val="28"/>
              </w:rPr>
            </w:pPr>
            <w:proofErr w:type="gramStart"/>
            <w:r>
              <w:rPr>
                <w:color w:val="4F81BD" w:themeColor="accent1"/>
                <w:sz w:val="28"/>
              </w:rPr>
              <w:t>riz</w:t>
            </w:r>
            <w:proofErr w:type="gramEnd"/>
          </w:p>
        </w:tc>
        <w:tc>
          <w:tcPr>
            <w:tcW w:w="293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C53F21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311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Céréales</w:t>
            </w:r>
          </w:p>
          <w:p w:rsidR="00C53F21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C53F21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</w:tc>
      </w:tr>
      <w:tr w:rsidR="00BE4467" w:rsidTr="00C53F21">
        <w:trPr>
          <w:trHeight w:val="727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 matériel</w:t>
            </w:r>
            <w:r w:rsidR="006D3541">
              <w:rPr>
                <w:sz w:val="28"/>
              </w:rPr>
              <w:t>, les équipements</w:t>
            </w:r>
            <w:r>
              <w:rPr>
                <w:sz w:val="28"/>
              </w:rPr>
              <w:t xml:space="preserve"> utilisé</w:t>
            </w:r>
            <w:r w:rsidR="006D3541">
              <w:rPr>
                <w:sz w:val="28"/>
              </w:rPr>
              <w:t>s</w:t>
            </w:r>
            <w:r>
              <w:rPr>
                <w:sz w:val="28"/>
              </w:rPr>
              <w:t> ?</w:t>
            </w:r>
          </w:p>
          <w:p w:rsidR="00C53F21" w:rsidRDefault="00C53F21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Moderne ou non ?</w:t>
            </w:r>
          </w:p>
        </w:tc>
        <w:tc>
          <w:tcPr>
            <w:tcW w:w="261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peu moderne</w:t>
            </w:r>
          </w:p>
          <w:p w:rsidR="00C53F2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Pioche : outil manuel.</w:t>
            </w:r>
          </w:p>
          <w:p w:rsidR="00556243" w:rsidRPr="006D3541" w:rsidRDefault="00D9219A" w:rsidP="00C53F21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C</w:t>
            </w:r>
            <w:r w:rsidR="00556243">
              <w:rPr>
                <w:color w:val="4F81BD" w:themeColor="accent1"/>
                <w:sz w:val="28"/>
              </w:rPr>
              <w:t>ha</w:t>
            </w:r>
            <w:r>
              <w:rPr>
                <w:color w:val="4F81BD" w:themeColor="accent1"/>
                <w:sz w:val="28"/>
              </w:rPr>
              <w:t>r</w:t>
            </w:r>
            <w:r w:rsidR="00556243">
              <w:rPr>
                <w:color w:val="4F81BD" w:themeColor="accent1"/>
                <w:sz w:val="28"/>
              </w:rPr>
              <w:t>rue</w:t>
            </w:r>
          </w:p>
          <w:p w:rsidR="00BE4467" w:rsidRPr="006D3541" w:rsidRDefault="00BE4467" w:rsidP="00C53F21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293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Tracteur</w:t>
            </w:r>
          </w:p>
        </w:tc>
        <w:tc>
          <w:tcPr>
            <w:tcW w:w="3119" w:type="dxa"/>
          </w:tcPr>
          <w:p w:rsidR="00BE4467" w:rsidRPr="006D3541" w:rsidRDefault="00C53F2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très moderne : petit avion, de gros tracteurs, grosse ferme</w:t>
            </w:r>
          </w:p>
        </w:tc>
      </w:tr>
      <w:tr w:rsidR="00BE4467" w:rsidTr="00C53F21">
        <w:trPr>
          <w:trHeight w:val="830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avantages ?</w:t>
            </w:r>
          </w:p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619" w:type="dxa"/>
          </w:tcPr>
          <w:p w:rsidR="00BE4467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Production locale ?</w:t>
            </w:r>
          </w:p>
          <w:p w:rsidR="006D3541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Les familles savent ce qu’elles mangent</w:t>
            </w:r>
          </w:p>
          <w:p w:rsidR="00BE4467" w:rsidRPr="006D3541" w:rsidRDefault="00BE4467" w:rsidP="00C53F21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2939" w:type="dxa"/>
          </w:tcPr>
          <w:p w:rsidR="00BE4467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Les animaux ont de la place pour vivre : bienêtre des animaux.</w:t>
            </w:r>
          </w:p>
        </w:tc>
        <w:tc>
          <w:tcPr>
            <w:tcW w:w="3119" w:type="dxa"/>
          </w:tcPr>
          <w:p w:rsidR="00BE4467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beaucoup de monde.</w:t>
            </w:r>
          </w:p>
        </w:tc>
      </w:tr>
      <w:tr w:rsidR="00BE4467" w:rsidTr="00C53F21">
        <w:trPr>
          <w:trHeight w:val="859"/>
        </w:trPr>
        <w:tc>
          <w:tcPr>
            <w:tcW w:w="1808" w:type="dxa"/>
          </w:tcPr>
          <w:p w:rsidR="00BE4467" w:rsidRDefault="00BE4467" w:rsidP="00185E48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inconvénients</w:t>
            </w:r>
          </w:p>
        </w:tc>
        <w:tc>
          <w:tcPr>
            <w:tcW w:w="2619" w:type="dxa"/>
          </w:tcPr>
          <w:p w:rsidR="00BE4467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peu de personne : peu de production</w:t>
            </w:r>
          </w:p>
          <w:p w:rsidR="006D3541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Isolement</w:t>
            </w:r>
          </w:p>
        </w:tc>
        <w:tc>
          <w:tcPr>
            <w:tcW w:w="2939" w:type="dxa"/>
          </w:tcPr>
          <w:p w:rsidR="00BE4467" w:rsidRPr="006D3541" w:rsidRDefault="00CC70BD" w:rsidP="00C53F21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Faible rendement</w:t>
            </w:r>
          </w:p>
        </w:tc>
        <w:tc>
          <w:tcPr>
            <w:tcW w:w="3119" w:type="dxa"/>
          </w:tcPr>
          <w:p w:rsidR="00BE4467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Pollution (pesticide ?)</w:t>
            </w:r>
          </w:p>
          <w:p w:rsidR="006D3541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Pas de place pour les animaux vivre.</w:t>
            </w:r>
          </w:p>
          <w:p w:rsidR="006D3541" w:rsidRPr="006D3541" w:rsidRDefault="006D3541" w:rsidP="00C53F21">
            <w:pPr>
              <w:jc w:val="center"/>
              <w:rPr>
                <w:color w:val="4F81BD" w:themeColor="accent1"/>
                <w:sz w:val="28"/>
              </w:rPr>
            </w:pPr>
          </w:p>
        </w:tc>
      </w:tr>
      <w:bookmarkEnd w:id="1"/>
    </w:tbl>
    <w:p w:rsidR="00BE4467" w:rsidRDefault="00BE4467" w:rsidP="004071DE"/>
    <w:p w:rsidR="00181CD1" w:rsidRDefault="00181CD1" w:rsidP="00AF4D07">
      <w:pPr>
        <w:jc w:val="both"/>
        <w:rPr>
          <w:b/>
          <w:sz w:val="24"/>
        </w:rPr>
      </w:pPr>
      <w:r w:rsidRPr="00181CD1">
        <w:rPr>
          <w:b/>
          <w:sz w:val="24"/>
        </w:rPr>
        <w:t xml:space="preserve">Séance 2 : </w:t>
      </w:r>
      <w:r>
        <w:rPr>
          <w:b/>
          <w:sz w:val="24"/>
        </w:rPr>
        <w:t>Localiser les 3 types d’agriculture.</w:t>
      </w:r>
    </w:p>
    <w:p w:rsidR="00181CD1" w:rsidRPr="00181CD1" w:rsidRDefault="00181CD1" w:rsidP="00AF4D07">
      <w:pPr>
        <w:jc w:val="both"/>
        <w:rPr>
          <w:i/>
          <w:sz w:val="24"/>
        </w:rPr>
      </w:pPr>
      <w:r w:rsidRPr="00181CD1">
        <w:rPr>
          <w:i/>
          <w:sz w:val="24"/>
        </w:rPr>
        <w:t>Objectif : Amener les élèves à localiser à partir d’un planisphère les 3 grands types d’agriculture.</w:t>
      </w:r>
    </w:p>
    <w:p w:rsidR="00181CD1" w:rsidRDefault="00181CD1" w:rsidP="00AF4D07">
      <w:pPr>
        <w:jc w:val="both"/>
        <w:rPr>
          <w:u w:val="single"/>
        </w:rPr>
      </w:pPr>
      <w:r w:rsidRPr="00181CD1">
        <w:rPr>
          <w:u w:val="single"/>
        </w:rPr>
        <w:t>1</w:t>
      </w:r>
      <w:r w:rsidR="009550DB">
        <w:rPr>
          <w:u w:val="single"/>
        </w:rPr>
        <w:t>)</w:t>
      </w:r>
      <w:r w:rsidRPr="00181CD1">
        <w:rPr>
          <w:u w:val="single"/>
        </w:rPr>
        <w:t xml:space="preserve"> Rappel de la séance précédente.</w:t>
      </w:r>
    </w:p>
    <w:p w:rsidR="009550DB" w:rsidRDefault="009550DB" w:rsidP="00AF4D07">
      <w:pPr>
        <w:jc w:val="both"/>
      </w:pPr>
      <w:r w:rsidRPr="009550DB">
        <w:t>Projeter 3 photos</w:t>
      </w:r>
      <w:r>
        <w:t>, une photo représentant un type d’agriculture. Laisser les élèves s’exprimer sur ce qu’ils voient. Ensemble, on se remémore le tableau complété lors de la séance précédente.</w:t>
      </w:r>
    </w:p>
    <w:p w:rsidR="009550DB" w:rsidRPr="009550DB" w:rsidRDefault="009550DB" w:rsidP="004071DE"/>
    <w:p w:rsidR="007069C2" w:rsidRDefault="009550DB" w:rsidP="004071DE">
      <w:r>
        <w:rPr>
          <w:noProof/>
        </w:rPr>
        <w:drawing>
          <wp:inline distT="0" distB="0" distL="0" distR="0" wp14:anchorId="2BB22AEE" wp14:editId="7969731A">
            <wp:extent cx="1815950" cy="1022838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233" cy="10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50DB">
        <w:t xml:space="preserve"> </w:t>
      </w:r>
      <w:r w:rsidR="007069C2">
        <w:rPr>
          <w:noProof/>
        </w:rPr>
        <w:drawing>
          <wp:inline distT="0" distB="0" distL="0" distR="0" wp14:anchorId="2A542B27" wp14:editId="2866B32F">
            <wp:extent cx="2029651" cy="1027043"/>
            <wp:effectExtent l="0" t="0" r="889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9878" cy="103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9C2">
        <w:t xml:space="preserve"> </w:t>
      </w:r>
      <w:r w:rsidR="007069C2">
        <w:rPr>
          <w:noProof/>
        </w:rPr>
        <w:drawing>
          <wp:inline distT="0" distB="0" distL="0" distR="0" wp14:anchorId="42234DDE" wp14:editId="0717F6F6">
            <wp:extent cx="1498471" cy="1014826"/>
            <wp:effectExtent l="0" t="0" r="698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6970" cy="103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D1" w:rsidRDefault="009550DB" w:rsidP="004071DE">
      <w:r w:rsidRPr="009550DB">
        <w:t>Sénégal</w:t>
      </w:r>
      <w:r w:rsidR="007069C2">
        <w:t xml:space="preserve"> (vivrière)</w:t>
      </w:r>
      <w:r w:rsidR="007069C2">
        <w:tab/>
      </w:r>
      <w:proofErr w:type="gramStart"/>
      <w:r w:rsidR="007069C2">
        <w:tab/>
        <w:t xml:space="preserve">  France</w:t>
      </w:r>
      <w:proofErr w:type="gramEnd"/>
      <w:r w:rsidR="007069C2">
        <w:t xml:space="preserve"> (intensive)</w:t>
      </w:r>
      <w:r w:rsidR="007069C2">
        <w:tab/>
      </w:r>
      <w:r w:rsidR="007069C2">
        <w:tab/>
      </w:r>
      <w:r w:rsidR="007069C2">
        <w:tab/>
        <w:t>Brésil (</w:t>
      </w:r>
      <w:r w:rsidR="006925BF">
        <w:t>Soja)</w:t>
      </w:r>
    </w:p>
    <w:p w:rsidR="006925BF" w:rsidRPr="006925BF" w:rsidRDefault="00021AAE" w:rsidP="00AF4D07">
      <w:pPr>
        <w:jc w:val="both"/>
        <w:rPr>
          <w:u w:val="single"/>
        </w:rPr>
      </w:pPr>
      <w:r>
        <w:rPr>
          <w:u w:val="single"/>
        </w:rPr>
        <w:t>2</w:t>
      </w:r>
      <w:r w:rsidR="006925BF" w:rsidRPr="006925BF">
        <w:rPr>
          <w:u w:val="single"/>
        </w:rPr>
        <w:t>) Problématique et recueil des hypothèses.</w:t>
      </w:r>
    </w:p>
    <w:p w:rsidR="006925BF" w:rsidRDefault="006925BF" w:rsidP="00AF4D07">
      <w:pPr>
        <w:jc w:val="both"/>
      </w:pPr>
      <w:r>
        <w:t>Si l’on regarde le tableau, plusieurs lignes doivent encore être complétées dont la ligne « où ? »</w:t>
      </w:r>
    </w:p>
    <w:p w:rsidR="006925BF" w:rsidRPr="006925BF" w:rsidRDefault="006925BF" w:rsidP="00AF4D07">
      <w:pPr>
        <w:jc w:val="both"/>
        <w:rPr>
          <w:b/>
          <w:color w:val="00B050"/>
        </w:rPr>
      </w:pPr>
      <w:r>
        <w:t xml:space="preserve">Dans le cahier : </w:t>
      </w:r>
      <w:r w:rsidRPr="006925BF">
        <w:rPr>
          <w:b/>
          <w:color w:val="00B050"/>
        </w:rPr>
        <w:t xml:space="preserve">Question : Où trouve-t-on les différents types d’agriculture dans le monde ? </w:t>
      </w:r>
    </w:p>
    <w:p w:rsidR="007069C2" w:rsidRDefault="006925BF" w:rsidP="00AF4D07">
      <w:pPr>
        <w:jc w:val="both"/>
      </w:pPr>
      <w:r>
        <w:t>Les élèves peuvent regarder de nouveau l’ensemble des photos qu’ils ont à disposition depuis la séance 1 et émettent des hypothèses. Les écrire au tableau.</w:t>
      </w:r>
    </w:p>
    <w:p w:rsidR="006925BF" w:rsidRPr="006925BF" w:rsidRDefault="00021AAE" w:rsidP="00AF4D07">
      <w:pPr>
        <w:jc w:val="both"/>
        <w:rPr>
          <w:u w:val="single"/>
        </w:rPr>
      </w:pPr>
      <w:r>
        <w:rPr>
          <w:u w:val="single"/>
        </w:rPr>
        <w:lastRenderedPageBreak/>
        <w:t>3</w:t>
      </w:r>
      <w:r w:rsidR="006925BF" w:rsidRPr="006925BF">
        <w:rPr>
          <w:u w:val="single"/>
        </w:rPr>
        <w:t>) Mise en activité des élèves.</w:t>
      </w:r>
    </w:p>
    <w:p w:rsidR="006925BF" w:rsidRDefault="006925BF" w:rsidP="00AF4D07">
      <w:pPr>
        <w:jc w:val="both"/>
      </w:pPr>
      <w:r>
        <w:t>Distribuer et projeter la carte des différents types d’agriculture.</w:t>
      </w:r>
    </w:p>
    <w:p w:rsidR="006925BF" w:rsidRDefault="006925BF" w:rsidP="00AF4D07">
      <w:pPr>
        <w:jc w:val="both"/>
      </w:pPr>
      <w:r>
        <w:t>Distribuer également un deuxième planisphère avec le nom des continents et des pays (fin du manuel).</w:t>
      </w:r>
    </w:p>
    <w:p w:rsidR="006925BF" w:rsidRDefault="00CC048F" w:rsidP="00AF4D07">
      <w:pPr>
        <w:jc w:val="both"/>
      </w:pPr>
      <w:r>
        <w:t>Revenir sur la légende avec les élèves et expliquer certains mots de vocabulaire comme rendement, riziculture, consommation locale, commerciale. Leur expliquer qu’ils vont travailler seulement sur les 2 premières colonnes : l’agriculture commerciale, l’agriculture vivrière à consommation locale.</w:t>
      </w:r>
    </w:p>
    <w:p w:rsidR="00CC048F" w:rsidRDefault="00CC048F" w:rsidP="00AF4D07">
      <w:pPr>
        <w:jc w:val="both"/>
      </w:pPr>
      <w:r>
        <w:t xml:space="preserve">Attention : l’agriculture intensive n’est pas écrite telle qu’elle dans la légende, elle est nommée sous l’appellation : « cultures mécanisées aux rendements très élevés. »  = Soit mettre du blanc sur la légende et écrire agriculture intensive (pour les élèves susceptibles d’être en surcharge cognitive), soit faire </w:t>
      </w:r>
      <w:r w:rsidR="00250217">
        <w:t>déduire</w:t>
      </w:r>
      <w:r>
        <w:t xml:space="preserve"> </w:t>
      </w:r>
      <w:r w:rsidR="00AF4D07">
        <w:t xml:space="preserve">quel est le type d’agriculture en reprenant le tableau de la séance 1. </w:t>
      </w:r>
    </w:p>
    <w:p w:rsidR="00CC048F" w:rsidRDefault="00CC048F" w:rsidP="00AF4D07">
      <w:pPr>
        <w:jc w:val="both"/>
      </w:pPr>
      <w:r>
        <w:t>Voir questions.</w:t>
      </w:r>
    </w:p>
    <w:p w:rsidR="00AF6750" w:rsidRPr="00AF6750" w:rsidRDefault="00021AAE" w:rsidP="00AF4D07">
      <w:pPr>
        <w:jc w:val="both"/>
        <w:rPr>
          <w:u w:val="single"/>
        </w:rPr>
      </w:pPr>
      <w:r>
        <w:rPr>
          <w:u w:val="single"/>
        </w:rPr>
        <w:t>4</w:t>
      </w:r>
      <w:r w:rsidR="00AF6750" w:rsidRPr="00AF6750">
        <w:rPr>
          <w:u w:val="single"/>
        </w:rPr>
        <w:t>) Mise en commun, retour sur la problématique.</w:t>
      </w:r>
    </w:p>
    <w:p w:rsidR="00AF6750" w:rsidRDefault="00AF6750" w:rsidP="00AF4D07">
      <w:pPr>
        <w:jc w:val="both"/>
      </w:pPr>
      <w:r>
        <w:t xml:space="preserve">Correction des questions. </w:t>
      </w:r>
    </w:p>
    <w:p w:rsidR="00AF6750" w:rsidRDefault="00AF6750" w:rsidP="00AF4D07">
      <w:pPr>
        <w:jc w:val="both"/>
      </w:pPr>
      <w:r>
        <w:t xml:space="preserve">Retour sur la question et les hypothèses des élèves, on valide </w:t>
      </w:r>
      <w:proofErr w:type="gramStart"/>
      <w:r>
        <w:t>ou</w:t>
      </w:r>
      <w:proofErr w:type="gramEnd"/>
      <w:r>
        <w:t xml:space="preserve"> on invalide.</w:t>
      </w:r>
    </w:p>
    <w:p w:rsidR="00AF6750" w:rsidRPr="00AF6750" w:rsidRDefault="00021AAE" w:rsidP="00AF4D07">
      <w:pPr>
        <w:jc w:val="both"/>
        <w:rPr>
          <w:u w:val="single"/>
        </w:rPr>
      </w:pPr>
      <w:r>
        <w:rPr>
          <w:u w:val="single"/>
        </w:rPr>
        <w:t>5</w:t>
      </w:r>
      <w:r w:rsidR="00AF6750" w:rsidRPr="00AF6750">
        <w:rPr>
          <w:u w:val="single"/>
        </w:rPr>
        <w:t>) Institutionnalisation.</w:t>
      </w:r>
    </w:p>
    <w:p w:rsidR="00AF6750" w:rsidRDefault="00AF6750" w:rsidP="00AF4D07">
      <w:pPr>
        <w:jc w:val="both"/>
      </w:pPr>
      <w:r>
        <w:t>La carte est collée.</w:t>
      </w:r>
    </w:p>
    <w:p w:rsidR="00AF6750" w:rsidRDefault="00AF6750" w:rsidP="00AF4D07">
      <w:pPr>
        <w:jc w:val="both"/>
      </w:pPr>
      <w:r>
        <w:t xml:space="preserve">Les élèves complètent le tableau </w:t>
      </w:r>
      <w:r w:rsidRPr="00AF6750">
        <w:rPr>
          <w:color w:val="F79646" w:themeColor="accent6"/>
        </w:rPr>
        <w:t>en y notant ce qu’ils ont appris lors de la séance.</w:t>
      </w:r>
    </w:p>
    <w:p w:rsidR="006925BF" w:rsidRDefault="006925BF" w:rsidP="004071D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08"/>
        <w:gridCol w:w="2619"/>
        <w:gridCol w:w="2939"/>
        <w:gridCol w:w="3119"/>
      </w:tblGrid>
      <w:tr w:rsidR="00AF6750" w:rsidTr="00900EB2">
        <w:trPr>
          <w:trHeight w:val="459"/>
        </w:trPr>
        <w:tc>
          <w:tcPr>
            <w:tcW w:w="1808" w:type="dxa"/>
          </w:tcPr>
          <w:p w:rsidR="00AF6750" w:rsidRDefault="00AF6750" w:rsidP="00900EB2">
            <w:pPr>
              <w:rPr>
                <w:sz w:val="28"/>
              </w:rPr>
            </w:pPr>
          </w:p>
        </w:tc>
        <w:tc>
          <w:tcPr>
            <w:tcW w:w="2619" w:type="dxa"/>
          </w:tcPr>
          <w:p w:rsidR="00AF6750" w:rsidRDefault="00AF6750" w:rsidP="00900EB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Vivrière</w:t>
            </w:r>
          </w:p>
        </w:tc>
        <w:tc>
          <w:tcPr>
            <w:tcW w:w="2939" w:type="dxa"/>
          </w:tcPr>
          <w:p w:rsidR="00AF6750" w:rsidRDefault="00AF6750" w:rsidP="00900EB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extensive</w:t>
            </w:r>
          </w:p>
        </w:tc>
        <w:tc>
          <w:tcPr>
            <w:tcW w:w="3119" w:type="dxa"/>
          </w:tcPr>
          <w:p w:rsidR="00AF6750" w:rsidRDefault="00AF6750" w:rsidP="00900EB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intensive</w:t>
            </w:r>
          </w:p>
        </w:tc>
      </w:tr>
      <w:tr w:rsidR="00AF6750" w:rsidRPr="00181CD1" w:rsidTr="00900EB2">
        <w:trPr>
          <w:trHeight w:val="322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Où ?</w:t>
            </w:r>
          </w:p>
        </w:tc>
        <w:tc>
          <w:tcPr>
            <w:tcW w:w="2619" w:type="dxa"/>
          </w:tcPr>
          <w:p w:rsidR="00AF6750" w:rsidRPr="00181CD1" w:rsidRDefault="00AF6750" w:rsidP="00AF6750">
            <w:pPr>
              <w:jc w:val="center"/>
              <w:rPr>
                <w:color w:val="4F81BD" w:themeColor="accent1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 xml:space="preserve">Pays du Sud </w:t>
            </w:r>
            <w:r>
              <w:rPr>
                <w:color w:val="F79646" w:themeColor="accent6"/>
                <w:sz w:val="28"/>
              </w:rPr>
              <w:t xml:space="preserve">(pauvres, émergents) continents : </w:t>
            </w:r>
            <w:r w:rsidRPr="00AF6750">
              <w:rPr>
                <w:color w:val="F79646" w:themeColor="accent6"/>
                <w:sz w:val="28"/>
              </w:rPr>
              <w:t>Afrique, Asie principalement</w:t>
            </w:r>
          </w:p>
        </w:tc>
        <w:tc>
          <w:tcPr>
            <w:tcW w:w="2939" w:type="dxa"/>
          </w:tcPr>
          <w:p w:rsidR="00AF6750" w:rsidRPr="00AF6750" w:rsidRDefault="00AF6750" w:rsidP="00900EB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>Amérique</w:t>
            </w:r>
          </w:p>
          <w:p w:rsidR="00AF6750" w:rsidRPr="00AF6750" w:rsidRDefault="00AF6750" w:rsidP="00900EB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>Australie</w:t>
            </w:r>
          </w:p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>Sud de l’Afrique</w:t>
            </w:r>
          </w:p>
        </w:tc>
        <w:tc>
          <w:tcPr>
            <w:tcW w:w="3119" w:type="dxa"/>
          </w:tcPr>
          <w:p w:rsidR="00AF6750" w:rsidRDefault="00AF6750" w:rsidP="00900EB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 xml:space="preserve">Pays du Nord (pays riches) </w:t>
            </w:r>
          </w:p>
          <w:p w:rsidR="00AF6750" w:rsidRPr="00AF6750" w:rsidRDefault="00AF6750" w:rsidP="00900EB2">
            <w:pPr>
              <w:jc w:val="center"/>
              <w:rPr>
                <w:color w:val="F79646" w:themeColor="accent6"/>
                <w:sz w:val="28"/>
              </w:rPr>
            </w:pPr>
            <w:r>
              <w:rPr>
                <w:color w:val="F79646" w:themeColor="accent6"/>
                <w:sz w:val="28"/>
              </w:rPr>
              <w:t>Continents : Amérique, Europe</w:t>
            </w:r>
          </w:p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</w:p>
        </w:tc>
      </w:tr>
      <w:tr w:rsidR="00AF6750" w:rsidRPr="00181CD1" w:rsidTr="00900EB2">
        <w:trPr>
          <w:trHeight w:val="416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Qui ?</w:t>
            </w:r>
          </w:p>
        </w:tc>
        <w:tc>
          <w:tcPr>
            <w:tcW w:w="2619" w:type="dxa"/>
          </w:tcPr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La famille</w:t>
            </w:r>
          </w:p>
        </w:tc>
        <w:tc>
          <w:tcPr>
            <w:tcW w:w="2939" w:type="dxa"/>
          </w:tcPr>
          <w:p w:rsidR="00AF6750" w:rsidRPr="00181CD1" w:rsidRDefault="00AF6750" w:rsidP="00900EB2">
            <w:pPr>
              <w:rPr>
                <w:color w:val="4F81BD" w:themeColor="accent1"/>
                <w:sz w:val="28"/>
              </w:rPr>
            </w:pPr>
          </w:p>
        </w:tc>
        <w:tc>
          <w:tcPr>
            <w:tcW w:w="3119" w:type="dxa"/>
          </w:tcPr>
          <w:p w:rsidR="00AF6750" w:rsidRPr="00181CD1" w:rsidRDefault="00AF6750" w:rsidP="00900EB2">
            <w:pPr>
              <w:rPr>
                <w:color w:val="4F81BD" w:themeColor="accent1"/>
                <w:sz w:val="28"/>
              </w:rPr>
            </w:pPr>
          </w:p>
        </w:tc>
      </w:tr>
      <w:tr w:rsidR="00AF6750" w:rsidRPr="00181CD1" w:rsidTr="00900EB2">
        <w:trPr>
          <w:trHeight w:val="368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espaces ?</w:t>
            </w:r>
          </w:p>
        </w:tc>
        <w:tc>
          <w:tcPr>
            <w:tcW w:w="2619" w:type="dxa"/>
          </w:tcPr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Petits/ grands</w:t>
            </w:r>
          </w:p>
        </w:tc>
        <w:tc>
          <w:tcPr>
            <w:tcW w:w="2939" w:type="dxa"/>
          </w:tcPr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  <w:tc>
          <w:tcPr>
            <w:tcW w:w="3119" w:type="dxa"/>
          </w:tcPr>
          <w:p w:rsidR="00AF6750" w:rsidRPr="00181CD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</w:tr>
      <w:tr w:rsidR="00AF6750" w:rsidRPr="006D3541" w:rsidTr="00900EB2">
        <w:trPr>
          <w:trHeight w:val="767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Ce qui est produit ? </w:t>
            </w:r>
          </w:p>
        </w:tc>
        <w:tc>
          <w:tcPr>
            <w:tcW w:w="26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  <w:p w:rsidR="00AF6750" w:rsidRPr="006D3541" w:rsidRDefault="009A30FF" w:rsidP="00900EB2">
            <w:pPr>
              <w:jc w:val="center"/>
              <w:rPr>
                <w:color w:val="4F81BD" w:themeColor="accent1"/>
                <w:sz w:val="28"/>
              </w:rPr>
            </w:pPr>
            <w:proofErr w:type="gramStart"/>
            <w:r>
              <w:rPr>
                <w:color w:val="4F81BD" w:themeColor="accent1"/>
                <w:sz w:val="28"/>
              </w:rPr>
              <w:t>riz</w:t>
            </w:r>
            <w:proofErr w:type="gramEnd"/>
          </w:p>
        </w:tc>
        <w:tc>
          <w:tcPr>
            <w:tcW w:w="2939" w:type="dxa"/>
          </w:tcPr>
          <w:p w:rsidR="00AF6750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9A30FF" w:rsidRDefault="009A30FF" w:rsidP="009A30FF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Légumes</w:t>
            </w:r>
          </w:p>
          <w:p w:rsidR="00AF6750" w:rsidRPr="006D3541" w:rsidRDefault="009A30FF" w:rsidP="009A30FF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Céréales</w:t>
            </w:r>
          </w:p>
        </w:tc>
        <w:tc>
          <w:tcPr>
            <w:tcW w:w="31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Céréales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</w:tc>
      </w:tr>
      <w:tr w:rsidR="00AF6750" w:rsidRPr="006D3541" w:rsidTr="00900EB2">
        <w:trPr>
          <w:trHeight w:val="727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 matériel, les équipements utilisés ?</w:t>
            </w:r>
          </w:p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Moderne ou non ?</w:t>
            </w:r>
          </w:p>
        </w:tc>
        <w:tc>
          <w:tcPr>
            <w:tcW w:w="26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peu moderne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Pioche : outil manuel.</w:t>
            </w:r>
          </w:p>
          <w:p w:rsidR="00AF6750" w:rsidRPr="006D3541" w:rsidRDefault="00D9219A" w:rsidP="00900EB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C</w:t>
            </w:r>
            <w:r w:rsidR="00556243">
              <w:rPr>
                <w:color w:val="4F81BD" w:themeColor="accent1"/>
                <w:sz w:val="28"/>
              </w:rPr>
              <w:t>har</w:t>
            </w:r>
            <w:r>
              <w:rPr>
                <w:color w:val="4F81BD" w:themeColor="accent1"/>
                <w:sz w:val="28"/>
              </w:rPr>
              <w:t>r</w:t>
            </w:r>
            <w:r w:rsidR="00556243">
              <w:rPr>
                <w:color w:val="4F81BD" w:themeColor="accent1"/>
                <w:sz w:val="28"/>
              </w:rPr>
              <w:t>ue</w:t>
            </w:r>
          </w:p>
        </w:tc>
        <w:tc>
          <w:tcPr>
            <w:tcW w:w="293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Tracteur</w:t>
            </w:r>
          </w:p>
        </w:tc>
        <w:tc>
          <w:tcPr>
            <w:tcW w:w="31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très moderne : petit avion, de gros tracteurs, grosse ferme</w:t>
            </w:r>
          </w:p>
        </w:tc>
      </w:tr>
      <w:tr w:rsidR="00AF6750" w:rsidRPr="006D3541" w:rsidTr="00900EB2">
        <w:trPr>
          <w:trHeight w:val="830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avantages ?</w:t>
            </w:r>
          </w:p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6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Production locale ?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Les familles savent ce qu’elles mangent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293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lastRenderedPageBreak/>
              <w:t>Les animaux ont de la place pour vivre : bienêtre des animaux.</w:t>
            </w:r>
          </w:p>
        </w:tc>
        <w:tc>
          <w:tcPr>
            <w:tcW w:w="31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beaucoup de monde.</w:t>
            </w:r>
          </w:p>
        </w:tc>
      </w:tr>
      <w:tr w:rsidR="00AF6750" w:rsidRPr="006D3541" w:rsidTr="00900EB2">
        <w:trPr>
          <w:trHeight w:val="859"/>
        </w:trPr>
        <w:tc>
          <w:tcPr>
            <w:tcW w:w="1808" w:type="dxa"/>
          </w:tcPr>
          <w:p w:rsidR="00AF6750" w:rsidRDefault="00AF6750" w:rsidP="00900EB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inconvénients</w:t>
            </w:r>
          </w:p>
        </w:tc>
        <w:tc>
          <w:tcPr>
            <w:tcW w:w="26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peu de personne : peu de production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Isolement</w:t>
            </w:r>
          </w:p>
        </w:tc>
        <w:tc>
          <w:tcPr>
            <w:tcW w:w="2939" w:type="dxa"/>
          </w:tcPr>
          <w:p w:rsidR="00AF6750" w:rsidRPr="006D3541" w:rsidRDefault="00CC70BD" w:rsidP="00900EB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Faible rendement</w:t>
            </w:r>
            <w:r w:rsidR="00AF6750" w:rsidRPr="006D3541">
              <w:rPr>
                <w:color w:val="4F81BD" w:themeColor="accent1"/>
                <w:sz w:val="28"/>
              </w:rPr>
              <w:t>.</w:t>
            </w:r>
          </w:p>
        </w:tc>
        <w:tc>
          <w:tcPr>
            <w:tcW w:w="3119" w:type="dxa"/>
          </w:tcPr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Pollution (pesticide ?)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Pas de place pour les animaux vivre.</w:t>
            </w:r>
          </w:p>
          <w:p w:rsidR="00AF6750" w:rsidRPr="006D3541" w:rsidRDefault="00AF6750" w:rsidP="00900EB2">
            <w:pPr>
              <w:jc w:val="center"/>
              <w:rPr>
                <w:color w:val="4F81BD" w:themeColor="accent1"/>
                <w:sz w:val="28"/>
              </w:rPr>
            </w:pPr>
          </w:p>
        </w:tc>
      </w:tr>
    </w:tbl>
    <w:p w:rsidR="006925BF" w:rsidRDefault="006925BF" w:rsidP="004071DE"/>
    <w:p w:rsidR="009A7A2E" w:rsidRDefault="009A7A2E" w:rsidP="00011CD7">
      <w:pPr>
        <w:jc w:val="both"/>
        <w:rPr>
          <w:b/>
          <w:sz w:val="24"/>
        </w:rPr>
      </w:pPr>
      <w:r w:rsidRPr="009A7A2E">
        <w:rPr>
          <w:b/>
          <w:sz w:val="24"/>
        </w:rPr>
        <w:t>Séance 3 :</w:t>
      </w:r>
      <w:r>
        <w:rPr>
          <w:b/>
          <w:sz w:val="24"/>
        </w:rPr>
        <w:t xml:space="preserve"> </w:t>
      </w:r>
      <w:r w:rsidR="004C5726">
        <w:rPr>
          <w:b/>
          <w:sz w:val="24"/>
        </w:rPr>
        <w:t>la main d’œuvre.</w:t>
      </w:r>
    </w:p>
    <w:p w:rsidR="009A7A2E" w:rsidRPr="009A7A2E" w:rsidRDefault="009A7A2E" w:rsidP="00011CD7">
      <w:pPr>
        <w:jc w:val="both"/>
        <w:rPr>
          <w:i/>
          <w:sz w:val="24"/>
        </w:rPr>
      </w:pPr>
      <w:r w:rsidRPr="009A7A2E">
        <w:rPr>
          <w:i/>
          <w:sz w:val="24"/>
        </w:rPr>
        <w:t>Objectif : Amener les élèves à déterminer qui travaille dans les 3 types d’agriculture.</w:t>
      </w:r>
    </w:p>
    <w:p w:rsidR="006925BF" w:rsidRDefault="009A7A2E" w:rsidP="00011CD7">
      <w:pPr>
        <w:jc w:val="both"/>
        <w:rPr>
          <w:u w:val="single"/>
        </w:rPr>
      </w:pPr>
      <w:r w:rsidRPr="009A7A2E">
        <w:rPr>
          <w:b/>
          <w:sz w:val="24"/>
        </w:rPr>
        <w:t xml:space="preserve"> </w:t>
      </w:r>
      <w:r w:rsidRPr="009A7A2E">
        <w:rPr>
          <w:u w:val="single"/>
        </w:rPr>
        <w:t>1) Rappel de la séance précédente</w:t>
      </w:r>
    </w:p>
    <w:p w:rsidR="009A7A2E" w:rsidRDefault="009A7A2E" w:rsidP="00011CD7">
      <w:pPr>
        <w:jc w:val="both"/>
      </w:pPr>
      <w:r>
        <w:t>Projeter la carte vu</w:t>
      </w:r>
      <w:r w:rsidR="00250217">
        <w:t>e</w:t>
      </w:r>
      <w:r>
        <w:t xml:space="preserve"> lors de la séance 2. Demander aux élèves de localiser les 3 grands types d’agriculture.</w:t>
      </w:r>
    </w:p>
    <w:p w:rsidR="009A7A2E" w:rsidRPr="009A7A2E" w:rsidRDefault="009A7A2E" w:rsidP="00011CD7">
      <w:pPr>
        <w:jc w:val="both"/>
        <w:rPr>
          <w:u w:val="single"/>
        </w:rPr>
      </w:pPr>
      <w:r w:rsidRPr="009A7A2E">
        <w:rPr>
          <w:u w:val="single"/>
        </w:rPr>
        <w:t>2) Problématique et recueil des hypothèses</w:t>
      </w:r>
    </w:p>
    <w:p w:rsidR="009A7A2E" w:rsidRDefault="009A7A2E" w:rsidP="00011CD7">
      <w:pPr>
        <w:jc w:val="both"/>
      </w:pPr>
      <w:r>
        <w:t>Demander aux élèves de regarder le tableau complété en séance 1 et 2. Demander aux élèves de dire quelle ligne n’a pas encore été remplie : la ligne 2 « qui ? ». Expliquer que l’on va s’intéresser aux personnes qui travaillent dans les trois types d’agriculture.</w:t>
      </w:r>
    </w:p>
    <w:p w:rsidR="009A7A2E" w:rsidRDefault="009A7A2E" w:rsidP="00011CD7">
      <w:pPr>
        <w:jc w:val="both"/>
      </w:pPr>
      <w:r>
        <w:t xml:space="preserve">A écrire dans le cahier : </w:t>
      </w:r>
      <w:r w:rsidRPr="009A7A2E">
        <w:rPr>
          <w:b/>
          <w:color w:val="00B050"/>
        </w:rPr>
        <w:t>Question : Qui travaille dans l’agriculture vivrière, dans l’agriculture extensive, dans l’agriculture intensive ?</w:t>
      </w:r>
      <w:r w:rsidRPr="009A7A2E">
        <w:rPr>
          <w:color w:val="00B050"/>
        </w:rPr>
        <w:t xml:space="preserve"> </w:t>
      </w:r>
    </w:p>
    <w:p w:rsidR="009A7A2E" w:rsidRDefault="009A7A2E" w:rsidP="00011CD7">
      <w:pPr>
        <w:jc w:val="both"/>
      </w:pPr>
      <w:r>
        <w:t xml:space="preserve">Demander aux élèves </w:t>
      </w:r>
      <w:r w:rsidR="00250217">
        <w:t>d’</w:t>
      </w:r>
      <w:r>
        <w:t xml:space="preserve">écrire sur un petit papier qui travaille dans tel type d’agriculture. On a déjà vu que l’agriculture vivrière concernait principalement la famille : hommes, femmes, enfants, personnes âgées peuvent être amenés à travailler dans les champs. Qu’en est-il des deux autres types d’agriculture ? </w:t>
      </w:r>
    </w:p>
    <w:p w:rsidR="009A7A2E" w:rsidRDefault="009A7A2E" w:rsidP="00011CD7">
      <w:pPr>
        <w:jc w:val="both"/>
      </w:pPr>
      <w:r>
        <w:t>Pour aider les élèves à se représenter le travail de main d’œuvre</w:t>
      </w:r>
      <w:r w:rsidR="00CC6094">
        <w:t xml:space="preserve"> et des compétences exigées</w:t>
      </w:r>
      <w:r>
        <w:t>, projeter une photo pour chaque type d’agriculture</w:t>
      </w:r>
      <w:r w:rsidR="00CC6094">
        <w:t>.</w:t>
      </w:r>
    </w:p>
    <w:p w:rsidR="004C5726" w:rsidRPr="004C5726" w:rsidRDefault="004C5726" w:rsidP="00011CD7">
      <w:pPr>
        <w:jc w:val="both"/>
        <w:rPr>
          <w:u w:val="single"/>
        </w:rPr>
      </w:pPr>
      <w:r w:rsidRPr="004C5726">
        <w:rPr>
          <w:u w:val="single"/>
        </w:rPr>
        <w:t>3) Mise en activité des élèves.</w:t>
      </w:r>
    </w:p>
    <w:p w:rsidR="004C5726" w:rsidRDefault="004C5726" w:rsidP="00011CD7">
      <w:pPr>
        <w:jc w:val="both"/>
      </w:pPr>
      <w:r>
        <w:t>Plusieurs documents sont proposés aux élèves (tirés du manuel 6</w:t>
      </w:r>
      <w:r w:rsidRPr="004C5726">
        <w:rPr>
          <w:vertAlign w:val="superscript"/>
        </w:rPr>
        <w:t>e</w:t>
      </w:r>
      <w:r>
        <w:t xml:space="preserve"> Hachette éducation)</w:t>
      </w:r>
      <w:r w:rsidR="00B37E7D">
        <w:t xml:space="preserve">. </w:t>
      </w:r>
    </w:p>
    <w:p w:rsidR="00B37E7D" w:rsidRDefault="00B37E7D" w:rsidP="00011CD7">
      <w:pPr>
        <w:jc w:val="both"/>
      </w:pPr>
      <w:r>
        <w:t xml:space="preserve">Les élèves travaillent en binôme. Chaque binôme </w:t>
      </w:r>
      <w:r w:rsidR="00F624BD">
        <w:t>a</w:t>
      </w:r>
      <w:r>
        <w:t xml:space="preserve"> un corpus documentaire correspondant à un type d’agriculture.</w:t>
      </w:r>
      <w:r w:rsidR="00011CD7">
        <w:t xml:space="preserve"> L’agriculture extensive pouvant se retrouver dans l’agriculture vivrière, j’ai choisi de traiter ces deux types d’agriculture ensemble. </w:t>
      </w:r>
    </w:p>
    <w:p w:rsidR="005146AB" w:rsidRDefault="005146AB" w:rsidP="00011CD7">
      <w:pPr>
        <w:jc w:val="both"/>
      </w:pPr>
      <w:r>
        <w:t>Les questions ainsi que les documents portant sur l’agriculture vivrière sont plus accessibles pour les élèves les plus en difficulté de lecture compréhension.</w:t>
      </w:r>
    </w:p>
    <w:p w:rsidR="004C5726" w:rsidRDefault="00B37E7D" w:rsidP="00011CD7">
      <w:pPr>
        <w:jc w:val="both"/>
      </w:pPr>
      <w:r>
        <w:t xml:space="preserve">- </w:t>
      </w:r>
      <w:r w:rsidR="004C5726">
        <w:t xml:space="preserve">3 documents sur l’agriculteur </w:t>
      </w:r>
      <w:r w:rsidR="00E35E49">
        <w:t>dans l’agriculture intensive : ferme dans le Minnesota (Etats Unis)</w:t>
      </w:r>
    </w:p>
    <w:p w:rsidR="004C5726" w:rsidRDefault="004C5726" w:rsidP="004071DE">
      <w:r>
        <w:rPr>
          <w:noProof/>
        </w:rPr>
        <w:lastRenderedPageBreak/>
        <w:drawing>
          <wp:inline distT="0" distB="0" distL="0" distR="0" wp14:anchorId="75E31052" wp14:editId="10635836">
            <wp:extent cx="1926058" cy="1495811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2192" cy="150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875E2" wp14:editId="26657C36">
            <wp:extent cx="1379528" cy="209803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0290" cy="21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58359" wp14:editId="65089908">
            <wp:extent cx="1992652" cy="2008905"/>
            <wp:effectExtent l="0" t="0" r="762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2067" cy="20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2E" w:rsidRDefault="00B37E7D" w:rsidP="004071DE">
      <w:r>
        <w:t xml:space="preserve">- </w:t>
      </w:r>
      <w:r w:rsidR="009A7A2E">
        <w:t xml:space="preserve"> </w:t>
      </w:r>
      <w:r w:rsidR="00E35E49">
        <w:t>3 documents sur l’agriculteur dans l’agriculture vivrière</w:t>
      </w:r>
      <w:r>
        <w:t xml:space="preserve"> et extensive</w:t>
      </w:r>
      <w:r w:rsidR="00E35E49">
        <w:t xml:space="preserve"> (Maroc)</w:t>
      </w:r>
    </w:p>
    <w:p w:rsidR="00E35E49" w:rsidRDefault="00E35E49" w:rsidP="00E35E49">
      <w:pPr>
        <w:tabs>
          <w:tab w:val="left" w:pos="7300"/>
        </w:tabs>
        <w:rPr>
          <w:i/>
          <w:sz w:val="18"/>
        </w:rPr>
      </w:pPr>
      <w:r>
        <w:t xml:space="preserve"> </w:t>
      </w:r>
      <w:r>
        <w:rPr>
          <w:noProof/>
        </w:rPr>
        <w:drawing>
          <wp:inline distT="0" distB="0" distL="0" distR="0" wp14:anchorId="348AC3BC" wp14:editId="0F54239C">
            <wp:extent cx="4149156" cy="3382438"/>
            <wp:effectExtent l="0" t="0" r="381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827" cy="33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35E49">
        <w:rPr>
          <w:i/>
          <w:sz w:val="18"/>
        </w:rPr>
        <w:t>vers</w:t>
      </w:r>
      <w:proofErr w:type="gramEnd"/>
      <w:r w:rsidRPr="00E35E49">
        <w:rPr>
          <w:i/>
          <w:sz w:val="18"/>
        </w:rPr>
        <w:t xml:space="preserve"> les villes marocaines et étrangères. »</w:t>
      </w:r>
    </w:p>
    <w:p w:rsidR="00E35E49" w:rsidRPr="009A30FF" w:rsidRDefault="009A30FF" w:rsidP="00CC70BD">
      <w:pPr>
        <w:jc w:val="both"/>
        <w:rPr>
          <w:u w:val="single"/>
        </w:rPr>
      </w:pPr>
      <w:r w:rsidRPr="009A30FF">
        <w:rPr>
          <w:u w:val="single"/>
        </w:rPr>
        <w:t>4) Mise en commun, retour sur la problématique.</w:t>
      </w:r>
    </w:p>
    <w:p w:rsidR="009A30FF" w:rsidRDefault="009A30FF" w:rsidP="00CC70BD">
      <w:pPr>
        <w:jc w:val="both"/>
      </w:pPr>
      <w:r>
        <w:t>Deux binômes (un pour chaque corpus) expliquent à la classe ce qu’il a appris des documents, et répondent à la question : Qui travaille ? les autres binômes complètent à leur tour en cas d’oubli d’informations importantes.</w:t>
      </w:r>
    </w:p>
    <w:p w:rsidR="009A30FF" w:rsidRDefault="009A30FF" w:rsidP="00CC70BD">
      <w:pPr>
        <w:jc w:val="both"/>
      </w:pPr>
      <w:r>
        <w:t xml:space="preserve">On revient sur les hypothèses, on valide ou non. </w:t>
      </w:r>
    </w:p>
    <w:p w:rsidR="009A30FF" w:rsidRDefault="009A30FF" w:rsidP="00CC70BD">
      <w:pPr>
        <w:jc w:val="both"/>
        <w:rPr>
          <w:u w:val="single"/>
        </w:rPr>
      </w:pPr>
      <w:r w:rsidRPr="009A30FF">
        <w:rPr>
          <w:u w:val="single"/>
        </w:rPr>
        <w:t>5) Institutionnalisation.</w:t>
      </w:r>
    </w:p>
    <w:p w:rsidR="009A30FF" w:rsidRDefault="009A30FF" w:rsidP="00CC70BD">
      <w:pPr>
        <w:jc w:val="both"/>
        <w:rPr>
          <w:color w:val="7030A0"/>
        </w:rPr>
      </w:pPr>
      <w:r w:rsidRPr="009A30FF">
        <w:t>Reprise du tableau</w:t>
      </w:r>
      <w:r>
        <w:t xml:space="preserve"> que chaque élève va pouvoir compléter </w:t>
      </w:r>
      <w:r w:rsidRPr="009A30FF">
        <w:rPr>
          <w:color w:val="7030A0"/>
        </w:rPr>
        <w:t>avec ce qui a été étudié durant la séance.</w:t>
      </w:r>
    </w:p>
    <w:p w:rsidR="009A30FF" w:rsidRDefault="009A30FF" w:rsidP="00CC70BD">
      <w:pPr>
        <w:jc w:val="both"/>
      </w:pPr>
      <w:r>
        <w:rPr>
          <w:color w:val="7030A0"/>
        </w:rPr>
        <w:t>Revenir sur les autres lignes du tableau.</w:t>
      </w:r>
    </w:p>
    <w:p w:rsidR="009A30FF" w:rsidRPr="009A30FF" w:rsidRDefault="009A30FF" w:rsidP="004071DE"/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08"/>
        <w:gridCol w:w="2619"/>
        <w:gridCol w:w="2939"/>
        <w:gridCol w:w="3119"/>
      </w:tblGrid>
      <w:tr w:rsidR="009A30FF" w:rsidTr="00874972">
        <w:trPr>
          <w:trHeight w:val="459"/>
        </w:trPr>
        <w:tc>
          <w:tcPr>
            <w:tcW w:w="1808" w:type="dxa"/>
          </w:tcPr>
          <w:p w:rsidR="009A30FF" w:rsidRDefault="009A30FF" w:rsidP="00874972">
            <w:pPr>
              <w:rPr>
                <w:sz w:val="28"/>
              </w:rPr>
            </w:pPr>
          </w:p>
        </w:tc>
        <w:tc>
          <w:tcPr>
            <w:tcW w:w="2619" w:type="dxa"/>
          </w:tcPr>
          <w:p w:rsidR="009A30FF" w:rsidRDefault="009A30FF" w:rsidP="0087497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Vivrière</w:t>
            </w:r>
          </w:p>
        </w:tc>
        <w:tc>
          <w:tcPr>
            <w:tcW w:w="2939" w:type="dxa"/>
          </w:tcPr>
          <w:p w:rsidR="009A30FF" w:rsidRDefault="009A30FF" w:rsidP="0087497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extensive</w:t>
            </w:r>
          </w:p>
        </w:tc>
        <w:tc>
          <w:tcPr>
            <w:tcW w:w="3119" w:type="dxa"/>
          </w:tcPr>
          <w:p w:rsidR="009A30FF" w:rsidRDefault="009A30FF" w:rsidP="00874972">
            <w:pPr>
              <w:rPr>
                <w:sz w:val="28"/>
              </w:rPr>
            </w:pPr>
            <w:r>
              <w:rPr>
                <w:sz w:val="28"/>
              </w:rPr>
              <w:t xml:space="preserve">L’agriculture </w:t>
            </w:r>
            <w:r w:rsidRPr="00C53F21">
              <w:rPr>
                <w:color w:val="4F81BD" w:themeColor="accent1"/>
                <w:sz w:val="28"/>
              </w:rPr>
              <w:t>intensive</w:t>
            </w:r>
          </w:p>
        </w:tc>
      </w:tr>
      <w:tr w:rsidR="009A30FF" w:rsidRPr="00181CD1" w:rsidTr="00874972">
        <w:trPr>
          <w:trHeight w:val="322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Où ?</w:t>
            </w:r>
          </w:p>
        </w:tc>
        <w:tc>
          <w:tcPr>
            <w:tcW w:w="2619" w:type="dxa"/>
          </w:tcPr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 xml:space="preserve">Pays du Sud </w:t>
            </w:r>
            <w:r>
              <w:rPr>
                <w:color w:val="F79646" w:themeColor="accent6"/>
                <w:sz w:val="28"/>
              </w:rPr>
              <w:t xml:space="preserve">(pauvres, émergents) </w:t>
            </w:r>
            <w:r>
              <w:rPr>
                <w:color w:val="F79646" w:themeColor="accent6"/>
                <w:sz w:val="28"/>
              </w:rPr>
              <w:lastRenderedPageBreak/>
              <w:t xml:space="preserve">continents : </w:t>
            </w:r>
            <w:r w:rsidRPr="00AF6750">
              <w:rPr>
                <w:color w:val="F79646" w:themeColor="accent6"/>
                <w:sz w:val="28"/>
              </w:rPr>
              <w:t>Afrique, Asie principalement</w:t>
            </w:r>
          </w:p>
        </w:tc>
        <w:tc>
          <w:tcPr>
            <w:tcW w:w="2939" w:type="dxa"/>
          </w:tcPr>
          <w:p w:rsidR="009A30FF" w:rsidRPr="00AF6750" w:rsidRDefault="009A30FF" w:rsidP="0087497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lastRenderedPageBreak/>
              <w:t>Amérique</w:t>
            </w:r>
          </w:p>
          <w:p w:rsidR="009A30FF" w:rsidRPr="00AF6750" w:rsidRDefault="009A30FF" w:rsidP="0087497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>Australie</w:t>
            </w:r>
          </w:p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>Sud de l’Afrique</w:t>
            </w:r>
          </w:p>
        </w:tc>
        <w:tc>
          <w:tcPr>
            <w:tcW w:w="3119" w:type="dxa"/>
          </w:tcPr>
          <w:p w:rsidR="009A30FF" w:rsidRDefault="009A30FF" w:rsidP="00874972">
            <w:pPr>
              <w:jc w:val="center"/>
              <w:rPr>
                <w:color w:val="F79646" w:themeColor="accent6"/>
                <w:sz w:val="28"/>
              </w:rPr>
            </w:pPr>
            <w:r w:rsidRPr="00AF6750">
              <w:rPr>
                <w:color w:val="F79646" w:themeColor="accent6"/>
                <w:sz w:val="28"/>
              </w:rPr>
              <w:t xml:space="preserve">Pays du Nord (pays riches) </w:t>
            </w:r>
          </w:p>
          <w:p w:rsidR="009A30FF" w:rsidRPr="00AF6750" w:rsidRDefault="009A30FF" w:rsidP="00874972">
            <w:pPr>
              <w:jc w:val="center"/>
              <w:rPr>
                <w:color w:val="F79646" w:themeColor="accent6"/>
                <w:sz w:val="28"/>
              </w:rPr>
            </w:pPr>
            <w:r>
              <w:rPr>
                <w:color w:val="F79646" w:themeColor="accent6"/>
                <w:sz w:val="28"/>
              </w:rPr>
              <w:lastRenderedPageBreak/>
              <w:t>Continents : Amérique, Europe</w:t>
            </w:r>
          </w:p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</w:p>
        </w:tc>
      </w:tr>
      <w:tr w:rsidR="009A30FF" w:rsidRPr="00181CD1" w:rsidTr="00874972">
        <w:trPr>
          <w:trHeight w:val="416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Qui ?</w:t>
            </w:r>
          </w:p>
        </w:tc>
        <w:tc>
          <w:tcPr>
            <w:tcW w:w="2619" w:type="dxa"/>
          </w:tcPr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La famille</w:t>
            </w:r>
            <w:r>
              <w:rPr>
                <w:color w:val="4F81BD" w:themeColor="accent1"/>
                <w:sz w:val="28"/>
              </w:rPr>
              <w:t xml:space="preserve">, </w:t>
            </w:r>
            <w:r w:rsidRPr="009A30FF">
              <w:rPr>
                <w:color w:val="7030A0"/>
                <w:sz w:val="28"/>
              </w:rPr>
              <w:t>des ouvriers qualifiés concernant le travail de la terre.</w:t>
            </w:r>
          </w:p>
        </w:tc>
        <w:tc>
          <w:tcPr>
            <w:tcW w:w="2939" w:type="dxa"/>
          </w:tcPr>
          <w:p w:rsidR="009A30FF" w:rsidRPr="009A30FF" w:rsidRDefault="009A30FF" w:rsidP="009A30FF">
            <w:pPr>
              <w:jc w:val="center"/>
              <w:rPr>
                <w:color w:val="7030A0"/>
                <w:sz w:val="28"/>
              </w:rPr>
            </w:pPr>
            <w:r w:rsidRPr="009A30FF">
              <w:rPr>
                <w:color w:val="7030A0"/>
                <w:sz w:val="28"/>
              </w:rPr>
              <w:t>La famille</w:t>
            </w:r>
          </w:p>
          <w:p w:rsidR="009A30FF" w:rsidRPr="00181CD1" w:rsidRDefault="009A30FF" w:rsidP="009A30FF">
            <w:pPr>
              <w:jc w:val="center"/>
              <w:rPr>
                <w:color w:val="4F81BD" w:themeColor="accent1"/>
                <w:sz w:val="28"/>
              </w:rPr>
            </w:pPr>
            <w:r w:rsidRPr="009A30FF">
              <w:rPr>
                <w:color w:val="7030A0"/>
                <w:sz w:val="28"/>
              </w:rPr>
              <w:t>Des ouvriers qualifiés concernant le travail de la terre</w:t>
            </w:r>
            <w:r>
              <w:rPr>
                <w:color w:val="4F81BD" w:themeColor="accent1"/>
                <w:sz w:val="28"/>
              </w:rPr>
              <w:t>.</w:t>
            </w:r>
          </w:p>
        </w:tc>
        <w:tc>
          <w:tcPr>
            <w:tcW w:w="3119" w:type="dxa"/>
          </w:tcPr>
          <w:p w:rsidR="009A30FF" w:rsidRPr="00181CD1" w:rsidRDefault="009A30FF" w:rsidP="009A30FF">
            <w:pPr>
              <w:jc w:val="center"/>
              <w:rPr>
                <w:color w:val="4F81BD" w:themeColor="accent1"/>
                <w:sz w:val="28"/>
              </w:rPr>
            </w:pPr>
            <w:r w:rsidRPr="009A30FF">
              <w:rPr>
                <w:color w:val="7030A0"/>
                <w:sz w:val="28"/>
              </w:rPr>
              <w:t>Des agriculteurs qualifiés comme des chefs d’entreprise</w:t>
            </w:r>
            <w:r>
              <w:rPr>
                <w:color w:val="7030A0"/>
                <w:sz w:val="28"/>
              </w:rPr>
              <w:t>, qui maitrisent les nouvelles technologies et le matériel très technique.</w:t>
            </w:r>
          </w:p>
        </w:tc>
      </w:tr>
      <w:tr w:rsidR="009A30FF" w:rsidRPr="00181CD1" w:rsidTr="00874972">
        <w:trPr>
          <w:trHeight w:val="368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espaces ?</w:t>
            </w:r>
          </w:p>
        </w:tc>
        <w:tc>
          <w:tcPr>
            <w:tcW w:w="2619" w:type="dxa"/>
          </w:tcPr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Petits/ grands</w:t>
            </w:r>
          </w:p>
        </w:tc>
        <w:tc>
          <w:tcPr>
            <w:tcW w:w="2939" w:type="dxa"/>
          </w:tcPr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  <w:tc>
          <w:tcPr>
            <w:tcW w:w="3119" w:type="dxa"/>
          </w:tcPr>
          <w:p w:rsidR="009A30FF" w:rsidRPr="00181CD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181CD1">
              <w:rPr>
                <w:color w:val="4F81BD" w:themeColor="accent1"/>
                <w:sz w:val="28"/>
              </w:rPr>
              <w:t>Grands espaces</w:t>
            </w:r>
          </w:p>
        </w:tc>
      </w:tr>
      <w:tr w:rsidR="009A30FF" w:rsidRPr="006D3541" w:rsidTr="00874972">
        <w:trPr>
          <w:trHeight w:val="767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Ce qui est produit ? </w:t>
            </w:r>
          </w:p>
        </w:tc>
        <w:tc>
          <w:tcPr>
            <w:tcW w:w="2619" w:type="dxa"/>
          </w:tcPr>
          <w:p w:rsidR="009A30FF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  <w:p w:rsidR="009A30FF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Riz</w:t>
            </w:r>
          </w:p>
          <w:p w:rsidR="009A30FF" w:rsidRDefault="009A30FF" w:rsidP="00556243">
            <w:pPr>
              <w:jc w:val="center"/>
              <w:rPr>
                <w:color w:val="7030A0"/>
                <w:sz w:val="28"/>
              </w:rPr>
            </w:pPr>
            <w:r w:rsidRPr="00556243">
              <w:rPr>
                <w:color w:val="7030A0"/>
                <w:sz w:val="28"/>
              </w:rPr>
              <w:t>Arbre</w:t>
            </w:r>
            <w:r w:rsidR="00556243" w:rsidRPr="00556243">
              <w:rPr>
                <w:color w:val="7030A0"/>
                <w:sz w:val="28"/>
              </w:rPr>
              <w:t>s</w:t>
            </w:r>
            <w:r w:rsidRPr="00556243">
              <w:rPr>
                <w:color w:val="7030A0"/>
                <w:sz w:val="28"/>
              </w:rPr>
              <w:t xml:space="preserve"> fruitier</w:t>
            </w:r>
            <w:r w:rsidR="00556243" w:rsidRPr="00556243">
              <w:rPr>
                <w:color w:val="7030A0"/>
                <w:sz w:val="28"/>
              </w:rPr>
              <w:t>s</w:t>
            </w:r>
          </w:p>
          <w:p w:rsidR="00556243" w:rsidRPr="006D3541" w:rsidRDefault="00556243" w:rsidP="00556243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7030A0"/>
                <w:sz w:val="28"/>
              </w:rPr>
              <w:t>E</w:t>
            </w:r>
            <w:r w:rsidRPr="00556243">
              <w:rPr>
                <w:color w:val="7030A0"/>
                <w:sz w:val="28"/>
              </w:rPr>
              <w:t>levage</w:t>
            </w:r>
          </w:p>
        </w:tc>
        <w:tc>
          <w:tcPr>
            <w:tcW w:w="2939" w:type="dxa"/>
          </w:tcPr>
          <w:p w:rsidR="009A30FF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9A30FF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Légumes</w:t>
            </w:r>
          </w:p>
          <w:p w:rsidR="009A30FF" w:rsidRPr="006D3541" w:rsidRDefault="009A30FF" w:rsidP="009A30FF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Céréales</w:t>
            </w:r>
          </w:p>
        </w:tc>
        <w:tc>
          <w:tcPr>
            <w:tcW w:w="31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Céréales</w:t>
            </w:r>
            <w:r w:rsidR="00556243">
              <w:rPr>
                <w:color w:val="4F81BD" w:themeColor="accent1"/>
                <w:sz w:val="28"/>
              </w:rPr>
              <w:t xml:space="preserve"> </w:t>
            </w:r>
            <w:r w:rsidR="00556243" w:rsidRPr="00556243">
              <w:rPr>
                <w:color w:val="7030A0"/>
                <w:sz w:val="28"/>
              </w:rPr>
              <w:t>(Soja</w:t>
            </w:r>
            <w:r w:rsidR="00556243">
              <w:rPr>
                <w:color w:val="7030A0"/>
                <w:sz w:val="28"/>
              </w:rPr>
              <w:t>, Maïs,</w:t>
            </w:r>
            <w:r w:rsidR="00556243" w:rsidRPr="00556243">
              <w:rPr>
                <w:color w:val="7030A0"/>
                <w:sz w:val="28"/>
              </w:rPr>
              <w:t xml:space="preserve"> par exemple)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Elevage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Légumes</w:t>
            </w:r>
          </w:p>
        </w:tc>
      </w:tr>
      <w:tr w:rsidR="009A30FF" w:rsidRPr="006D3541" w:rsidTr="00874972">
        <w:trPr>
          <w:trHeight w:val="727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 matériel, les équipements utilisés ?</w:t>
            </w:r>
          </w:p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Moderne ou non ?</w:t>
            </w:r>
          </w:p>
        </w:tc>
        <w:tc>
          <w:tcPr>
            <w:tcW w:w="26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peu moderne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Pioche : outil manuel.</w:t>
            </w:r>
          </w:p>
          <w:p w:rsidR="009A30FF" w:rsidRPr="006D3541" w:rsidRDefault="00556243" w:rsidP="0087497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Char</w:t>
            </w:r>
            <w:r w:rsidR="00D9219A">
              <w:rPr>
                <w:color w:val="4F81BD" w:themeColor="accent1"/>
                <w:sz w:val="28"/>
              </w:rPr>
              <w:t>r</w:t>
            </w:r>
            <w:r>
              <w:rPr>
                <w:color w:val="4F81BD" w:themeColor="accent1"/>
                <w:sz w:val="28"/>
              </w:rPr>
              <w:t>ue</w:t>
            </w:r>
          </w:p>
        </w:tc>
        <w:tc>
          <w:tcPr>
            <w:tcW w:w="293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Tracteur</w:t>
            </w:r>
          </w:p>
        </w:tc>
        <w:tc>
          <w:tcPr>
            <w:tcW w:w="3119" w:type="dxa"/>
          </w:tcPr>
          <w:p w:rsidR="009A30FF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Matériel très moderne : petit avion, de gros tracteurs, grosse ferme</w:t>
            </w:r>
            <w:r w:rsidR="00556243">
              <w:rPr>
                <w:color w:val="4F81BD" w:themeColor="accent1"/>
                <w:sz w:val="28"/>
              </w:rPr>
              <w:t>,</w:t>
            </w:r>
          </w:p>
          <w:p w:rsidR="00556243" w:rsidRPr="006D3541" w:rsidRDefault="00556243" w:rsidP="00874972">
            <w:pPr>
              <w:jc w:val="center"/>
              <w:rPr>
                <w:color w:val="4F81BD" w:themeColor="accent1"/>
                <w:sz w:val="28"/>
              </w:rPr>
            </w:pPr>
            <w:r w:rsidRPr="00556243">
              <w:rPr>
                <w:color w:val="7030A0"/>
                <w:sz w:val="28"/>
              </w:rPr>
              <w:t>Matériel informatique</w:t>
            </w:r>
          </w:p>
        </w:tc>
      </w:tr>
      <w:tr w:rsidR="009A30FF" w:rsidRPr="006D3541" w:rsidTr="00874972">
        <w:trPr>
          <w:trHeight w:val="830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avantages ?</w:t>
            </w:r>
          </w:p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6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Production locale ?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Les familles savent ce qu’elles mangent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</w:p>
        </w:tc>
        <w:tc>
          <w:tcPr>
            <w:tcW w:w="293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Les animaux ont de la place pour vivre : bienêtre des animaux.</w:t>
            </w:r>
          </w:p>
        </w:tc>
        <w:tc>
          <w:tcPr>
            <w:tcW w:w="31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beaucoup de monde.</w:t>
            </w:r>
          </w:p>
        </w:tc>
      </w:tr>
      <w:tr w:rsidR="009A30FF" w:rsidRPr="006D3541" w:rsidTr="00874972">
        <w:trPr>
          <w:trHeight w:val="859"/>
        </w:trPr>
        <w:tc>
          <w:tcPr>
            <w:tcW w:w="1808" w:type="dxa"/>
          </w:tcPr>
          <w:p w:rsidR="009A30FF" w:rsidRDefault="009A30FF" w:rsidP="00874972">
            <w:pPr>
              <w:jc w:val="center"/>
              <w:rPr>
                <w:sz w:val="28"/>
              </w:rPr>
            </w:pPr>
            <w:r>
              <w:rPr>
                <w:sz w:val="28"/>
              </w:rPr>
              <w:t>Les inconvénients</w:t>
            </w:r>
          </w:p>
        </w:tc>
        <w:tc>
          <w:tcPr>
            <w:tcW w:w="26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Peut nourrir peu de personne : peu de production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Isolement</w:t>
            </w:r>
          </w:p>
        </w:tc>
        <w:tc>
          <w:tcPr>
            <w:tcW w:w="2939" w:type="dxa"/>
          </w:tcPr>
          <w:p w:rsidR="009A30FF" w:rsidRPr="006D3541" w:rsidRDefault="00CC70BD" w:rsidP="00874972">
            <w:pPr>
              <w:jc w:val="center"/>
              <w:rPr>
                <w:color w:val="4F81BD" w:themeColor="accent1"/>
                <w:sz w:val="28"/>
              </w:rPr>
            </w:pPr>
            <w:r>
              <w:rPr>
                <w:color w:val="4F81BD" w:themeColor="accent1"/>
                <w:sz w:val="28"/>
              </w:rPr>
              <w:t>Faible rendement</w:t>
            </w:r>
          </w:p>
        </w:tc>
        <w:tc>
          <w:tcPr>
            <w:tcW w:w="3119" w:type="dxa"/>
          </w:tcPr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Pollution (pesticide ?)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  <w:r w:rsidRPr="006D3541">
              <w:rPr>
                <w:color w:val="4F81BD" w:themeColor="accent1"/>
                <w:sz w:val="28"/>
              </w:rPr>
              <w:t>Pas de place pour les animaux vivre.</w:t>
            </w:r>
          </w:p>
          <w:p w:rsidR="009A30FF" w:rsidRPr="006D3541" w:rsidRDefault="009A30FF" w:rsidP="00874972">
            <w:pPr>
              <w:jc w:val="center"/>
              <w:rPr>
                <w:color w:val="4F81BD" w:themeColor="accent1"/>
                <w:sz w:val="28"/>
              </w:rPr>
            </w:pPr>
          </w:p>
        </w:tc>
      </w:tr>
    </w:tbl>
    <w:p w:rsidR="009A7A2E" w:rsidRDefault="009A7A2E" w:rsidP="004071DE"/>
    <w:p w:rsidR="007C73BF" w:rsidRDefault="007C73BF" w:rsidP="004071DE">
      <w:pPr>
        <w:rPr>
          <w:b/>
          <w:sz w:val="24"/>
        </w:rPr>
      </w:pPr>
      <w:r>
        <w:rPr>
          <w:b/>
          <w:sz w:val="24"/>
        </w:rPr>
        <w:t>Séance 4 : Evaluation</w:t>
      </w:r>
    </w:p>
    <w:p w:rsidR="007C73BF" w:rsidRPr="007C73BF" w:rsidRDefault="007C73BF" w:rsidP="004071DE">
      <w:pPr>
        <w:rPr>
          <w:i/>
          <w:sz w:val="24"/>
        </w:rPr>
      </w:pPr>
      <w:r w:rsidRPr="007C73BF">
        <w:rPr>
          <w:i/>
          <w:sz w:val="24"/>
        </w:rPr>
        <w:t>Objectif : Evaluer les élèves.</w:t>
      </w:r>
    </w:p>
    <w:p w:rsidR="007C73BF" w:rsidRPr="007C73BF" w:rsidRDefault="007C73BF" w:rsidP="004071DE">
      <w:r w:rsidRPr="007C73BF">
        <w:t>Voir évaluation sur les connaissances.</w:t>
      </w:r>
    </w:p>
    <w:p w:rsidR="007C73BF" w:rsidRPr="007C73BF" w:rsidRDefault="007C73BF" w:rsidP="004071DE">
      <w:pPr>
        <w:rPr>
          <w:sz w:val="24"/>
        </w:rPr>
      </w:pPr>
    </w:p>
    <w:p w:rsidR="004123C2" w:rsidRDefault="004123C2" w:rsidP="004071DE">
      <w:pPr>
        <w:rPr>
          <w:b/>
          <w:sz w:val="24"/>
        </w:rPr>
      </w:pPr>
      <w:r w:rsidRPr="004123C2">
        <w:rPr>
          <w:b/>
          <w:sz w:val="24"/>
        </w:rPr>
        <w:t xml:space="preserve">Séance </w:t>
      </w:r>
      <w:r w:rsidR="007C73BF">
        <w:rPr>
          <w:b/>
          <w:sz w:val="24"/>
        </w:rPr>
        <w:t>5</w:t>
      </w:r>
      <w:r w:rsidRPr="004123C2">
        <w:rPr>
          <w:b/>
          <w:sz w:val="24"/>
        </w:rPr>
        <w:t xml:space="preserve"> : </w:t>
      </w:r>
      <w:r>
        <w:rPr>
          <w:b/>
          <w:sz w:val="24"/>
        </w:rPr>
        <w:t>Déprise et désertification : l’exemple de La Salvetat</w:t>
      </w:r>
      <w:r w:rsidR="00F70492">
        <w:rPr>
          <w:b/>
          <w:sz w:val="24"/>
        </w:rPr>
        <w:t>-sur-Agout dans l’Hérault</w:t>
      </w:r>
    </w:p>
    <w:p w:rsidR="00F70492" w:rsidRPr="00F70492" w:rsidRDefault="00F70492" w:rsidP="004071DE">
      <w:pPr>
        <w:rPr>
          <w:i/>
          <w:sz w:val="24"/>
        </w:rPr>
      </w:pPr>
      <w:r w:rsidRPr="00F70492">
        <w:rPr>
          <w:i/>
          <w:sz w:val="24"/>
        </w:rPr>
        <w:t>Objectif</w:t>
      </w:r>
      <w:r>
        <w:rPr>
          <w:i/>
          <w:sz w:val="24"/>
        </w:rPr>
        <w:t>s</w:t>
      </w:r>
      <w:r w:rsidRPr="00F70492">
        <w:rPr>
          <w:i/>
          <w:sz w:val="24"/>
        </w:rPr>
        <w:t> : Amener les élèves à définir la déprise, la désertification.</w:t>
      </w:r>
    </w:p>
    <w:p w:rsidR="00F70492" w:rsidRPr="00F70492" w:rsidRDefault="00F70492" w:rsidP="004071DE">
      <w:pPr>
        <w:rPr>
          <w:i/>
          <w:sz w:val="24"/>
        </w:rPr>
      </w:pPr>
      <w:r w:rsidRPr="00F70492">
        <w:rPr>
          <w:i/>
          <w:sz w:val="24"/>
        </w:rPr>
        <w:t>Amener les élèves à mettre en avant des évolutions dans le temps.</w:t>
      </w:r>
    </w:p>
    <w:p w:rsidR="0085392A" w:rsidRDefault="0085392A" w:rsidP="004071DE">
      <w:pPr>
        <w:rPr>
          <w:u w:val="single"/>
        </w:rPr>
      </w:pPr>
      <w:r>
        <w:rPr>
          <w:u w:val="single"/>
        </w:rPr>
        <w:t>1) Situation de départ</w:t>
      </w:r>
      <w:r w:rsidR="00EC1D5F">
        <w:rPr>
          <w:u w:val="single"/>
        </w:rPr>
        <w:t> : découverte, localisation et problématique.</w:t>
      </w:r>
    </w:p>
    <w:p w:rsidR="00EC1D5F" w:rsidRDefault="00EC1D5F" w:rsidP="004071DE">
      <w:r w:rsidRPr="00EC1D5F">
        <w:t>Projeter</w:t>
      </w:r>
      <w:r>
        <w:t xml:space="preserve"> la photographie du manuel p 230</w:t>
      </w:r>
    </w:p>
    <w:p w:rsidR="00EC1D5F" w:rsidRPr="00EC1D5F" w:rsidRDefault="00EC1D5F" w:rsidP="004071DE">
      <w:r>
        <w:rPr>
          <w:noProof/>
        </w:rPr>
        <w:lastRenderedPageBreak/>
        <w:drawing>
          <wp:inline distT="0" distB="0" distL="0" distR="0" wp14:anchorId="2D427852" wp14:editId="1F6BC60B">
            <wp:extent cx="6645910" cy="4928235"/>
            <wp:effectExtent l="0" t="0" r="254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BF" w:rsidRDefault="00C40614" w:rsidP="004071DE">
      <w:r>
        <w:t>Localiser sur une carte où se trouve La Salvetat-Sur-Agout en France.</w:t>
      </w:r>
    </w:p>
    <w:p w:rsidR="00FC7224" w:rsidRDefault="00FC7224" w:rsidP="004071DE">
      <w:r>
        <w:t>Leur demander la nature du document : une carte postale (présence du timbre en haut à droite)</w:t>
      </w:r>
    </w:p>
    <w:p w:rsidR="00FC7224" w:rsidRDefault="00FC7224" w:rsidP="004071DE">
      <w:r>
        <w:t>Laisser les élèves s’exprimer sur ce qu’ils voient, décrire la photographie : Une photographie ancienne (en noir et blanc), les laisser lire les indices dans le titre : une récolte des foins en 1908.</w:t>
      </w:r>
    </w:p>
    <w:p w:rsidR="00FC7224" w:rsidRDefault="00FC7224" w:rsidP="004071DE">
      <w:r>
        <w:t xml:space="preserve">Demander s’ils ont déjà entendu le mot « Salvetat » = la marque d’une eau. </w:t>
      </w:r>
    </w:p>
    <w:p w:rsidR="00FC7224" w:rsidRDefault="00FC7224" w:rsidP="004071DE">
      <w:r>
        <w:t xml:space="preserve">Projeter deux autres photographies : </w:t>
      </w:r>
    </w:p>
    <w:p w:rsidR="00FC7224" w:rsidRDefault="00FC7224" w:rsidP="004071DE">
      <w:r>
        <w:rPr>
          <w:noProof/>
        </w:rPr>
        <w:lastRenderedPageBreak/>
        <w:drawing>
          <wp:inline distT="0" distB="0" distL="0" distR="0" wp14:anchorId="2E61455D" wp14:editId="6C6E8F36">
            <wp:extent cx="6645910" cy="3868420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24" w:rsidRDefault="00FC7224" w:rsidP="002212CA">
      <w:pPr>
        <w:jc w:val="both"/>
      </w:pPr>
      <w:r>
        <w:t xml:space="preserve">Laisser les élèves faire des remarques sur ce qu’ils voient, ce qu’ils lisent. Leur </w:t>
      </w:r>
      <w:r w:rsidR="00B90746">
        <w:t>rappeler</w:t>
      </w:r>
      <w:r>
        <w:t xml:space="preserve"> que l’usine d’embouteillage de l’eau et la base de loisirs </w:t>
      </w:r>
      <w:r w:rsidR="00B90746">
        <w:t xml:space="preserve">se situent dans le même village que sur la carte postale. </w:t>
      </w:r>
    </w:p>
    <w:p w:rsidR="00FC7224" w:rsidRDefault="00FC7224" w:rsidP="002212CA">
      <w:pPr>
        <w:jc w:val="both"/>
      </w:pPr>
      <w:r>
        <w:t xml:space="preserve">Amener les élèves à se poser les questions : </w:t>
      </w:r>
      <w:r w:rsidRPr="00FC7224">
        <w:rPr>
          <w:b/>
          <w:color w:val="00B050"/>
        </w:rPr>
        <w:t>Pourquoi l’espace agricole a -t-il évolué ? Comment a-t-il évolué en 110 ans ?</w:t>
      </w:r>
      <w:r w:rsidRPr="00FC7224">
        <w:rPr>
          <w:color w:val="00B050"/>
        </w:rPr>
        <w:t xml:space="preserve"> </w:t>
      </w:r>
      <w:r>
        <w:t>Questions à noter dans le cahier.</w:t>
      </w:r>
    </w:p>
    <w:p w:rsidR="002212CA" w:rsidRDefault="002212CA" w:rsidP="002212CA">
      <w:pPr>
        <w:jc w:val="both"/>
      </w:pPr>
      <w:r>
        <w:t>Les élèves notent leurs idées dans leur cahier au crayon gris en dessous des deux questions.</w:t>
      </w:r>
    </w:p>
    <w:p w:rsidR="00CC70BD" w:rsidRPr="00FC7224" w:rsidRDefault="00FC7224" w:rsidP="002212CA">
      <w:pPr>
        <w:jc w:val="both"/>
        <w:rPr>
          <w:u w:val="single"/>
        </w:rPr>
      </w:pPr>
      <w:r w:rsidRPr="00FC7224">
        <w:rPr>
          <w:u w:val="single"/>
        </w:rPr>
        <w:t>2) Mise en activité des élèves.</w:t>
      </w:r>
    </w:p>
    <w:p w:rsidR="00FC7224" w:rsidRDefault="00437D77" w:rsidP="002212CA">
      <w:pPr>
        <w:jc w:val="both"/>
      </w:pPr>
      <w:r>
        <w:t>Documents p 230-231</w:t>
      </w:r>
    </w:p>
    <w:p w:rsidR="00437D77" w:rsidRDefault="00437D77" w:rsidP="002212CA">
      <w:pPr>
        <w:jc w:val="both"/>
      </w:pPr>
      <w:r>
        <w:t>- Une carte postale de 1908</w:t>
      </w:r>
    </w:p>
    <w:p w:rsidR="00437D77" w:rsidRDefault="00437D77" w:rsidP="002212CA">
      <w:pPr>
        <w:jc w:val="both"/>
      </w:pPr>
      <w:r>
        <w:t>- Un tableau représentant l’évolution de la population depuis 1800.</w:t>
      </w:r>
    </w:p>
    <w:p w:rsidR="00437D77" w:rsidRDefault="00437D77" w:rsidP="002212CA">
      <w:pPr>
        <w:jc w:val="both"/>
      </w:pPr>
      <w:r>
        <w:t>- Deux photographies : une représentant la base de loisirs, l’autre repr</w:t>
      </w:r>
      <w:r w:rsidR="002212CA">
        <w:t>ésentant l’usine d’embouteillage de l’eau minérale.</w:t>
      </w:r>
    </w:p>
    <w:p w:rsidR="002212CA" w:rsidRDefault="002212CA" w:rsidP="002212CA">
      <w:pPr>
        <w:jc w:val="both"/>
      </w:pPr>
      <w:r>
        <w:t>- Deux textes : un texte sur les mutations, un autre sur la lutte contre la déprise et la désertification.</w:t>
      </w:r>
    </w:p>
    <w:p w:rsidR="002212CA" w:rsidRPr="002212CA" w:rsidRDefault="002212CA" w:rsidP="002212CA">
      <w:pPr>
        <w:jc w:val="both"/>
        <w:rPr>
          <w:u w:val="single"/>
        </w:rPr>
      </w:pPr>
      <w:r w:rsidRPr="002212CA">
        <w:rPr>
          <w:u w:val="single"/>
        </w:rPr>
        <w:t>3) Mise en commun et retour sur les questions.</w:t>
      </w:r>
    </w:p>
    <w:p w:rsidR="002212CA" w:rsidRDefault="002212CA" w:rsidP="002212CA">
      <w:pPr>
        <w:jc w:val="both"/>
      </w:pPr>
      <w:r>
        <w:t>Correction des questions. Retour sur les hypothèses des élèves : on valide ou on invalide les propositions.</w:t>
      </w:r>
    </w:p>
    <w:p w:rsidR="002212CA" w:rsidRDefault="002212CA" w:rsidP="002212CA">
      <w:pPr>
        <w:jc w:val="both"/>
      </w:pPr>
      <w:r>
        <w:t>4) Institutionnalisation.</w:t>
      </w:r>
    </w:p>
    <w:p w:rsidR="002212CA" w:rsidRDefault="002212CA" w:rsidP="002212CA">
      <w:pPr>
        <w:jc w:val="both"/>
        <w:rPr>
          <w:color w:val="FF0000"/>
        </w:rPr>
      </w:pPr>
      <w:r>
        <w:t xml:space="preserve">La définition de </w:t>
      </w:r>
      <w:r w:rsidRPr="002212CA">
        <w:rPr>
          <w:color w:val="FF0000"/>
          <w:u w:val="single"/>
        </w:rPr>
        <w:t>la désertification agricole</w:t>
      </w:r>
      <w:r>
        <w:rPr>
          <w:color w:val="FF0000"/>
        </w:rPr>
        <w:t xml:space="preserve"> (baisse importante de la population dans un espace agricole)</w:t>
      </w:r>
      <w:r>
        <w:t xml:space="preserve"> est déjà écrite. Leur faire noter la définition de </w:t>
      </w:r>
      <w:r w:rsidRPr="002212CA">
        <w:rPr>
          <w:color w:val="FF0000"/>
          <w:u w:val="single"/>
        </w:rPr>
        <w:t>la déprise agricole</w:t>
      </w:r>
      <w:r w:rsidRPr="002212CA">
        <w:rPr>
          <w:color w:val="FF0000"/>
        </w:rPr>
        <w:t> : l’abandon de l’activité agricole sur un territoire.</w:t>
      </w:r>
    </w:p>
    <w:p w:rsidR="002212CA" w:rsidRDefault="002212CA" w:rsidP="002212CA">
      <w:pPr>
        <w:jc w:val="both"/>
        <w:rPr>
          <w:color w:val="FF0000"/>
        </w:rPr>
      </w:pPr>
      <w:r w:rsidRPr="002212CA">
        <w:rPr>
          <w:color w:val="FF0000"/>
          <w:u w:val="single"/>
        </w:rPr>
        <w:t>Un exode rural</w:t>
      </w:r>
      <w:r>
        <w:rPr>
          <w:color w:val="FF0000"/>
        </w:rPr>
        <w:t> : déplacement de la population de la campagne vers les villes.</w:t>
      </w:r>
    </w:p>
    <w:p w:rsidR="002212CA" w:rsidRDefault="002212CA" w:rsidP="002212CA">
      <w:pPr>
        <w:jc w:val="both"/>
        <w:rPr>
          <w:color w:val="4F81BD" w:themeColor="accent1"/>
        </w:rPr>
      </w:pPr>
      <w:r w:rsidRPr="002212CA">
        <w:t>Trace écrite à faire avec les élèves</w:t>
      </w:r>
      <w:r>
        <w:t xml:space="preserve">, elle doit ressembler à : </w:t>
      </w:r>
      <w:r w:rsidRPr="002212CA">
        <w:rPr>
          <w:color w:val="4F81BD" w:themeColor="accent1"/>
        </w:rPr>
        <w:t xml:space="preserve">« Dans certains espaces ruraux des pays développés comme la France, les hommes ont abandonné les espaces agricoles car ils n’étaient pas très productifs. Aujourd’hui, les </w:t>
      </w:r>
      <w:r w:rsidRPr="002212CA">
        <w:rPr>
          <w:color w:val="4F81BD" w:themeColor="accent1"/>
        </w:rPr>
        <w:lastRenderedPageBreak/>
        <w:t>habitants de ces territoires développent de nouvelles activités comme les bases de loisirs pour accueillir les touristes ou encore l’installation d’usines. »</w:t>
      </w:r>
    </w:p>
    <w:p w:rsidR="002212CA" w:rsidRPr="002A0617" w:rsidRDefault="002A0617" w:rsidP="002212CA">
      <w:pPr>
        <w:jc w:val="both"/>
        <w:rPr>
          <w:b/>
          <w:sz w:val="24"/>
        </w:rPr>
      </w:pPr>
      <w:r w:rsidRPr="002A0617">
        <w:rPr>
          <w:b/>
          <w:sz w:val="24"/>
        </w:rPr>
        <w:t>Séance 6 : Evaluation.</w:t>
      </w:r>
    </w:p>
    <w:p w:rsidR="002A0617" w:rsidRPr="00D87929" w:rsidRDefault="002A0617" w:rsidP="002212CA">
      <w:pPr>
        <w:jc w:val="both"/>
        <w:rPr>
          <w:i/>
        </w:rPr>
      </w:pPr>
      <w:r w:rsidRPr="00D87929">
        <w:rPr>
          <w:i/>
        </w:rPr>
        <w:t>Objectif : Evaluer les élèves sur les connaissances et sur l’étude de documents.</w:t>
      </w:r>
    </w:p>
    <w:p w:rsidR="002212CA" w:rsidRDefault="00D87929" w:rsidP="004071DE">
      <w:r>
        <w:t>Voir les différentes évaluations.</w:t>
      </w:r>
      <w:r w:rsidR="002212CA" w:rsidRPr="002212CA">
        <w:br/>
      </w:r>
    </w:p>
    <w:p w:rsidR="002212CA" w:rsidRDefault="002212CA" w:rsidP="004071DE"/>
    <w:p w:rsidR="002212CA" w:rsidRDefault="002212CA" w:rsidP="004071DE"/>
    <w:p w:rsidR="009550DB" w:rsidRPr="00181CD1" w:rsidRDefault="009550DB" w:rsidP="004071DE">
      <w:pPr>
        <w:rPr>
          <w:u w:val="single"/>
        </w:rPr>
      </w:pPr>
    </w:p>
    <w:sectPr w:rsidR="009550DB" w:rsidRPr="00181CD1" w:rsidSect="00407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E"/>
    <w:rsid w:val="00011CD7"/>
    <w:rsid w:val="00021AAE"/>
    <w:rsid w:val="00151714"/>
    <w:rsid w:val="00156C76"/>
    <w:rsid w:val="00181CD1"/>
    <w:rsid w:val="001B7B5B"/>
    <w:rsid w:val="002212CA"/>
    <w:rsid w:val="00250217"/>
    <w:rsid w:val="002A0617"/>
    <w:rsid w:val="002B6CEB"/>
    <w:rsid w:val="003C5848"/>
    <w:rsid w:val="004071DE"/>
    <w:rsid w:val="004123C2"/>
    <w:rsid w:val="00437D77"/>
    <w:rsid w:val="00444E1D"/>
    <w:rsid w:val="004C5726"/>
    <w:rsid w:val="005146AB"/>
    <w:rsid w:val="00556243"/>
    <w:rsid w:val="0059506C"/>
    <w:rsid w:val="005F1A4E"/>
    <w:rsid w:val="00686B83"/>
    <w:rsid w:val="006925BF"/>
    <w:rsid w:val="006D3541"/>
    <w:rsid w:val="007069C2"/>
    <w:rsid w:val="007C73BF"/>
    <w:rsid w:val="0085392A"/>
    <w:rsid w:val="00860E1D"/>
    <w:rsid w:val="009550DB"/>
    <w:rsid w:val="009A30FF"/>
    <w:rsid w:val="009A7A2E"/>
    <w:rsid w:val="00AF4D07"/>
    <w:rsid w:val="00AF6750"/>
    <w:rsid w:val="00B37E7D"/>
    <w:rsid w:val="00B90746"/>
    <w:rsid w:val="00BE4467"/>
    <w:rsid w:val="00C2188A"/>
    <w:rsid w:val="00C40614"/>
    <w:rsid w:val="00C53F21"/>
    <w:rsid w:val="00C96CCB"/>
    <w:rsid w:val="00CC048F"/>
    <w:rsid w:val="00CC6094"/>
    <w:rsid w:val="00CC70BD"/>
    <w:rsid w:val="00D87929"/>
    <w:rsid w:val="00D9219A"/>
    <w:rsid w:val="00E35E49"/>
    <w:rsid w:val="00EA1429"/>
    <w:rsid w:val="00EC1D5F"/>
    <w:rsid w:val="00EF4F64"/>
    <w:rsid w:val="00F624BD"/>
    <w:rsid w:val="00F70492"/>
    <w:rsid w:val="00FB7888"/>
    <w:rsid w:val="00FC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EF60F"/>
  <w15:chartTrackingRefBased/>
  <w15:docId w15:val="{7DAF3FB3-F5AD-4769-B55D-CA2A5533D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7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71DE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4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C5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2234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</dc:creator>
  <cp:keywords/>
  <dc:description/>
  <cp:lastModifiedBy>dimitri adam</cp:lastModifiedBy>
  <cp:revision>30</cp:revision>
  <dcterms:created xsi:type="dcterms:W3CDTF">2019-02-12T15:01:00Z</dcterms:created>
  <dcterms:modified xsi:type="dcterms:W3CDTF">2019-04-14T12:17:00Z</dcterms:modified>
</cp:coreProperties>
</file>