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60" w:rsidRDefault="00344160" w:rsidP="00344160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noProof/>
          <w:sz w:val="36"/>
          <w:szCs w:val="32"/>
          <w:u w:val="single"/>
          <w:lang w:eastAsia="fr-FR"/>
        </w:rPr>
        <w:drawing>
          <wp:inline distT="0" distB="0" distL="0" distR="0" wp14:anchorId="6F70F6E3" wp14:editId="5BBC4BAA">
            <wp:extent cx="6562725" cy="2390775"/>
            <wp:effectExtent l="0" t="0" r="0" b="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44160" w:rsidRDefault="00344160" w:rsidP="00344160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Mots outils </w:t>
      </w:r>
      <w:r>
        <w:rPr>
          <w:rFonts w:ascii="CAC Pinafore" w:hAnsi="CAC Pinafore"/>
          <w:color w:val="7030A0"/>
          <w:sz w:val="44"/>
          <w:szCs w:val="32"/>
          <w:u w:val="single"/>
        </w:rPr>
        <w:t xml:space="preserve"> </w:t>
      </w:r>
      <w:r w:rsidRPr="00043A96">
        <w:rPr>
          <w:rFonts w:ascii="CAC Pinafore" w:hAnsi="CAC Pinafore"/>
          <w:sz w:val="36"/>
          <w:szCs w:val="32"/>
          <w:u w:val="single"/>
        </w:rPr>
        <w:sym w:font="Wingdings" w:char="F0E8"/>
      </w:r>
      <w:r w:rsidRPr="00043A96">
        <w:rPr>
          <w:rFonts w:ascii="CAC Pinafore" w:hAnsi="CAC Pinafore"/>
          <w:sz w:val="36"/>
          <w:szCs w:val="32"/>
          <w:u w:val="single"/>
        </w:rPr>
        <w:t xml:space="preserve"> à </w:t>
      </w:r>
      <w:r>
        <w:rPr>
          <w:rFonts w:ascii="CAC Pinafore" w:hAnsi="CAC Pinafore"/>
          <w:sz w:val="36"/>
          <w:szCs w:val="32"/>
          <w:u w:val="single"/>
        </w:rPr>
        <w:t>réviser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344160" w:rsidRPr="009F3832" w:rsidRDefault="00344160" w:rsidP="00344160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Découvrir et utiliser l</w:t>
      </w:r>
      <w:r>
        <w:rPr>
          <w:rFonts w:ascii="CAC Pinafore" w:hAnsi="CAC Pinafore"/>
          <w:sz w:val="36"/>
          <w:szCs w:val="32"/>
        </w:rPr>
        <w:t>es</w:t>
      </w:r>
      <w:r>
        <w:rPr>
          <w:rFonts w:ascii="CAC Pinafore" w:hAnsi="CAC Pinafore"/>
          <w:sz w:val="36"/>
          <w:szCs w:val="32"/>
        </w:rPr>
        <w:t xml:space="preserve"> graphie</w:t>
      </w:r>
      <w:r>
        <w:rPr>
          <w:rFonts w:ascii="CAC Pinafore" w:hAnsi="CAC Pinafore"/>
          <w:sz w:val="36"/>
          <w:szCs w:val="32"/>
        </w:rPr>
        <w:t>s</w:t>
      </w:r>
      <w:r>
        <w:rPr>
          <w:rFonts w:ascii="CAC Pinafore" w:hAnsi="CAC Pinafore"/>
          <w:sz w:val="36"/>
          <w:szCs w:val="32"/>
        </w:rPr>
        <w:t xml:space="preserve">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 xml:space="preserve"> »</w:t>
      </w:r>
    </w:p>
    <w:p w:rsidR="00344160" w:rsidRPr="000E6705" w:rsidRDefault="00344160" w:rsidP="00344160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1 heure 15</w:t>
      </w: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344160" w:rsidRPr="00344160" w:rsidRDefault="00344160" w:rsidP="0034416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 w:rsidRPr="00344160">
        <w:rPr>
          <w:rFonts w:ascii="CAC Pinafore" w:hAnsi="CAC Pinafore"/>
          <w:sz w:val="36"/>
          <w:szCs w:val="32"/>
        </w:rPr>
        <w:t>Objectif : discriminer le son « an/en »</w:t>
      </w:r>
    </w:p>
    <w:p w:rsidR="00344160" w:rsidRPr="00344160" w:rsidRDefault="00344160" w:rsidP="0034416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344160" w:rsidRPr="00344160" w:rsidRDefault="00344160" w:rsidP="0034416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 w:rsidRPr="00344160">
        <w:rPr>
          <w:rFonts w:ascii="CAC Pinafore" w:hAnsi="CAC Pinafore"/>
          <w:sz w:val="36"/>
          <w:szCs w:val="32"/>
        </w:rPr>
        <w:t>Jeu du furet : chacun dit un mot contenant le son « an/en ». La chaine ne doit pas être interrompue.</w:t>
      </w:r>
    </w:p>
    <w:p w:rsidR="00344160" w:rsidRDefault="00344160" w:rsidP="00344160">
      <w:pPr>
        <w:ind w:right="-1"/>
        <w:jc w:val="center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Ce temps d</w:t>
      </w:r>
      <w:r>
        <w:rPr>
          <w:rFonts w:ascii="CAC Pinafore" w:hAnsi="CAC Pinafore"/>
          <w:sz w:val="36"/>
          <w:szCs w:val="32"/>
        </w:rPr>
        <w:t>oit être très vif et très court !</w:t>
      </w:r>
    </w:p>
    <w:p w:rsidR="00344160" w:rsidRDefault="00344160" w:rsidP="00344160">
      <w:pPr>
        <w:rPr>
          <w:rFonts w:ascii="CAC Pinafore" w:hAnsi="CAC Pinafore"/>
          <w:sz w:val="4"/>
          <w:szCs w:val="32"/>
        </w:rPr>
      </w:pPr>
    </w:p>
    <w:p w:rsidR="00344160" w:rsidRDefault="00344160" w:rsidP="00344160">
      <w:pPr>
        <w:rPr>
          <w:rFonts w:ascii="CAC Pinafore" w:hAnsi="CAC Pinafore"/>
          <w:sz w:val="4"/>
          <w:szCs w:val="32"/>
        </w:rPr>
      </w:pPr>
    </w:p>
    <w:p w:rsidR="00344160" w:rsidRDefault="00344160" w:rsidP="00344160">
      <w:pPr>
        <w:rPr>
          <w:rFonts w:ascii="CAC Pinafore" w:hAnsi="CAC Pinafore"/>
          <w:sz w:val="4"/>
          <w:szCs w:val="32"/>
        </w:rPr>
      </w:pPr>
    </w:p>
    <w:p w:rsidR="00344160" w:rsidRDefault="00344160" w:rsidP="00344160">
      <w:pPr>
        <w:rPr>
          <w:rFonts w:ascii="CAC Pinafore" w:hAnsi="CAC Pinafore"/>
          <w:sz w:val="4"/>
          <w:szCs w:val="32"/>
        </w:rPr>
      </w:pPr>
    </w:p>
    <w:p w:rsidR="00344160" w:rsidRPr="00FE79BA" w:rsidRDefault="00344160" w:rsidP="00344160">
      <w:pPr>
        <w:rPr>
          <w:rFonts w:ascii="CAC Pinafore" w:hAnsi="CAC Pinafore"/>
          <w:sz w:val="4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Pr="000E6705">
        <w:rPr>
          <w:rFonts w:ascii="CAC Pinafore" w:hAnsi="CAC Pinafore"/>
          <w:sz w:val="36"/>
          <w:szCs w:val="32"/>
        </w:rPr>
        <w:t xml:space="preserve">Décrire une image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>
        <w:rPr>
          <w:rFonts w:ascii="CAC Pinafore" w:hAnsi="CAC Pinafore"/>
          <w:sz w:val="36"/>
          <w:szCs w:val="32"/>
        </w:rPr>
        <w:t xml:space="preserve"> poster p 60</w:t>
      </w:r>
    </w:p>
    <w:p w:rsidR="00344160" w:rsidRPr="009F3832" w:rsidRDefault="00344160" w:rsidP="00344160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Affichage</w:t>
      </w:r>
      <w:r>
        <w:rPr>
          <w:rFonts w:ascii="CAC Pinafore" w:hAnsi="CAC Pinafore"/>
          <w:sz w:val="36"/>
          <w:szCs w:val="32"/>
          <w:u w:val="single"/>
        </w:rPr>
        <w:t xml:space="preserve"> du poster p 60</w:t>
      </w:r>
      <w:r w:rsidRPr="000E6705">
        <w:rPr>
          <w:rFonts w:ascii="CAC Pinafore" w:hAnsi="CAC Pinafore"/>
          <w:sz w:val="36"/>
          <w:szCs w:val="32"/>
          <w:u w:val="single"/>
        </w:rPr>
        <w:t xml:space="preserve"> au VPI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élèves observent le poster de la page </w:t>
      </w:r>
      <w:r>
        <w:rPr>
          <w:rFonts w:ascii="CAC Pinafore" w:hAnsi="CAC Pinafore"/>
          <w:sz w:val="36"/>
          <w:szCs w:val="32"/>
        </w:rPr>
        <w:t>60</w:t>
      </w:r>
      <w:r w:rsidRPr="000E6705">
        <w:rPr>
          <w:rFonts w:ascii="CAC Pinafore" w:hAnsi="CAC Pinafore"/>
          <w:sz w:val="36"/>
          <w:szCs w:val="32"/>
        </w:rPr>
        <w:t xml:space="preserve"> et la PE questionne :</w:t>
      </w:r>
    </w:p>
    <w:p w:rsidR="00344160" w:rsidRPr="00344160" w:rsidRDefault="00344160" w:rsidP="00344160">
      <w:pPr>
        <w:pStyle w:val="Paragraphedeliste"/>
        <w:numPr>
          <w:ilvl w:val="0"/>
          <w:numId w:val="3"/>
        </w:numPr>
        <w:ind w:left="1276" w:right="-1"/>
        <w:jc w:val="both"/>
        <w:rPr>
          <w:rFonts w:ascii="CAC Pinafore" w:hAnsi="CAC Pinafore"/>
          <w:sz w:val="36"/>
          <w:szCs w:val="32"/>
        </w:rPr>
      </w:pPr>
      <w:r w:rsidRPr="00344160">
        <w:rPr>
          <w:rFonts w:ascii="CAC Pinafore" w:hAnsi="CAC Pinafore"/>
          <w:sz w:val="36"/>
          <w:szCs w:val="32"/>
        </w:rPr>
        <w:t>Où se déroule la scène ? (dans une voiture)</w:t>
      </w:r>
    </w:p>
    <w:p w:rsidR="00344160" w:rsidRPr="00344160" w:rsidRDefault="00344160" w:rsidP="00344160">
      <w:pPr>
        <w:pStyle w:val="Paragraphedeliste"/>
        <w:numPr>
          <w:ilvl w:val="0"/>
          <w:numId w:val="3"/>
        </w:numPr>
        <w:ind w:left="1276" w:right="-1"/>
        <w:jc w:val="both"/>
        <w:rPr>
          <w:rFonts w:ascii="CAC Pinafore" w:hAnsi="CAC Pinafore"/>
          <w:sz w:val="36"/>
          <w:szCs w:val="32"/>
        </w:rPr>
      </w:pPr>
      <w:r w:rsidRPr="00344160">
        <w:rPr>
          <w:rFonts w:ascii="CAC Pinafore" w:hAnsi="CAC Pinafore"/>
          <w:sz w:val="36"/>
          <w:szCs w:val="32"/>
        </w:rPr>
        <w:t xml:space="preserve">Qui voit-on ? (Lili, </w:t>
      </w:r>
      <w:proofErr w:type="spellStart"/>
      <w:r w:rsidRPr="00344160">
        <w:rPr>
          <w:rFonts w:ascii="CAC Pinafore" w:hAnsi="CAC Pinafore"/>
          <w:sz w:val="36"/>
          <w:szCs w:val="32"/>
        </w:rPr>
        <w:t>Taoki</w:t>
      </w:r>
      <w:proofErr w:type="spellEnd"/>
      <w:r w:rsidRPr="00344160">
        <w:rPr>
          <w:rFonts w:ascii="CAC Pinafore" w:hAnsi="CAC Pinafore"/>
          <w:sz w:val="36"/>
          <w:szCs w:val="32"/>
        </w:rPr>
        <w:t>, le frère et les parents de Lili)</w:t>
      </w:r>
    </w:p>
    <w:p w:rsidR="00344160" w:rsidRPr="00344160" w:rsidRDefault="00344160" w:rsidP="00344160">
      <w:pPr>
        <w:pStyle w:val="Paragraphedeliste"/>
        <w:numPr>
          <w:ilvl w:val="0"/>
          <w:numId w:val="3"/>
        </w:numPr>
        <w:ind w:left="1276" w:right="-1"/>
        <w:jc w:val="both"/>
        <w:rPr>
          <w:rFonts w:ascii="CAC Pinafore" w:hAnsi="CAC Pinafore"/>
          <w:sz w:val="36"/>
          <w:szCs w:val="32"/>
        </w:rPr>
      </w:pPr>
      <w:r w:rsidRPr="00344160">
        <w:rPr>
          <w:rFonts w:ascii="CAC Pinafore" w:hAnsi="CAC Pinafore"/>
          <w:sz w:val="36"/>
          <w:szCs w:val="32"/>
        </w:rPr>
        <w:t>Où vont-ils ? (laisser les élèves imaginer…)</w:t>
      </w:r>
    </w:p>
    <w:p w:rsidR="00344160" w:rsidRPr="00344160" w:rsidRDefault="00344160" w:rsidP="00344160">
      <w:pPr>
        <w:pStyle w:val="Paragraphedeliste"/>
        <w:numPr>
          <w:ilvl w:val="0"/>
          <w:numId w:val="3"/>
        </w:numPr>
        <w:ind w:left="1276" w:right="-1"/>
        <w:jc w:val="both"/>
        <w:rPr>
          <w:rFonts w:ascii="CAC Pinafore" w:hAnsi="CAC Pinafore"/>
          <w:sz w:val="36"/>
          <w:szCs w:val="32"/>
        </w:rPr>
      </w:pPr>
      <w:r w:rsidRPr="00344160">
        <w:rPr>
          <w:rFonts w:ascii="CAC Pinafore" w:hAnsi="CAC Pinafore"/>
          <w:sz w:val="36"/>
          <w:szCs w:val="32"/>
        </w:rPr>
        <w:lastRenderedPageBreak/>
        <w:t>Que font les enfants ? (</w:t>
      </w:r>
      <w:proofErr w:type="spellStart"/>
      <w:r w:rsidRPr="00344160">
        <w:rPr>
          <w:rFonts w:ascii="CAC Pinafore" w:hAnsi="CAC Pinafore"/>
          <w:sz w:val="36"/>
          <w:szCs w:val="32"/>
        </w:rPr>
        <w:t>Taoki</w:t>
      </w:r>
      <w:proofErr w:type="spellEnd"/>
      <w:r w:rsidRPr="00344160">
        <w:rPr>
          <w:rFonts w:ascii="CAC Pinafore" w:hAnsi="CAC Pinafore"/>
          <w:sz w:val="36"/>
          <w:szCs w:val="32"/>
        </w:rPr>
        <w:t xml:space="preserve"> chante, Lili et son frère Noé se bouchent les oreilles, le père de Lili conduit et sa mère lit)</w:t>
      </w:r>
    </w:p>
    <w:p w:rsidR="00344160" w:rsidRPr="00344160" w:rsidRDefault="00344160" w:rsidP="00344160">
      <w:pPr>
        <w:pStyle w:val="Paragraphedeliste"/>
        <w:numPr>
          <w:ilvl w:val="0"/>
          <w:numId w:val="3"/>
        </w:numPr>
        <w:ind w:left="1276" w:right="-1"/>
        <w:jc w:val="both"/>
        <w:rPr>
          <w:rFonts w:ascii="CAC Pinafore" w:hAnsi="CAC Pinafore"/>
          <w:sz w:val="36"/>
          <w:szCs w:val="32"/>
        </w:rPr>
      </w:pPr>
      <w:proofErr w:type="spellStart"/>
      <w:r w:rsidRPr="00344160">
        <w:rPr>
          <w:rFonts w:ascii="CAC Pinafore" w:hAnsi="CAC Pinafore"/>
          <w:sz w:val="36"/>
          <w:szCs w:val="32"/>
        </w:rPr>
        <w:t>Taoki</w:t>
      </w:r>
      <w:proofErr w:type="spellEnd"/>
      <w:r w:rsidRPr="00344160">
        <w:rPr>
          <w:rFonts w:ascii="CAC Pinafore" w:hAnsi="CAC Pinafore"/>
          <w:sz w:val="36"/>
          <w:szCs w:val="32"/>
        </w:rPr>
        <w:t xml:space="preserve"> chante-t-il bien ? (non)</w:t>
      </w:r>
    </w:p>
    <w:p w:rsidR="00344160" w:rsidRPr="00344160" w:rsidRDefault="00344160" w:rsidP="00344160">
      <w:pPr>
        <w:pStyle w:val="Paragraphedeliste"/>
        <w:numPr>
          <w:ilvl w:val="0"/>
          <w:numId w:val="3"/>
        </w:numPr>
        <w:ind w:left="1276" w:right="-1"/>
        <w:jc w:val="both"/>
        <w:rPr>
          <w:rFonts w:ascii="CAC Pinafore" w:hAnsi="CAC Pinafore"/>
          <w:sz w:val="36"/>
          <w:szCs w:val="32"/>
        </w:rPr>
      </w:pPr>
      <w:r w:rsidRPr="00344160">
        <w:rPr>
          <w:rFonts w:ascii="CAC Pinafore" w:hAnsi="CAC Pinafore"/>
          <w:sz w:val="36"/>
          <w:szCs w:val="32"/>
        </w:rPr>
        <w:t>Comment le sait-on ? (les notes de musique sont tremblotantes et les enfants se bouchent les oreilles)</w:t>
      </w:r>
    </w:p>
    <w:p w:rsidR="00344160" w:rsidRDefault="00344160" w:rsidP="00344160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344160" w:rsidRDefault="00344160" w:rsidP="00344160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Attention, les élèves doivent formuler des phrases pour répondre.</w:t>
      </w:r>
    </w:p>
    <w:p w:rsidR="00344160" w:rsidRPr="000E6705" w:rsidRDefault="00344160" w:rsidP="00344160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10 minutes en collectif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Discriminer le son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> »</w:t>
      </w:r>
    </w:p>
    <w:p w:rsidR="00344160" w:rsidRPr="000A3477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fait repérer aux élèves qu’ils vont travailler sur le son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> ». On</w:t>
      </w:r>
      <w:r w:rsidRPr="000A3477">
        <w:rPr>
          <w:rFonts w:ascii="CAC Pinafore" w:hAnsi="CAC Pinafore"/>
          <w:sz w:val="36"/>
          <w:szCs w:val="32"/>
        </w:rPr>
        <w:t xml:space="preserve"> instaure le geste de Borel </w:t>
      </w:r>
      <w:proofErr w:type="spellStart"/>
      <w:r w:rsidRPr="000A3477">
        <w:rPr>
          <w:rFonts w:ascii="CAC Pinafore" w:hAnsi="CAC Pinafore"/>
          <w:sz w:val="36"/>
          <w:szCs w:val="32"/>
        </w:rPr>
        <w:t>Maisonny</w:t>
      </w:r>
      <w:proofErr w:type="spellEnd"/>
      <w:r w:rsidRPr="000A3477">
        <w:rPr>
          <w:rFonts w:ascii="CAC Pinafore" w:hAnsi="CAC Pinafore"/>
          <w:sz w:val="36"/>
          <w:szCs w:val="32"/>
        </w:rPr>
        <w:t>. On recherche l’alpha correspondant, puis on positionne l’affiche son.</w:t>
      </w:r>
    </w:p>
    <w:p w:rsidR="00344160" w:rsidRPr="000E6705" w:rsidRDefault="00344160" w:rsidP="00344160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344160" w:rsidRDefault="00344160" w:rsidP="00344160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Collectivement, on</w:t>
      </w:r>
      <w:r>
        <w:rPr>
          <w:rFonts w:ascii="CAC Pinafore" w:hAnsi="CAC Pinafore"/>
          <w:sz w:val="36"/>
          <w:szCs w:val="32"/>
        </w:rPr>
        <w:t xml:space="preserve"> recherche, pour faire plaisir à la fusée (ou à un élève dont le prénom commence par 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> : le roi ou la reine du jour)</w:t>
      </w:r>
      <w:r w:rsidRPr="000E6705">
        <w:rPr>
          <w:rFonts w:ascii="CAC Pinafore" w:hAnsi="CAC Pinafore"/>
          <w:sz w:val="36"/>
          <w:szCs w:val="32"/>
        </w:rPr>
        <w:t>, des mots</w:t>
      </w:r>
      <w:r>
        <w:rPr>
          <w:rFonts w:ascii="CAC Pinafore" w:hAnsi="CAC Pinafore"/>
          <w:sz w:val="36"/>
          <w:szCs w:val="32"/>
        </w:rPr>
        <w:t xml:space="preserve"> contenant le son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 xml:space="preserve"> ». </w:t>
      </w:r>
      <w:r w:rsidRPr="000E6705">
        <w:rPr>
          <w:rFonts w:ascii="CAC Pinafore" w:hAnsi="CAC Pinafore"/>
          <w:sz w:val="36"/>
          <w:szCs w:val="32"/>
        </w:rPr>
        <w:t>A chaque fois qu’un mot est trouvé, il est écrit au tableau pour la PE et l’élève qui a proposé le mot vient entour</w:t>
      </w:r>
      <w:r>
        <w:rPr>
          <w:rFonts w:ascii="CAC Pinafore" w:hAnsi="CAC Pinafore"/>
          <w:sz w:val="36"/>
          <w:szCs w:val="32"/>
        </w:rPr>
        <w:t>er les</w:t>
      </w:r>
      <w:r>
        <w:rPr>
          <w:rFonts w:ascii="CAC Pinafore" w:hAnsi="CAC Pinafore"/>
          <w:sz w:val="36"/>
          <w:szCs w:val="32"/>
        </w:rPr>
        <w:t xml:space="preserve"> lettre</w:t>
      </w:r>
      <w:r>
        <w:rPr>
          <w:rFonts w:ascii="CAC Pinafore" w:hAnsi="CAC Pinafore"/>
          <w:sz w:val="36"/>
          <w:szCs w:val="32"/>
        </w:rPr>
        <w:t>s qui font</w:t>
      </w:r>
      <w:r>
        <w:rPr>
          <w:rFonts w:ascii="CAC Pinafore" w:hAnsi="CAC Pinafore"/>
          <w:sz w:val="36"/>
          <w:szCs w:val="32"/>
        </w:rPr>
        <w:t xml:space="preserve"> le son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 xml:space="preserve"> ». </w:t>
      </w:r>
      <w:r>
        <w:rPr>
          <w:rFonts w:ascii="CAC Pinafore" w:hAnsi="CAC Pinafore"/>
          <w:sz w:val="36"/>
          <w:szCs w:val="32"/>
        </w:rPr>
        <w:t>On pourra remarquer qu’il peut aussi y avoir les graphies « </w:t>
      </w:r>
      <w:proofErr w:type="spellStart"/>
      <w:r>
        <w:rPr>
          <w:rFonts w:ascii="CAC Pinafore" w:hAnsi="CAC Pinafore"/>
          <w:sz w:val="36"/>
          <w:szCs w:val="32"/>
        </w:rPr>
        <w:t>am</w:t>
      </w:r>
      <w:proofErr w:type="spellEnd"/>
      <w:r>
        <w:rPr>
          <w:rFonts w:ascii="CAC Pinafore" w:hAnsi="CAC Pinafore"/>
          <w:sz w:val="36"/>
          <w:szCs w:val="32"/>
        </w:rPr>
        <w:t> » et « </w:t>
      </w:r>
      <w:proofErr w:type="spellStart"/>
      <w:r>
        <w:rPr>
          <w:rFonts w:ascii="CAC Pinafore" w:hAnsi="CAC Pinafore"/>
          <w:sz w:val="36"/>
          <w:szCs w:val="32"/>
        </w:rPr>
        <w:t>em</w:t>
      </w:r>
      <w:proofErr w:type="spellEnd"/>
      <w:r>
        <w:rPr>
          <w:rFonts w:ascii="CAC Pinafore" w:hAnsi="CAC Pinafore"/>
          <w:sz w:val="36"/>
          <w:szCs w:val="32"/>
        </w:rPr>
        <w:t> ».</w:t>
      </w:r>
    </w:p>
    <w:p w:rsidR="00344160" w:rsidRPr="009E369B" w:rsidRDefault="00344160" w:rsidP="00344160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4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 5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344160" w:rsidRPr="007762CC" w:rsidRDefault="00344160" w:rsidP="00344160">
      <w:pPr>
        <w:jc w:val="both"/>
        <w:rPr>
          <w:rFonts w:ascii="CAC Pinafore" w:hAnsi="CAC Pinafore"/>
          <w:sz w:val="36"/>
          <w:szCs w:val="32"/>
        </w:rPr>
      </w:pP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Collectivement, on observe la pag</w:t>
      </w:r>
      <w:r>
        <w:rPr>
          <w:rFonts w:ascii="CAC Pinafore" w:hAnsi="CAC Pinafore"/>
          <w:sz w:val="36"/>
          <w:szCs w:val="32"/>
        </w:rPr>
        <w:t>e 52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344160" w:rsidRDefault="00344160" w:rsidP="0034416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Exercice </w:t>
      </w:r>
      <w:r>
        <w:rPr>
          <w:rFonts w:ascii="CAC Pinafore" w:hAnsi="CAC Pinafore"/>
          <w:sz w:val="36"/>
          <w:szCs w:val="32"/>
        </w:rPr>
        <w:t>1 : on frappe collectivement les syllabes</w:t>
      </w:r>
    </w:p>
    <w:p w:rsidR="00344160" w:rsidRDefault="00344160" w:rsidP="0034416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2 : On lit les images et la syllabe modèle</w:t>
      </w:r>
    </w:p>
    <w:p w:rsidR="00344160" w:rsidRDefault="00344160" w:rsidP="0034416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3 : on </w:t>
      </w:r>
      <w:r>
        <w:rPr>
          <w:rFonts w:ascii="CAC Pinafore" w:hAnsi="CAC Pinafore"/>
          <w:sz w:val="36"/>
          <w:szCs w:val="32"/>
        </w:rPr>
        <w:t>laisse les élèves identifier seuls la syllabe identique</w:t>
      </w:r>
    </w:p>
    <w:p w:rsidR="00344160" w:rsidRDefault="00344160" w:rsidP="0034416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lastRenderedPageBreak/>
        <w:t xml:space="preserve">Exercice 4 : </w:t>
      </w:r>
      <w:r>
        <w:rPr>
          <w:rFonts w:ascii="CAC Pinafore" w:hAnsi="CAC Pinafore"/>
          <w:sz w:val="36"/>
          <w:szCs w:val="32"/>
        </w:rPr>
        <w:t>on fait lire les mots à haute voix ; on permettra aux élèves d’utiliser un code pour éviter d’avoir à recopier les mots</w:t>
      </w:r>
    </w:p>
    <w:p w:rsidR="00344160" w:rsidRPr="00E76C4D" w:rsidRDefault="00344160" w:rsidP="0034416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5</w:t>
      </w:r>
      <w:r w:rsidRPr="000E6705">
        <w:rPr>
          <w:rFonts w:ascii="CAC Pinafore" w:hAnsi="CAC Pinafore"/>
          <w:color w:val="00B0F0"/>
          <w:sz w:val="36"/>
          <w:szCs w:val="32"/>
        </w:rPr>
        <w:t>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30 minutes</w:t>
      </w:r>
    </w:p>
    <w:p w:rsidR="00344160" w:rsidRPr="00A20CA3" w:rsidRDefault="00344160" w:rsidP="00344160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>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 </w:t>
      </w:r>
      <w:r>
        <w:rPr>
          <w:rFonts w:ascii="CAC Pinafore" w:hAnsi="CAC Pinafore"/>
          <w:sz w:val="36"/>
          <w:szCs w:val="32"/>
        </w:rPr>
        <w:t>Lire</w:t>
      </w:r>
      <w:proofErr w:type="gramEnd"/>
      <w:r>
        <w:rPr>
          <w:rFonts w:ascii="CAC Pinafore" w:hAnsi="CAC Pinafore"/>
          <w:sz w:val="36"/>
          <w:szCs w:val="32"/>
        </w:rPr>
        <w:t xml:space="preserve"> des syllabes et des mots avec le son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> » ; identifier les graphies du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 xml:space="preserve"> » et l’associer au son « </w:t>
      </w:r>
      <w:r>
        <w:rPr>
          <w:rFonts w:ascii="CAC Pinafore" w:hAnsi="CAC Pinafore"/>
          <w:sz w:val="36"/>
          <w:szCs w:val="32"/>
        </w:rPr>
        <w:t>an/en</w:t>
      </w:r>
      <w:r>
        <w:rPr>
          <w:rFonts w:ascii="CAC Pinafore" w:hAnsi="CAC Pinafore"/>
          <w:sz w:val="36"/>
          <w:szCs w:val="32"/>
        </w:rPr>
        <w:t> » ; discriminer le son « an/en  »</w:t>
      </w:r>
    </w:p>
    <w:p w:rsidR="00344160" w:rsidRDefault="00344160" w:rsidP="00344160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1 (autono</w:t>
      </w:r>
      <w:r>
        <w:rPr>
          <w:rFonts w:ascii="CAC Pinafore" w:hAnsi="CAC Pinafore"/>
          <w:color w:val="00B050"/>
          <w:sz w:val="36"/>
          <w:szCs w:val="32"/>
        </w:rPr>
        <w:t xml:space="preserve">me, puis avec aide) : Réalisation </w:t>
      </w:r>
      <w:r>
        <w:rPr>
          <w:rFonts w:ascii="CAC Pinafore" w:hAnsi="CAC Pinafore"/>
          <w:color w:val="00B050"/>
          <w:sz w:val="36"/>
          <w:szCs w:val="32"/>
        </w:rPr>
        <w:t>du fichier p 52</w:t>
      </w:r>
    </w:p>
    <w:p w:rsidR="00344160" w:rsidRDefault="00344160" w:rsidP="00344160">
      <w:pPr>
        <w:ind w:left="567"/>
        <w:rPr>
          <w:rFonts w:ascii="CAC Pinafore" w:hAnsi="CAC Pinafore"/>
          <w:sz w:val="36"/>
          <w:szCs w:val="32"/>
        </w:rPr>
      </w:pPr>
      <w:r w:rsidRPr="00283678">
        <w:rPr>
          <w:rFonts w:ascii="CAC Pinafore" w:hAnsi="CAC Pinafore"/>
          <w:sz w:val="36"/>
          <w:szCs w:val="32"/>
          <w:u w:val="single"/>
        </w:rPr>
        <w:t>Objectifs :</w:t>
      </w:r>
      <w:r>
        <w:rPr>
          <w:rFonts w:ascii="CAC Pinafore" w:hAnsi="CAC Pinafore"/>
          <w:sz w:val="36"/>
          <w:szCs w:val="32"/>
        </w:rPr>
        <w:t xml:space="preserve"> discriminer le son « an/en  » dans un mot ; associer un son à son graphème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Les élèves réali</w:t>
      </w:r>
      <w:r>
        <w:rPr>
          <w:rFonts w:ascii="CAC Pinafore" w:hAnsi="CAC Pinafore"/>
          <w:sz w:val="36"/>
          <w:szCs w:val="32"/>
        </w:rPr>
        <w:t xml:space="preserve">sent en autonomie le </w:t>
      </w:r>
      <w:r>
        <w:rPr>
          <w:rFonts w:ascii="CAC Pinafore" w:hAnsi="CAC Pinafore"/>
          <w:sz w:val="36"/>
          <w:szCs w:val="32"/>
        </w:rPr>
        <w:t>fichier p 52</w:t>
      </w:r>
      <w:r>
        <w:rPr>
          <w:rFonts w:ascii="CAC Pinafore" w:hAnsi="CAC Pinafore"/>
          <w:sz w:val="36"/>
          <w:szCs w:val="32"/>
        </w:rPr>
        <w:t>. La PE passe dans les rangs après la lecture du premier groupe, pour étayer le travail des élèves.</w:t>
      </w:r>
    </w:p>
    <w:p w:rsidR="00344160" w:rsidRPr="000E6705" w:rsidRDefault="00344160" w:rsidP="00344160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2 (dirigé) : Lecture</w:t>
      </w:r>
      <w:r>
        <w:rPr>
          <w:rFonts w:ascii="CAC Pinafore" w:hAnsi="CAC Pinafore"/>
          <w:color w:val="00B050"/>
          <w:sz w:val="36"/>
          <w:szCs w:val="32"/>
        </w:rPr>
        <w:t xml:space="preserve"> p </w:t>
      </w:r>
      <w:r>
        <w:rPr>
          <w:rFonts w:ascii="CAC Pinafore" w:hAnsi="CAC Pinafore"/>
          <w:color w:val="00B050"/>
          <w:sz w:val="36"/>
          <w:szCs w:val="32"/>
        </w:rPr>
        <w:t>60-61</w:t>
      </w:r>
      <w:r>
        <w:rPr>
          <w:rFonts w:ascii="CAC Pinafore" w:hAnsi="CAC Pinafore"/>
          <w:color w:val="00B050"/>
          <w:sz w:val="36"/>
          <w:szCs w:val="32"/>
        </w:rPr>
        <w:t xml:space="preserve"> </w:t>
      </w:r>
      <w:r>
        <w:rPr>
          <w:rFonts w:ascii="CAC Pinafore" w:hAnsi="CAC Pinafore"/>
          <w:color w:val="00B050"/>
          <w:sz w:val="36"/>
          <w:szCs w:val="32"/>
        </w:rPr>
        <w:t>ou fiche son 24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Un groupe de lecture lit avec la PE : lettres, syllabes, mots / Ou, fiche son 2</w:t>
      </w:r>
      <w:r>
        <w:rPr>
          <w:rFonts w:ascii="CAC Pinafore" w:hAnsi="CAC Pinafore"/>
          <w:sz w:val="36"/>
          <w:szCs w:val="32"/>
        </w:rPr>
        <w:t>4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Les deux autres groupes passent à d’autres moments de la journée.</w:t>
      </w:r>
    </w:p>
    <w:p w:rsidR="00344160" w:rsidRPr="009E369B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6</w:t>
      </w:r>
      <w:r w:rsidRPr="000E6705">
        <w:rPr>
          <w:rFonts w:ascii="CAC Pinafore" w:hAnsi="CAC Pinafore"/>
          <w:color w:val="00B0F0"/>
          <w:sz w:val="36"/>
          <w:szCs w:val="32"/>
        </w:rPr>
        <w:t>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10 minutes</w:t>
      </w:r>
    </w:p>
    <w:p w:rsidR="00344160" w:rsidRPr="00A20CA3" w:rsidRDefault="00344160" w:rsidP="00344160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>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 </w:t>
      </w:r>
      <w:r>
        <w:rPr>
          <w:rFonts w:ascii="CAC Pinafore" w:hAnsi="CAC Pinafore"/>
          <w:sz w:val="36"/>
          <w:szCs w:val="32"/>
        </w:rPr>
        <w:t>Lire</w:t>
      </w:r>
      <w:proofErr w:type="gramEnd"/>
      <w:r>
        <w:rPr>
          <w:rFonts w:ascii="CAC Pinafore" w:hAnsi="CAC Pinafore"/>
          <w:sz w:val="36"/>
          <w:szCs w:val="32"/>
        </w:rPr>
        <w:t xml:space="preserve"> des mots avec le son « an/en  »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colle la fiche </w:t>
      </w:r>
      <w:r>
        <w:rPr>
          <w:rFonts w:ascii="CAC Pinafore" w:hAnsi="CAC Pinafore"/>
          <w:sz w:val="36"/>
          <w:szCs w:val="32"/>
        </w:rPr>
        <w:t>son 24</w:t>
      </w:r>
      <w:r>
        <w:rPr>
          <w:rFonts w:ascii="CAC Pinafore" w:hAnsi="CAC Pinafore"/>
          <w:sz w:val="36"/>
          <w:szCs w:val="32"/>
        </w:rPr>
        <w:t>. On l’affiche au VPI et on la lit.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Si les élèves ne sont pas concentrés, on lira la fiche son 2</w:t>
      </w:r>
      <w:r>
        <w:rPr>
          <w:rFonts w:ascii="CAC Pinafore" w:hAnsi="CAC Pinafore"/>
          <w:sz w:val="36"/>
          <w:szCs w:val="32"/>
        </w:rPr>
        <w:t>4</w:t>
      </w:r>
      <w:r>
        <w:rPr>
          <w:rFonts w:ascii="CAC Pinafore" w:hAnsi="CAC Pinafore"/>
          <w:sz w:val="36"/>
          <w:szCs w:val="32"/>
        </w:rPr>
        <w:t xml:space="preserve"> en fin d’après-midi, par petits groupes.</w:t>
      </w:r>
    </w:p>
    <w:p w:rsidR="00344160" w:rsidRPr="00A20CA3" w:rsidRDefault="00344160" w:rsidP="00344160">
      <w:pPr>
        <w:ind w:left="567"/>
        <w:jc w:val="center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Elle sera à relire le soir à la maison.</w:t>
      </w:r>
    </w:p>
    <w:p w:rsidR="00344160" w:rsidRDefault="00344160" w:rsidP="00344160">
      <w:pPr>
        <w:rPr>
          <w:rFonts w:ascii="CAC Pinafore" w:hAnsi="CAC Pinafore"/>
          <w:color w:val="FF0000"/>
          <w:sz w:val="36"/>
          <w:szCs w:val="32"/>
          <w:u w:val="double"/>
        </w:rPr>
        <w:sectPr w:rsidR="00344160" w:rsidSect="00835C04">
          <w:headerReference w:type="default" r:id="rId10"/>
          <w:footerReference w:type="default" r:id="rId11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</w:p>
    <w:p w:rsidR="00344160" w:rsidRDefault="00344160" w:rsidP="00344160">
      <w:pPr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>
        <w:rPr>
          <w:rFonts w:ascii="CAC Pinafore" w:hAnsi="CAC Pinafore"/>
          <w:color w:val="FF0000"/>
          <w:sz w:val="36"/>
          <w:szCs w:val="32"/>
          <w:u w:val="double"/>
        </w:rPr>
        <w:lastRenderedPageBreak/>
        <w:t>Séance 2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1 heure 15</w:t>
      </w: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des mots avec le son « an/en  »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Lecture de la fiche son </w:t>
      </w:r>
      <w:r>
        <w:rPr>
          <w:rFonts w:ascii="CAC Pinafore" w:hAnsi="CAC Pinafore"/>
          <w:sz w:val="36"/>
          <w:szCs w:val="32"/>
        </w:rPr>
        <w:t>24</w:t>
      </w:r>
      <w:r>
        <w:rPr>
          <w:rFonts w:ascii="CAC Pinafore" w:hAnsi="CAC Pinafore"/>
          <w:sz w:val="36"/>
          <w:szCs w:val="32"/>
        </w:rPr>
        <w:t> : un élève lit individuellement la fiche son 2</w:t>
      </w:r>
      <w:r>
        <w:rPr>
          <w:rFonts w:ascii="CAC Pinafore" w:hAnsi="CAC Pinafore"/>
          <w:sz w:val="36"/>
          <w:szCs w:val="32"/>
        </w:rPr>
        <w:t>4</w:t>
      </w:r>
      <w:r>
        <w:rPr>
          <w:rFonts w:ascii="CAC Pinafore" w:hAnsi="CAC Pinafore"/>
          <w:sz w:val="36"/>
          <w:szCs w:val="32"/>
        </w:rPr>
        <w:t xml:space="preserve"> (faire ainsi par 5 élèves chaque matin)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15 minutes, étude de la phrase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</w:t>
      </w:r>
      <w:r>
        <w:rPr>
          <w:rFonts w:ascii="CAC Pinafore" w:hAnsi="CAC Pinafore"/>
          <w:sz w:val="36"/>
          <w:szCs w:val="32"/>
        </w:rPr>
        <w:t xml:space="preserve"> identifier</w:t>
      </w:r>
      <w:proofErr w:type="gramEnd"/>
      <w:r>
        <w:rPr>
          <w:rFonts w:ascii="CAC Pinafore" w:hAnsi="CAC Pinafore"/>
          <w:sz w:val="36"/>
          <w:szCs w:val="32"/>
        </w:rPr>
        <w:t xml:space="preserve"> des phrases ; lire des phrases</w:t>
      </w:r>
      <w:r w:rsidRPr="000E6705">
        <w:rPr>
          <w:rFonts w:ascii="CAC Pinafore" w:hAnsi="CAC Pinafore"/>
          <w:sz w:val="36"/>
          <w:szCs w:val="32"/>
        </w:rPr>
        <w:t xml:space="preserve">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 w:rsidRPr="000E6705">
        <w:rPr>
          <w:rFonts w:ascii="CAC Pinafore" w:hAnsi="CAC Pinafore"/>
          <w:sz w:val="36"/>
          <w:szCs w:val="32"/>
        </w:rPr>
        <w:t xml:space="preserve"> </w:t>
      </w:r>
      <w:r>
        <w:rPr>
          <w:rFonts w:ascii="CAC Pinafore" w:hAnsi="CAC Pinafore"/>
          <w:sz w:val="36"/>
          <w:szCs w:val="32"/>
        </w:rPr>
        <w:t>VPI</w:t>
      </w:r>
    </w:p>
    <w:p w:rsidR="00344160" w:rsidRPr="000E6705" w:rsidRDefault="00344160" w:rsidP="00344160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Affichage </w:t>
      </w:r>
      <w:r>
        <w:rPr>
          <w:rFonts w:ascii="CAC Pinafore" w:hAnsi="CAC Pinafore"/>
          <w:sz w:val="36"/>
          <w:szCs w:val="32"/>
          <w:u w:val="single"/>
        </w:rPr>
        <w:t>au VPI du manuel p 61</w:t>
      </w:r>
    </w:p>
    <w:p w:rsidR="00344160" w:rsidRDefault="00344160" w:rsidP="00344160">
      <w:pPr>
        <w:ind w:left="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demande aux élèves de rappeler comment sont écrites les histoires : avec des phrases.</w:t>
      </w:r>
    </w:p>
    <w:p w:rsidR="00344160" w:rsidRDefault="00344160" w:rsidP="00344160">
      <w:pPr>
        <w:ind w:left="709"/>
        <w:jc w:val="both"/>
        <w:rPr>
          <w:rFonts w:ascii="CAC Pinafore" w:hAnsi="CAC Pinafore"/>
          <w:sz w:val="36"/>
          <w:szCs w:val="32"/>
        </w:rPr>
      </w:pPr>
    </w:p>
    <w:p w:rsidR="00344160" w:rsidRDefault="00344160" w:rsidP="00344160">
      <w:pPr>
        <w:ind w:left="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On projette au VPI et les élèves viennent identifier les phrases de l’histoire. On lit ensuite collectivement l’histoire de </w:t>
      </w:r>
      <w:proofErr w:type="spellStart"/>
      <w:r>
        <w:rPr>
          <w:rFonts w:ascii="CAC Pinafore" w:hAnsi="CAC Pinafore"/>
          <w:sz w:val="36"/>
          <w:szCs w:val="32"/>
        </w:rPr>
        <w:t>Taoki</w:t>
      </w:r>
      <w:proofErr w:type="spellEnd"/>
      <w:r>
        <w:rPr>
          <w:rFonts w:ascii="CAC Pinafore" w:hAnsi="CAC Pinafore"/>
          <w:sz w:val="36"/>
          <w:szCs w:val="32"/>
        </w:rPr>
        <w:t xml:space="preserve"> et on procède à des petits jeux de lecture.</w:t>
      </w:r>
    </w:p>
    <w:p w:rsidR="00344160" w:rsidRPr="007762CC" w:rsidRDefault="00344160" w:rsidP="00344160">
      <w:pPr>
        <w:ind w:left="284" w:right="-1"/>
        <w:jc w:val="both"/>
        <w:rPr>
          <w:rFonts w:ascii="CAC Pinafore" w:hAnsi="CAC Pinafore"/>
          <w:sz w:val="36"/>
          <w:szCs w:val="32"/>
          <w:u w:val="single"/>
        </w:rPr>
      </w:pPr>
      <w:r w:rsidRPr="007762CC">
        <w:rPr>
          <w:rFonts w:ascii="CAC Pinafore" w:hAnsi="CAC Pinafore"/>
          <w:sz w:val="36"/>
          <w:szCs w:val="32"/>
          <w:u w:val="single"/>
        </w:rPr>
        <w:t>Jeux de lecture :</w:t>
      </w:r>
    </w:p>
    <w:p w:rsidR="00344160" w:rsidRPr="00F73A3B" w:rsidRDefault="00344160" w:rsidP="00344160">
      <w:pPr>
        <w:spacing w:after="0" w:line="240" w:lineRule="auto"/>
        <w:ind w:left="-426" w:right="-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=</w:t>
      </w:r>
    </w:p>
    <w:p w:rsidR="00344160" w:rsidRPr="00F73A3B" w:rsidRDefault="00344160" w:rsidP="00344160">
      <w:pPr>
        <w:pStyle w:val="Paragraphedeliste"/>
        <w:numPr>
          <w:ilvl w:val="0"/>
          <w:numId w:val="3"/>
        </w:numPr>
        <w:spacing w:after="0" w:line="240" w:lineRule="auto"/>
        <w:ind w:left="851" w:right="-1"/>
        <w:jc w:val="both"/>
        <w:rPr>
          <w:rFonts w:ascii="CAC Pinafore" w:hAnsi="CAC Pinafore"/>
          <w:sz w:val="36"/>
          <w:szCs w:val="32"/>
        </w:rPr>
      </w:pPr>
      <w:r w:rsidRPr="00F73A3B">
        <w:rPr>
          <w:rFonts w:ascii="CAC Pinafore" w:hAnsi="CAC Pinafore"/>
          <w:sz w:val="36"/>
          <w:szCs w:val="32"/>
        </w:rPr>
        <w:t>Montrer un mot/une phrase : l’élève doit le lire. Passer le relai aux élèves</w:t>
      </w:r>
    </w:p>
    <w:p w:rsidR="00344160" w:rsidRPr="00F73A3B" w:rsidRDefault="00344160" w:rsidP="00344160">
      <w:pPr>
        <w:pStyle w:val="Paragraphedeliste"/>
        <w:numPr>
          <w:ilvl w:val="0"/>
          <w:numId w:val="3"/>
        </w:numPr>
        <w:spacing w:after="0" w:line="240" w:lineRule="auto"/>
        <w:ind w:left="851" w:right="-1"/>
        <w:jc w:val="both"/>
        <w:rPr>
          <w:rFonts w:ascii="CAC Pinafore" w:hAnsi="CAC Pinafore"/>
          <w:sz w:val="36"/>
          <w:szCs w:val="32"/>
        </w:rPr>
      </w:pPr>
      <w:r w:rsidRPr="00F73A3B">
        <w:rPr>
          <w:rFonts w:ascii="CAC Pinafore" w:hAnsi="CAC Pinafore"/>
          <w:sz w:val="36"/>
          <w:szCs w:val="32"/>
        </w:rPr>
        <w:t>Lire le texte et s’arrêter à un endroit : les élèves doivent montrer où on s’est arrêté.</w:t>
      </w:r>
    </w:p>
    <w:p w:rsidR="00344160" w:rsidRPr="00F73A3B" w:rsidRDefault="00344160" w:rsidP="00344160">
      <w:pPr>
        <w:pStyle w:val="Paragraphedeliste"/>
        <w:numPr>
          <w:ilvl w:val="0"/>
          <w:numId w:val="3"/>
        </w:numPr>
        <w:spacing w:after="0" w:line="240" w:lineRule="auto"/>
        <w:ind w:left="851" w:right="-1"/>
        <w:jc w:val="both"/>
        <w:rPr>
          <w:rFonts w:ascii="CAC Pinafore" w:hAnsi="CAC Pinafore"/>
          <w:sz w:val="36"/>
          <w:szCs w:val="32"/>
        </w:rPr>
      </w:pPr>
      <w:r w:rsidRPr="00F73A3B">
        <w:rPr>
          <w:rFonts w:ascii="CAC Pinafore" w:hAnsi="CAC Pinafore"/>
          <w:sz w:val="36"/>
          <w:szCs w:val="32"/>
        </w:rPr>
        <w:t>Faire compter le nombre de phrases</w:t>
      </w:r>
    </w:p>
    <w:p w:rsidR="00344160" w:rsidRPr="00F73A3B" w:rsidRDefault="00344160" w:rsidP="00344160">
      <w:pPr>
        <w:pStyle w:val="Paragraphedeliste"/>
        <w:numPr>
          <w:ilvl w:val="0"/>
          <w:numId w:val="3"/>
        </w:numPr>
        <w:spacing w:after="0" w:line="240" w:lineRule="auto"/>
        <w:ind w:left="851" w:right="-1"/>
        <w:jc w:val="both"/>
        <w:rPr>
          <w:rFonts w:ascii="CAC Pinafore" w:hAnsi="CAC Pinafore"/>
          <w:sz w:val="36"/>
          <w:szCs w:val="32"/>
        </w:rPr>
      </w:pPr>
      <w:r w:rsidRPr="00F73A3B">
        <w:rPr>
          <w:rFonts w:ascii="CAC Pinafore" w:hAnsi="CAC Pinafore"/>
          <w:sz w:val="36"/>
          <w:szCs w:val="32"/>
        </w:rPr>
        <w:t>Poser des questions sur le texte : les élèves doivent lire la phrase qui répond à la question.</w:t>
      </w:r>
    </w:p>
    <w:p w:rsidR="00344160" w:rsidRPr="00F73A3B" w:rsidRDefault="00344160" w:rsidP="00344160">
      <w:pPr>
        <w:pStyle w:val="Paragraphedeliste"/>
        <w:numPr>
          <w:ilvl w:val="0"/>
          <w:numId w:val="3"/>
        </w:numPr>
        <w:spacing w:after="0" w:line="240" w:lineRule="auto"/>
        <w:ind w:left="851" w:right="-1"/>
        <w:jc w:val="both"/>
        <w:rPr>
          <w:rFonts w:ascii="CAC Pinafore" w:hAnsi="CAC Pinafore"/>
          <w:sz w:val="36"/>
          <w:szCs w:val="32"/>
        </w:rPr>
      </w:pPr>
      <w:r w:rsidRPr="00F73A3B">
        <w:rPr>
          <w:rFonts w:ascii="CAC Pinafore" w:hAnsi="CAC Pinafore"/>
          <w:sz w:val="36"/>
          <w:szCs w:val="32"/>
        </w:rPr>
        <w:t>Remettre les phrases du texte dans l’ordre</w:t>
      </w:r>
    </w:p>
    <w:p w:rsidR="00344160" w:rsidRPr="00F73A3B" w:rsidRDefault="00344160" w:rsidP="00344160">
      <w:pPr>
        <w:pStyle w:val="Paragraphedeliste"/>
        <w:numPr>
          <w:ilvl w:val="0"/>
          <w:numId w:val="3"/>
        </w:numPr>
        <w:spacing w:after="0" w:line="240" w:lineRule="auto"/>
        <w:ind w:left="851" w:right="-1"/>
        <w:jc w:val="both"/>
        <w:rPr>
          <w:rFonts w:ascii="CAC Pinafore" w:hAnsi="CAC Pinafore"/>
          <w:sz w:val="36"/>
          <w:szCs w:val="32"/>
        </w:rPr>
      </w:pPr>
      <w:r w:rsidRPr="00F73A3B">
        <w:rPr>
          <w:rFonts w:ascii="CAC Pinafore" w:hAnsi="CAC Pinafore"/>
          <w:sz w:val="36"/>
          <w:szCs w:val="32"/>
        </w:rPr>
        <w:t>Faire lire une phrase en donnant un mot à chaque élève</w:t>
      </w:r>
    </w:p>
    <w:p w:rsidR="00344160" w:rsidRPr="00F73A3B" w:rsidRDefault="00344160" w:rsidP="00344160">
      <w:pPr>
        <w:pStyle w:val="Paragraphedeliste"/>
        <w:numPr>
          <w:ilvl w:val="0"/>
          <w:numId w:val="3"/>
        </w:numPr>
        <w:spacing w:after="0" w:line="240" w:lineRule="auto"/>
        <w:ind w:left="851" w:right="-1"/>
        <w:jc w:val="both"/>
        <w:rPr>
          <w:rFonts w:ascii="CAC Pinafore" w:hAnsi="CAC Pinafore"/>
          <w:sz w:val="36"/>
          <w:szCs w:val="32"/>
        </w:rPr>
      </w:pPr>
      <w:r w:rsidRPr="00F73A3B">
        <w:rPr>
          <w:rFonts w:ascii="CAC Pinafore" w:hAnsi="CAC Pinafore"/>
          <w:sz w:val="36"/>
          <w:szCs w:val="32"/>
        </w:rPr>
        <w:t xml:space="preserve">Effacer un mot (alors que les élèves ont </w:t>
      </w:r>
      <w:r w:rsidRPr="00F73A3B">
        <w:rPr>
          <w:rFonts w:ascii="CAC Pinafore" w:hAnsi="CAC Pinafore"/>
          <w:sz w:val="36"/>
          <w:szCs w:val="32"/>
        </w:rPr>
        <w:t>les yeux fermés</w:t>
      </w:r>
      <w:r w:rsidRPr="00F73A3B">
        <w:rPr>
          <w:rFonts w:ascii="CAC Pinafore" w:hAnsi="CAC Pinafore"/>
          <w:sz w:val="36"/>
          <w:szCs w:val="32"/>
        </w:rPr>
        <w:t>) et leur demander de le réécrire.</w:t>
      </w:r>
    </w:p>
    <w:p w:rsidR="00344160" w:rsidRPr="00181ED9" w:rsidRDefault="00344160" w:rsidP="00344160">
      <w:pPr>
        <w:jc w:val="both"/>
        <w:rPr>
          <w:rFonts w:ascii="CAC Pinafore" w:hAnsi="CAC Pinafore"/>
          <w:sz w:val="36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10 minutes en collectif</w:t>
      </w:r>
    </w:p>
    <w:p w:rsidR="00344160" w:rsidRPr="00E76C4D" w:rsidRDefault="00344160" w:rsidP="00344160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Collectivement, on o</w:t>
      </w:r>
      <w:r>
        <w:rPr>
          <w:rFonts w:ascii="CAC Pinafore" w:hAnsi="CAC Pinafore"/>
          <w:sz w:val="36"/>
          <w:szCs w:val="32"/>
        </w:rPr>
        <w:t>bserve la page 53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lastRenderedPageBreak/>
        <w:t>NB : La PE doit essayer de parler le moins possible de manière à ce que ce soit les élèves qui expliquent eux-mêmes les consignes.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5 : on identifie collectivement les mots à écrire ; permettre aux élèves d’écrire les numéros des syllabes dans un premier temps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Exercice </w:t>
      </w:r>
      <w:r>
        <w:rPr>
          <w:rFonts w:ascii="CAC Pinafore" w:hAnsi="CAC Pinafore"/>
          <w:sz w:val="36"/>
          <w:szCs w:val="32"/>
        </w:rPr>
        <w:t xml:space="preserve">6 : </w:t>
      </w:r>
      <w:r>
        <w:rPr>
          <w:rFonts w:ascii="CAC Pinafore" w:hAnsi="CAC Pinafore"/>
          <w:sz w:val="36"/>
          <w:szCs w:val="32"/>
        </w:rPr>
        <w:t>on identifie les phrases collectivement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7 : </w:t>
      </w:r>
      <w:r>
        <w:rPr>
          <w:rFonts w:ascii="CAC Pinafore" w:hAnsi="CAC Pinafore"/>
          <w:sz w:val="36"/>
          <w:szCs w:val="32"/>
        </w:rPr>
        <w:t>à différer car déjà fait sur ardoise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8 : on </w:t>
      </w:r>
      <w:r>
        <w:rPr>
          <w:rFonts w:ascii="CAC Pinafore" w:hAnsi="CAC Pinafore"/>
          <w:sz w:val="36"/>
          <w:szCs w:val="32"/>
        </w:rPr>
        <w:t>laisse les élèves lire les phrases seuls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9 : on lit la question collectivement et on y répond collectivement, puis les élèves écrivent la réponse seuls</w:t>
      </w:r>
    </w:p>
    <w:p w:rsidR="00344160" w:rsidRPr="000E6705" w:rsidRDefault="00344160" w:rsidP="00344160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344160" w:rsidRPr="000E6705" w:rsidRDefault="00344160" w:rsidP="00344160">
      <w:pPr>
        <w:ind w:left="567"/>
        <w:jc w:val="both"/>
        <w:rPr>
          <w:rFonts w:ascii="CAC Pinafore" w:hAnsi="CAC Pinafore"/>
          <w:color w:val="00B0F0"/>
          <w:sz w:val="20"/>
          <w:szCs w:val="32"/>
        </w:rPr>
      </w:pPr>
    </w:p>
    <w:p w:rsidR="00344160" w:rsidRPr="000E6705" w:rsidRDefault="00344160" w:rsidP="0034416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4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30 minutes</w:t>
      </w:r>
    </w:p>
    <w:p w:rsidR="00344160" w:rsidRPr="000E6705" w:rsidRDefault="00344160" w:rsidP="00344160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> </w:t>
      </w:r>
      <w:proofErr w:type="gramStart"/>
      <w:r w:rsidRPr="000E6705">
        <w:rPr>
          <w:rFonts w:ascii="CAC Pinafore" w:hAnsi="CAC Pinafore"/>
          <w:sz w:val="36"/>
          <w:szCs w:val="32"/>
          <w:u w:val="single"/>
        </w:rPr>
        <w:t xml:space="preserve">:  </w:t>
      </w:r>
      <w:r>
        <w:rPr>
          <w:rFonts w:ascii="CAC Pinafore" w:hAnsi="CAC Pinafore"/>
          <w:sz w:val="36"/>
          <w:szCs w:val="32"/>
        </w:rPr>
        <w:t>Lire</w:t>
      </w:r>
      <w:proofErr w:type="gramEnd"/>
      <w:r>
        <w:rPr>
          <w:rFonts w:ascii="CAC Pinafore" w:hAnsi="CAC Pinafore"/>
          <w:sz w:val="36"/>
          <w:szCs w:val="32"/>
        </w:rPr>
        <w:t xml:space="preserve"> des mots avec le son « an/en  » ; identifier la graphie « an/en  » ; identifier des phrases ; comprendre l’histoire lue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344160" w:rsidRPr="000E6705" w:rsidRDefault="00344160" w:rsidP="00344160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1 (autono</w:t>
      </w:r>
      <w:r>
        <w:rPr>
          <w:rFonts w:ascii="CAC Pinafore" w:hAnsi="CAC Pinafore"/>
          <w:color w:val="00B050"/>
          <w:sz w:val="36"/>
          <w:szCs w:val="32"/>
        </w:rPr>
        <w:t>m</w:t>
      </w:r>
      <w:r>
        <w:rPr>
          <w:rFonts w:ascii="CAC Pinafore" w:hAnsi="CAC Pinafore"/>
          <w:color w:val="00B050"/>
          <w:sz w:val="36"/>
          <w:szCs w:val="32"/>
        </w:rPr>
        <w:t>e) : Réalisation du fichier p 53</w:t>
      </w:r>
    </w:p>
    <w:p w:rsidR="00344160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 w:rsidRPr="00283678">
        <w:rPr>
          <w:rFonts w:ascii="CAC Pinafore" w:hAnsi="CAC Pinafore"/>
          <w:sz w:val="36"/>
          <w:szCs w:val="32"/>
          <w:u w:val="single"/>
        </w:rPr>
        <w:t>Objectifs :</w:t>
      </w:r>
      <w:r>
        <w:rPr>
          <w:rFonts w:ascii="CAC Pinafore" w:hAnsi="CAC Pinafore"/>
          <w:sz w:val="36"/>
          <w:szCs w:val="32"/>
        </w:rPr>
        <w:t xml:space="preserve"> associer un son à un graphème ; manifester sa compréhension d’un texte lu et d’une image</w:t>
      </w:r>
    </w:p>
    <w:p w:rsidR="00344160" w:rsidRPr="000E6705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Les élèves réali</w:t>
      </w:r>
      <w:r>
        <w:rPr>
          <w:rFonts w:ascii="CAC Pinafore" w:hAnsi="CAC Pinafore"/>
          <w:sz w:val="36"/>
          <w:szCs w:val="32"/>
        </w:rPr>
        <w:t>sent en autonomie le fichier p</w:t>
      </w:r>
      <w:r>
        <w:rPr>
          <w:rFonts w:ascii="CAC Pinafore" w:hAnsi="CAC Pinafore"/>
          <w:sz w:val="36"/>
          <w:szCs w:val="32"/>
        </w:rPr>
        <w:t xml:space="preserve"> 53</w:t>
      </w:r>
      <w:r w:rsidRPr="000E6705">
        <w:rPr>
          <w:rFonts w:ascii="CAC Pinafore" w:hAnsi="CAC Pinafore"/>
          <w:sz w:val="36"/>
          <w:szCs w:val="32"/>
        </w:rPr>
        <w:t xml:space="preserve">. </w:t>
      </w:r>
      <w:r>
        <w:rPr>
          <w:rFonts w:ascii="CAC Pinafore" w:hAnsi="CAC Pinafore"/>
          <w:sz w:val="36"/>
          <w:szCs w:val="32"/>
        </w:rPr>
        <w:t>La PE passe dans les rangs pour étayer le travail, après un temps autonome de 10 minutes (lecture du premier groupe)</w:t>
      </w:r>
    </w:p>
    <w:p w:rsidR="00344160" w:rsidRDefault="00344160" w:rsidP="00344160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</w:p>
    <w:p w:rsidR="00344160" w:rsidRPr="000E6705" w:rsidRDefault="00344160" w:rsidP="00344160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2 (dirigé) : Lecture</w:t>
      </w:r>
    </w:p>
    <w:p w:rsidR="00344160" w:rsidRPr="00FE79BA" w:rsidRDefault="00344160" w:rsidP="00344160">
      <w:pPr>
        <w:ind w:left="567"/>
        <w:jc w:val="both"/>
        <w:rPr>
          <w:rFonts w:ascii="CAC Pinafore" w:hAnsi="CAC Pinafore"/>
          <w:sz w:val="36"/>
          <w:szCs w:val="32"/>
        </w:rPr>
        <w:sectPr w:rsidR="00344160" w:rsidRPr="00FE79BA" w:rsidSect="00835C04"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>
        <w:rPr>
          <w:rFonts w:ascii="CAC Pinafore" w:hAnsi="CAC Pinafore"/>
          <w:sz w:val="36"/>
          <w:szCs w:val="32"/>
        </w:rPr>
        <w:t>Un groupe de lecture lit la p 61</w:t>
      </w:r>
      <w:bookmarkStart w:id="0" w:name="_GoBack"/>
      <w:bookmarkEnd w:id="0"/>
      <w:r>
        <w:rPr>
          <w:rFonts w:ascii="CAC Pinafore" w:hAnsi="CAC Pinafore"/>
          <w:sz w:val="36"/>
          <w:szCs w:val="32"/>
        </w:rPr>
        <w:t> : mots, phrases, histoire.  Les deux autres groupes passeront à d’autres moments de la journée.</w:t>
      </w:r>
    </w:p>
    <w:p w:rsidR="00344160" w:rsidRDefault="00344160" w:rsidP="00344160">
      <w:pPr>
        <w:jc w:val="both"/>
        <w:rPr>
          <w:rFonts w:ascii="CAC Pinafore" w:hAnsi="CAC Pinafore"/>
          <w:sz w:val="32"/>
          <w:szCs w:val="32"/>
        </w:rPr>
        <w:sectPr w:rsidR="00344160" w:rsidSect="00835C04">
          <w:headerReference w:type="default" r:id="rId12"/>
          <w:footerReference w:type="default" r:id="rId13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</w:p>
    <w:p w:rsidR="00344160" w:rsidRPr="00AB7076" w:rsidRDefault="00344160" w:rsidP="00344160">
      <w:pPr>
        <w:jc w:val="center"/>
        <w:rPr>
          <w:rFonts w:ascii="CAC Pinafore" w:hAnsi="CAC Pinafore"/>
          <w:sz w:val="32"/>
        </w:rPr>
      </w:pPr>
    </w:p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344160" w:rsidRDefault="00344160" w:rsidP="00344160"/>
    <w:p w:rsidR="004519F0" w:rsidRDefault="004519F0"/>
    <w:sectPr w:rsidR="004519F0" w:rsidSect="00835C04">
      <w:pgSz w:w="11906" w:h="16838"/>
      <w:pgMar w:top="284" w:right="566" w:bottom="709" w:left="284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877630"/>
      <w:docPartObj>
        <w:docPartGallery w:val="Page Numbers (Bottom of Page)"/>
        <w:docPartUnique/>
      </w:docPartObj>
    </w:sdtPr>
    <w:sdtEndPr/>
    <w:sdtContent>
      <w:p w:rsidR="000E6705" w:rsidRDefault="00344160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B5FA718" wp14:editId="3F99F81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705" w:rsidRPr="00AB7076" w:rsidRDefault="00344160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5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5FA71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DB2ZOO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E6705" w:rsidRPr="00AB7076" w:rsidRDefault="00344160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5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CF894A" wp14:editId="04D283D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4" name="Connecteur droit avec flèch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E794F4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043"/>
      <w:docPartObj>
        <w:docPartGallery w:val="Page Numbers (Bottom of Page)"/>
        <w:docPartUnique/>
      </w:docPartObj>
    </w:sdtPr>
    <w:sdtEndPr/>
    <w:sdtContent>
      <w:p w:rsidR="00AB7076" w:rsidRDefault="00344160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17E203" wp14:editId="7E4654F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7076" w:rsidRPr="00AB7076" w:rsidRDefault="00344160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7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17E20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" filled="t" strokecolor="red" strokeweight="2.25pt">
                  <v:textbox inset=",0,,0">
                    <w:txbxContent>
                      <w:p w:rsidR="00AB7076" w:rsidRPr="00AB7076" w:rsidRDefault="00344160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7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35A92B" wp14:editId="04A7CE2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D9061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05" w:rsidRPr="000C1382" w:rsidRDefault="00344160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82" w:rsidRPr="000C1382" w:rsidRDefault="00344160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EC55628"/>
    <w:multiLevelType w:val="hybridMultilevel"/>
    <w:tmpl w:val="8410EF32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57A2B77"/>
    <w:multiLevelType w:val="hybridMultilevel"/>
    <w:tmpl w:val="47EA601A"/>
    <w:lvl w:ilvl="0" w:tplc="E6E8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60"/>
    <w:rsid w:val="00344160"/>
    <w:rsid w:val="004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29F3D-5FF6-48D1-A9ED-1AAFFE4A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160"/>
  </w:style>
  <w:style w:type="paragraph" w:styleId="Paragraphedeliste">
    <w:name w:val="List Paragraph"/>
    <w:basedOn w:val="Normal"/>
    <w:uiPriority w:val="34"/>
    <w:qFormat/>
    <w:rsid w:val="0034416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4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oter" Target="footer1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8E6DF-D1E1-4248-BDCF-8ED52659559B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1A489D11-B7B7-4AB6-96F4-56E625DD66DE}">
      <dgm:prSet phldrT="[Texte]" custT="1"/>
      <dgm:spPr/>
      <dgm:t>
        <a:bodyPr/>
        <a:lstStyle/>
        <a:p>
          <a:r>
            <a:rPr lang="fr-FR" sz="1600">
              <a:latin typeface="CAC Pinafore" panose="00000400000000000000" pitchFamily="2" charset="0"/>
            </a:rPr>
            <a:t>Graphies "an/en"</a:t>
          </a:r>
        </a:p>
      </dgm:t>
    </dgm:pt>
    <dgm:pt modelId="{30A1934C-3A99-40F9-AFE7-927F9B066D0C}" type="parTrans" cxnId="{C7D60B37-7DAF-49E8-9000-688B96E65C54}">
      <dgm:prSet/>
      <dgm:spPr/>
      <dgm:t>
        <a:bodyPr/>
        <a:lstStyle/>
        <a:p>
          <a:endParaRPr lang="fr-FR"/>
        </a:p>
      </dgm:t>
    </dgm:pt>
    <dgm:pt modelId="{872C509A-E8B0-4C39-8731-FED5A468AB23}" type="sibTrans" cxnId="{C7D60B37-7DAF-49E8-9000-688B96E65C54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  <dgm:t>
        <a:bodyPr/>
        <a:lstStyle/>
        <a:p>
          <a:endParaRPr lang="fr-FR"/>
        </a:p>
      </dgm:t>
    </dgm:pt>
    <dgm:pt modelId="{51744A80-C0A9-4752-B266-E702C1ABC119}">
      <dgm:prSet phldrT="[Texte]" custT="1"/>
      <dgm:spPr/>
      <dgm:t>
        <a:bodyPr/>
        <a:lstStyle/>
        <a:p>
          <a:r>
            <a:rPr lang="fr-FR" sz="1800">
              <a:solidFill>
                <a:schemeClr val="tx1"/>
              </a:solidFill>
              <a:latin typeface="CAC Pinafore" panose="00000400000000000000" pitchFamily="2" charset="0"/>
            </a:rPr>
            <a:t>Départ en vacances</a:t>
          </a:r>
        </a:p>
      </dgm:t>
    </dgm:pt>
    <dgm:pt modelId="{EAAE570C-5AAF-49F2-81FC-BADB19F4CD00}" type="parTrans" cxnId="{AED2F99A-1A9E-4155-87BC-710767F9CCCE}">
      <dgm:prSet/>
      <dgm:spPr/>
      <dgm:t>
        <a:bodyPr/>
        <a:lstStyle/>
        <a:p>
          <a:endParaRPr lang="fr-FR"/>
        </a:p>
      </dgm:t>
    </dgm:pt>
    <dgm:pt modelId="{3E6E6221-C041-4274-BF2F-8B33545DCF62}" type="sibTrans" cxnId="{AED2F99A-1A9E-4155-87BC-710767F9CCCE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  <dgm:t>
        <a:bodyPr/>
        <a:lstStyle/>
        <a:p>
          <a:endParaRPr lang="fr-FR"/>
        </a:p>
      </dgm:t>
    </dgm:pt>
    <dgm:pt modelId="{EE4421EA-BE9F-49D8-B894-73833F7CF974}" type="pres">
      <dgm:prSet presAssocID="{A818E6DF-D1E1-4248-BDCF-8ED52659559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fr-FR"/>
        </a:p>
      </dgm:t>
    </dgm:pt>
    <dgm:pt modelId="{8ADB9E2B-152E-45C1-A850-253044B931C5}" type="pres">
      <dgm:prSet presAssocID="{A818E6DF-D1E1-4248-BDCF-8ED52659559B}" presName="dot1" presStyleLbl="alignNode1" presStyleIdx="0" presStyleCnt="10"/>
      <dgm:spPr/>
    </dgm:pt>
    <dgm:pt modelId="{ABDA77A0-6C24-45B4-AC2F-DD9D9B8FA439}" type="pres">
      <dgm:prSet presAssocID="{A818E6DF-D1E1-4248-BDCF-8ED52659559B}" presName="dot2" presStyleLbl="alignNode1" presStyleIdx="1" presStyleCnt="10"/>
      <dgm:spPr/>
    </dgm:pt>
    <dgm:pt modelId="{2EDA51A7-C91A-4122-A080-6A60B6707089}" type="pres">
      <dgm:prSet presAssocID="{A818E6DF-D1E1-4248-BDCF-8ED52659559B}" presName="dot3" presStyleLbl="alignNode1" presStyleIdx="2" presStyleCnt="10"/>
      <dgm:spPr/>
    </dgm:pt>
    <dgm:pt modelId="{5739E953-4F2F-4198-A049-993722CC80AD}" type="pres">
      <dgm:prSet presAssocID="{A818E6DF-D1E1-4248-BDCF-8ED52659559B}" presName="dotArrow1" presStyleLbl="alignNode1" presStyleIdx="3" presStyleCnt="10"/>
      <dgm:spPr/>
    </dgm:pt>
    <dgm:pt modelId="{7CA8C737-518B-49A0-AE5C-57CBB4FF6C9C}" type="pres">
      <dgm:prSet presAssocID="{A818E6DF-D1E1-4248-BDCF-8ED52659559B}" presName="dotArrow2" presStyleLbl="alignNode1" presStyleIdx="4" presStyleCnt="10"/>
      <dgm:spPr/>
    </dgm:pt>
    <dgm:pt modelId="{30977B6B-DBD1-4CB4-B12F-DE7E3411E11F}" type="pres">
      <dgm:prSet presAssocID="{A818E6DF-D1E1-4248-BDCF-8ED52659559B}" presName="dotArrow3" presStyleLbl="alignNode1" presStyleIdx="5" presStyleCnt="10"/>
      <dgm:spPr/>
    </dgm:pt>
    <dgm:pt modelId="{CEAD4F4A-7693-4E70-BEC3-9871B776D5DA}" type="pres">
      <dgm:prSet presAssocID="{A818E6DF-D1E1-4248-BDCF-8ED52659559B}" presName="dotArrow4" presStyleLbl="alignNode1" presStyleIdx="6" presStyleCnt="10"/>
      <dgm:spPr/>
    </dgm:pt>
    <dgm:pt modelId="{FB9134CD-FEB2-4441-88EE-2784D8BB5AC8}" type="pres">
      <dgm:prSet presAssocID="{A818E6DF-D1E1-4248-BDCF-8ED52659559B}" presName="dotArrow5" presStyleLbl="alignNode1" presStyleIdx="7" presStyleCnt="10"/>
      <dgm:spPr/>
    </dgm:pt>
    <dgm:pt modelId="{32C31C23-4322-4705-B19B-0D5D62431267}" type="pres">
      <dgm:prSet presAssocID="{A818E6DF-D1E1-4248-BDCF-8ED52659559B}" presName="dotArrow6" presStyleLbl="alignNode1" presStyleIdx="8" presStyleCnt="10"/>
      <dgm:spPr/>
    </dgm:pt>
    <dgm:pt modelId="{6E21B425-0CA5-458F-AA54-0843BE3974E4}" type="pres">
      <dgm:prSet presAssocID="{A818E6DF-D1E1-4248-BDCF-8ED52659559B}" presName="dotArrow7" presStyleLbl="alignNode1" presStyleIdx="9" presStyleCnt="10"/>
      <dgm:spPr/>
    </dgm:pt>
    <dgm:pt modelId="{73E1C898-895E-4C80-B87F-CB8870D37010}" type="pres">
      <dgm:prSet presAssocID="{1A489D11-B7B7-4AB6-96F4-56E625DD66DE}" presName="parTx1" presStyleLbl="node1" presStyleIdx="0" presStyleCnt="2"/>
      <dgm:spPr/>
      <dgm:t>
        <a:bodyPr/>
        <a:lstStyle/>
        <a:p>
          <a:endParaRPr lang="fr-FR"/>
        </a:p>
      </dgm:t>
    </dgm:pt>
    <dgm:pt modelId="{E145C12F-C9FC-4C62-99A2-934C60C1A15B}" type="pres">
      <dgm:prSet presAssocID="{872C509A-E8B0-4C39-8731-FED5A468AB23}" presName="picture1" presStyleCnt="0"/>
      <dgm:spPr/>
    </dgm:pt>
    <dgm:pt modelId="{7F8D6ABA-ABA6-4FBD-8777-E83454ABB60D}" type="pres">
      <dgm:prSet presAssocID="{872C509A-E8B0-4C39-8731-FED5A468AB23}" presName="imageRepeatNode" presStyleLbl="fgImgPlace1" presStyleIdx="0" presStyleCnt="2"/>
      <dgm:spPr/>
      <dgm:t>
        <a:bodyPr/>
        <a:lstStyle/>
        <a:p>
          <a:endParaRPr lang="fr-FR"/>
        </a:p>
      </dgm:t>
    </dgm:pt>
    <dgm:pt modelId="{9D20F92D-9F5D-4628-848E-9029009073C1}" type="pres">
      <dgm:prSet presAssocID="{51744A80-C0A9-4752-B266-E702C1ABC119}" presName="parTx2" presStyleLbl="node1" presStyleIdx="1" presStyleCnt="2"/>
      <dgm:spPr/>
      <dgm:t>
        <a:bodyPr/>
        <a:lstStyle/>
        <a:p>
          <a:endParaRPr lang="fr-FR"/>
        </a:p>
      </dgm:t>
    </dgm:pt>
    <dgm:pt modelId="{0E6C3830-1AF3-4264-B3EA-BD96A0DD2F25}" type="pres">
      <dgm:prSet presAssocID="{3E6E6221-C041-4274-BF2F-8B33545DCF62}" presName="picture2" presStyleCnt="0"/>
      <dgm:spPr/>
    </dgm:pt>
    <dgm:pt modelId="{510A839F-7D7A-4261-B79B-B424B1A5C5D1}" type="pres">
      <dgm:prSet presAssocID="{3E6E6221-C041-4274-BF2F-8B33545DCF62}" presName="imageRepeatNode" presStyleLbl="fgImgPlace1" presStyleIdx="1" presStyleCnt="2"/>
      <dgm:spPr/>
      <dgm:t>
        <a:bodyPr/>
        <a:lstStyle/>
        <a:p>
          <a:endParaRPr lang="fr-FR"/>
        </a:p>
      </dgm:t>
    </dgm:pt>
  </dgm:ptLst>
  <dgm:cxnLst>
    <dgm:cxn modelId="{D41352C8-9BB8-4E6A-A546-BD379AFB0AEA}" type="presOf" srcId="{872C509A-E8B0-4C39-8731-FED5A468AB23}" destId="{7F8D6ABA-ABA6-4FBD-8777-E83454ABB60D}" srcOrd="0" destOrd="0" presId="urn:microsoft.com/office/officeart/2008/layout/AscendingPictureAccentProcess"/>
    <dgm:cxn modelId="{AED2F99A-1A9E-4155-87BC-710767F9CCCE}" srcId="{A818E6DF-D1E1-4248-BDCF-8ED52659559B}" destId="{51744A80-C0A9-4752-B266-E702C1ABC119}" srcOrd="1" destOrd="0" parTransId="{EAAE570C-5AAF-49F2-81FC-BADB19F4CD00}" sibTransId="{3E6E6221-C041-4274-BF2F-8B33545DCF62}"/>
    <dgm:cxn modelId="{28754355-1DB3-4096-A450-8D17A27E34B1}" type="presOf" srcId="{3E6E6221-C041-4274-BF2F-8B33545DCF62}" destId="{510A839F-7D7A-4261-B79B-B424B1A5C5D1}" srcOrd="0" destOrd="0" presId="urn:microsoft.com/office/officeart/2008/layout/AscendingPictureAccentProcess"/>
    <dgm:cxn modelId="{C91E81D4-F7EB-4D38-BD80-5D9DD9E79D5E}" type="presOf" srcId="{A818E6DF-D1E1-4248-BDCF-8ED52659559B}" destId="{EE4421EA-BE9F-49D8-B894-73833F7CF974}" srcOrd="0" destOrd="0" presId="urn:microsoft.com/office/officeart/2008/layout/AscendingPictureAccentProcess"/>
    <dgm:cxn modelId="{01BBDFEC-C8CE-4117-8515-A0E69DB27E71}" type="presOf" srcId="{51744A80-C0A9-4752-B266-E702C1ABC119}" destId="{9D20F92D-9F5D-4628-848E-9029009073C1}" srcOrd="0" destOrd="0" presId="urn:microsoft.com/office/officeart/2008/layout/AscendingPictureAccentProcess"/>
    <dgm:cxn modelId="{C7D60B37-7DAF-49E8-9000-688B96E65C54}" srcId="{A818E6DF-D1E1-4248-BDCF-8ED52659559B}" destId="{1A489D11-B7B7-4AB6-96F4-56E625DD66DE}" srcOrd="0" destOrd="0" parTransId="{30A1934C-3A99-40F9-AFE7-927F9B066D0C}" sibTransId="{872C509A-E8B0-4C39-8731-FED5A468AB23}"/>
    <dgm:cxn modelId="{01859AFC-4581-48AF-B80F-FCCF6D078A3B}" type="presOf" srcId="{1A489D11-B7B7-4AB6-96F4-56E625DD66DE}" destId="{73E1C898-895E-4C80-B87F-CB8870D37010}" srcOrd="0" destOrd="0" presId="urn:microsoft.com/office/officeart/2008/layout/AscendingPictureAccentProcess"/>
    <dgm:cxn modelId="{0AFC5610-5469-4CE8-806C-C1A2A361D344}" type="presParOf" srcId="{EE4421EA-BE9F-49D8-B894-73833F7CF974}" destId="{8ADB9E2B-152E-45C1-A850-253044B931C5}" srcOrd="0" destOrd="0" presId="urn:microsoft.com/office/officeart/2008/layout/AscendingPictureAccentProcess"/>
    <dgm:cxn modelId="{A041ADE0-90B2-4989-9A2A-8A50EDC0D6E9}" type="presParOf" srcId="{EE4421EA-BE9F-49D8-B894-73833F7CF974}" destId="{ABDA77A0-6C24-45B4-AC2F-DD9D9B8FA439}" srcOrd="1" destOrd="0" presId="urn:microsoft.com/office/officeart/2008/layout/AscendingPictureAccentProcess"/>
    <dgm:cxn modelId="{6ABCF8B0-A7EC-4374-8034-891418CCC66C}" type="presParOf" srcId="{EE4421EA-BE9F-49D8-B894-73833F7CF974}" destId="{2EDA51A7-C91A-4122-A080-6A60B6707089}" srcOrd="2" destOrd="0" presId="urn:microsoft.com/office/officeart/2008/layout/AscendingPictureAccentProcess"/>
    <dgm:cxn modelId="{E7B04987-FAF4-4C00-8E99-5408A31AC440}" type="presParOf" srcId="{EE4421EA-BE9F-49D8-B894-73833F7CF974}" destId="{5739E953-4F2F-4198-A049-993722CC80AD}" srcOrd="3" destOrd="0" presId="urn:microsoft.com/office/officeart/2008/layout/AscendingPictureAccentProcess"/>
    <dgm:cxn modelId="{61DE4AC9-6540-422B-BF8B-D4EBF6037F06}" type="presParOf" srcId="{EE4421EA-BE9F-49D8-B894-73833F7CF974}" destId="{7CA8C737-518B-49A0-AE5C-57CBB4FF6C9C}" srcOrd="4" destOrd="0" presId="urn:microsoft.com/office/officeart/2008/layout/AscendingPictureAccentProcess"/>
    <dgm:cxn modelId="{91A9C335-FCB1-4103-9252-D5D48B56A2B0}" type="presParOf" srcId="{EE4421EA-BE9F-49D8-B894-73833F7CF974}" destId="{30977B6B-DBD1-4CB4-B12F-DE7E3411E11F}" srcOrd="5" destOrd="0" presId="urn:microsoft.com/office/officeart/2008/layout/AscendingPictureAccentProcess"/>
    <dgm:cxn modelId="{51BAA368-E86A-46AB-AEA2-43B0D6D3526B}" type="presParOf" srcId="{EE4421EA-BE9F-49D8-B894-73833F7CF974}" destId="{CEAD4F4A-7693-4E70-BEC3-9871B776D5DA}" srcOrd="6" destOrd="0" presId="urn:microsoft.com/office/officeart/2008/layout/AscendingPictureAccentProcess"/>
    <dgm:cxn modelId="{F411B2C7-D2E1-48D6-94C8-3277422602EC}" type="presParOf" srcId="{EE4421EA-BE9F-49D8-B894-73833F7CF974}" destId="{FB9134CD-FEB2-4441-88EE-2784D8BB5AC8}" srcOrd="7" destOrd="0" presId="urn:microsoft.com/office/officeart/2008/layout/AscendingPictureAccentProcess"/>
    <dgm:cxn modelId="{924A3393-BF1C-410E-B9D1-61A9D787FA24}" type="presParOf" srcId="{EE4421EA-BE9F-49D8-B894-73833F7CF974}" destId="{32C31C23-4322-4705-B19B-0D5D62431267}" srcOrd="8" destOrd="0" presId="urn:microsoft.com/office/officeart/2008/layout/AscendingPictureAccentProcess"/>
    <dgm:cxn modelId="{AE34467E-A05B-48C9-A8AB-3052F18A65E4}" type="presParOf" srcId="{EE4421EA-BE9F-49D8-B894-73833F7CF974}" destId="{6E21B425-0CA5-458F-AA54-0843BE3974E4}" srcOrd="9" destOrd="0" presId="urn:microsoft.com/office/officeart/2008/layout/AscendingPictureAccentProcess"/>
    <dgm:cxn modelId="{240E607D-DF1C-4EFB-A6B5-899512856FBC}" type="presParOf" srcId="{EE4421EA-BE9F-49D8-B894-73833F7CF974}" destId="{73E1C898-895E-4C80-B87F-CB8870D37010}" srcOrd="10" destOrd="0" presId="urn:microsoft.com/office/officeart/2008/layout/AscendingPictureAccentProcess"/>
    <dgm:cxn modelId="{A19CCC6C-489D-4940-88C5-42E64FEFA142}" type="presParOf" srcId="{EE4421EA-BE9F-49D8-B894-73833F7CF974}" destId="{E145C12F-C9FC-4C62-99A2-934C60C1A15B}" srcOrd="11" destOrd="0" presId="urn:microsoft.com/office/officeart/2008/layout/AscendingPictureAccentProcess"/>
    <dgm:cxn modelId="{854DD15E-0BF4-444D-9C30-69323C8F15F4}" type="presParOf" srcId="{E145C12F-C9FC-4C62-99A2-934C60C1A15B}" destId="{7F8D6ABA-ABA6-4FBD-8777-E83454ABB60D}" srcOrd="0" destOrd="0" presId="urn:microsoft.com/office/officeart/2008/layout/AscendingPictureAccentProcess"/>
    <dgm:cxn modelId="{48A19E15-D375-4DE7-8433-931169229285}" type="presParOf" srcId="{EE4421EA-BE9F-49D8-B894-73833F7CF974}" destId="{9D20F92D-9F5D-4628-848E-9029009073C1}" srcOrd="12" destOrd="0" presId="urn:microsoft.com/office/officeart/2008/layout/AscendingPictureAccentProcess"/>
    <dgm:cxn modelId="{B3B63DB3-06B2-4273-9698-A3ABCFD49D98}" type="presParOf" srcId="{EE4421EA-BE9F-49D8-B894-73833F7CF974}" destId="{0E6C3830-1AF3-4264-B3EA-BD96A0DD2F25}" srcOrd="13" destOrd="0" presId="urn:microsoft.com/office/officeart/2008/layout/AscendingPictureAccentProcess"/>
    <dgm:cxn modelId="{88BB0A3A-75A8-4D7D-8527-975F769CB568}" type="presParOf" srcId="{0E6C3830-1AF3-4264-B3EA-BD96A0DD2F25}" destId="{510A839F-7D7A-4261-B79B-B424B1A5C5D1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DB9E2B-152E-45C1-A850-253044B931C5}">
      <dsp:nvSpPr>
        <dsp:cNvPr id="0" name=""/>
        <dsp:cNvSpPr/>
      </dsp:nvSpPr>
      <dsp:spPr>
        <a:xfrm>
          <a:off x="2831830" y="1327950"/>
          <a:ext cx="72365" cy="723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DA77A0-6C24-45B4-AC2F-DD9D9B8FA439}">
      <dsp:nvSpPr>
        <dsp:cNvPr id="0" name=""/>
        <dsp:cNvSpPr/>
      </dsp:nvSpPr>
      <dsp:spPr>
        <a:xfrm>
          <a:off x="2768438" y="1429539"/>
          <a:ext cx="72365" cy="72365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accent4">
              <a:hueOff val="1155077"/>
              <a:satOff val="-5330"/>
              <a:lumOff val="19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DA51A7-C91A-4122-A080-6A60B6707089}">
      <dsp:nvSpPr>
        <dsp:cNvPr id="0" name=""/>
        <dsp:cNvSpPr/>
      </dsp:nvSpPr>
      <dsp:spPr>
        <a:xfrm>
          <a:off x="2692889" y="1517493"/>
          <a:ext cx="72365" cy="72365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accent4">
              <a:hueOff val="2310154"/>
              <a:satOff val="-10660"/>
              <a:lumOff val="3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39E953-4F2F-4198-A049-993722CC80AD}">
      <dsp:nvSpPr>
        <dsp:cNvPr id="0" name=""/>
        <dsp:cNvSpPr/>
      </dsp:nvSpPr>
      <dsp:spPr>
        <a:xfrm>
          <a:off x="2783201" y="305535"/>
          <a:ext cx="72365" cy="72365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A8C737-518B-49A0-AE5C-57CBB4FF6C9C}">
      <dsp:nvSpPr>
        <dsp:cNvPr id="0" name=""/>
        <dsp:cNvSpPr/>
      </dsp:nvSpPr>
      <dsp:spPr>
        <a:xfrm>
          <a:off x="2879881" y="247923"/>
          <a:ext cx="72365" cy="72365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accent4">
              <a:hueOff val="4620308"/>
              <a:satOff val="-21319"/>
              <a:lumOff val="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77B6B-DBD1-4CB4-B12F-DE7E3411E11F}">
      <dsp:nvSpPr>
        <dsp:cNvPr id="0" name=""/>
        <dsp:cNvSpPr/>
      </dsp:nvSpPr>
      <dsp:spPr>
        <a:xfrm>
          <a:off x="2976271" y="190312"/>
          <a:ext cx="72365" cy="72365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accent4">
              <a:hueOff val="5775385"/>
              <a:satOff val="-26649"/>
              <a:lumOff val="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D4F4A-7693-4E70-BEC3-9871B776D5DA}">
      <dsp:nvSpPr>
        <dsp:cNvPr id="0" name=""/>
        <dsp:cNvSpPr/>
      </dsp:nvSpPr>
      <dsp:spPr>
        <a:xfrm>
          <a:off x="3072661" y="247923"/>
          <a:ext cx="72365" cy="72365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9134CD-FEB2-4441-88EE-2784D8BB5AC8}">
      <dsp:nvSpPr>
        <dsp:cNvPr id="0" name=""/>
        <dsp:cNvSpPr/>
      </dsp:nvSpPr>
      <dsp:spPr>
        <a:xfrm>
          <a:off x="3169341" y="305535"/>
          <a:ext cx="72365" cy="72365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accent4">
              <a:hueOff val="8085538"/>
              <a:satOff val="-37308"/>
              <a:lumOff val="13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31C23-4322-4705-B19B-0D5D62431267}">
      <dsp:nvSpPr>
        <dsp:cNvPr id="0" name=""/>
        <dsp:cNvSpPr/>
      </dsp:nvSpPr>
      <dsp:spPr>
        <a:xfrm>
          <a:off x="2976271" y="311872"/>
          <a:ext cx="72365" cy="72365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accent4">
              <a:hueOff val="9240615"/>
              <a:satOff val="-42638"/>
              <a:lumOff val="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1B425-0CA5-458F-AA54-0843BE3974E4}">
      <dsp:nvSpPr>
        <dsp:cNvPr id="0" name=""/>
        <dsp:cNvSpPr/>
      </dsp:nvSpPr>
      <dsp:spPr>
        <a:xfrm>
          <a:off x="2976271" y="433433"/>
          <a:ext cx="72365" cy="72365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E1C898-895E-4C80-B87F-CB8870D37010}">
      <dsp:nvSpPr>
        <dsp:cNvPr id="0" name=""/>
        <dsp:cNvSpPr/>
      </dsp:nvSpPr>
      <dsp:spPr>
        <a:xfrm>
          <a:off x="2387509" y="1781817"/>
          <a:ext cx="1560769" cy="41864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63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CAC Pinafore" panose="00000400000000000000" pitchFamily="2" charset="0"/>
            </a:rPr>
            <a:t>Graphies "an/en"</a:t>
          </a:r>
        </a:p>
      </dsp:txBody>
      <dsp:txXfrm>
        <a:off x="2407946" y="1802254"/>
        <a:ext cx="1519895" cy="377770"/>
      </dsp:txXfrm>
    </dsp:sp>
    <dsp:sp modelId="{7F8D6ABA-ABA6-4FBD-8777-E83454ABB60D}">
      <dsp:nvSpPr>
        <dsp:cNvPr id="0" name=""/>
        <dsp:cNvSpPr/>
      </dsp:nvSpPr>
      <dsp:spPr>
        <a:xfrm>
          <a:off x="1954766" y="1371622"/>
          <a:ext cx="723650" cy="72360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20F92D-9F5D-4628-848E-9029009073C1}">
      <dsp:nvSpPr>
        <dsp:cNvPr id="0" name=""/>
        <dsp:cNvSpPr/>
      </dsp:nvSpPr>
      <dsp:spPr>
        <a:xfrm>
          <a:off x="3047189" y="962964"/>
          <a:ext cx="1560769" cy="418644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63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solidFill>
                <a:schemeClr val="tx1"/>
              </a:solidFill>
              <a:latin typeface="CAC Pinafore" panose="00000400000000000000" pitchFamily="2" charset="0"/>
            </a:rPr>
            <a:t>Départ en vacances</a:t>
          </a:r>
        </a:p>
      </dsp:txBody>
      <dsp:txXfrm>
        <a:off x="3067626" y="983401"/>
        <a:ext cx="1519895" cy="377770"/>
      </dsp:txXfrm>
    </dsp:sp>
    <dsp:sp modelId="{510A839F-7D7A-4261-B79B-B424B1A5C5D1}">
      <dsp:nvSpPr>
        <dsp:cNvPr id="0" name=""/>
        <dsp:cNvSpPr/>
      </dsp:nvSpPr>
      <dsp:spPr>
        <a:xfrm>
          <a:off x="2614446" y="552768"/>
          <a:ext cx="723650" cy="72360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887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2015-10-18T20:35:00Z</dcterms:created>
  <dcterms:modified xsi:type="dcterms:W3CDTF">2015-10-18T20:42:00Z</dcterms:modified>
</cp:coreProperties>
</file>