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F0" w:rsidRPr="00D9432A" w:rsidRDefault="0091341B">
      <w:pPr>
        <w:rPr>
          <w:sz w:val="20"/>
        </w:rPr>
      </w:pPr>
      <w:r w:rsidRPr="00D9432A">
        <w:rPr>
          <w:noProof/>
          <w:sz w:val="20"/>
          <w:lang w:eastAsia="fr-FR"/>
        </w:rPr>
        <w:pict>
          <v:roundrect id="_x0000_s1026" style="position:absolute;margin-left:31.9pt;margin-top:-30pt;width:462pt;height:40.9pt;z-index:251658240" arcsize="10923f">
            <v:textbox>
              <w:txbxContent>
                <w:p w:rsidR="00BB6865" w:rsidRPr="00F52787" w:rsidRDefault="00053E89" w:rsidP="00F52787">
                  <w:pPr>
                    <w:jc w:val="center"/>
                    <w:rPr>
                      <w:b/>
                      <w:sz w:val="28"/>
                    </w:rPr>
                  </w:pPr>
                  <w:r>
                    <w:rPr>
                      <w:b/>
                      <w:sz w:val="28"/>
                    </w:rPr>
                    <w:t>Devoirs de la semaine du 25/01/2016 au 28</w:t>
                  </w:r>
                  <w:r w:rsidR="00BB6865" w:rsidRPr="00F52787">
                    <w:rPr>
                      <w:b/>
                      <w:sz w:val="28"/>
                    </w:rPr>
                    <w:t>/01/2016</w:t>
                  </w:r>
                </w:p>
              </w:txbxContent>
            </v:textbox>
          </v:roundrect>
        </w:pict>
      </w:r>
    </w:p>
    <w:tbl>
      <w:tblPr>
        <w:tblStyle w:val="Grilledutableau"/>
        <w:tblW w:w="10881" w:type="dxa"/>
        <w:tblLook w:val="04A0"/>
      </w:tblPr>
      <w:tblGrid>
        <w:gridCol w:w="3070"/>
        <w:gridCol w:w="4693"/>
        <w:gridCol w:w="3118"/>
      </w:tblGrid>
      <w:tr w:rsidR="00BB6865" w:rsidRPr="00D9432A" w:rsidTr="00F52787">
        <w:tc>
          <w:tcPr>
            <w:tcW w:w="3070" w:type="dxa"/>
            <w:shd w:val="clear" w:color="auto" w:fill="BFBFBF" w:themeFill="background1" w:themeFillShade="BF"/>
          </w:tcPr>
          <w:p w:rsidR="00BB6865" w:rsidRPr="00D9432A" w:rsidRDefault="0032103E" w:rsidP="00F52787">
            <w:pPr>
              <w:jc w:val="center"/>
              <w:rPr>
                <w:b/>
                <w:sz w:val="20"/>
              </w:rPr>
            </w:pPr>
            <w:r w:rsidRPr="00D9432A">
              <w:rPr>
                <w:b/>
                <w:sz w:val="20"/>
              </w:rPr>
              <w:t>Lundi 25</w:t>
            </w:r>
            <w:r w:rsidR="00BA5E87" w:rsidRPr="00D9432A">
              <w:rPr>
                <w:b/>
                <w:sz w:val="20"/>
              </w:rPr>
              <w:t xml:space="preserve"> janvier</w:t>
            </w:r>
          </w:p>
        </w:tc>
        <w:tc>
          <w:tcPr>
            <w:tcW w:w="4693" w:type="dxa"/>
            <w:shd w:val="clear" w:color="auto" w:fill="BFBFBF" w:themeFill="background1" w:themeFillShade="BF"/>
          </w:tcPr>
          <w:p w:rsidR="00BB6865" w:rsidRPr="00D9432A" w:rsidRDefault="0032103E" w:rsidP="00F52787">
            <w:pPr>
              <w:jc w:val="center"/>
              <w:rPr>
                <w:b/>
                <w:sz w:val="20"/>
              </w:rPr>
            </w:pPr>
            <w:r w:rsidRPr="00D9432A">
              <w:rPr>
                <w:b/>
                <w:sz w:val="20"/>
              </w:rPr>
              <w:t>Mardi 26</w:t>
            </w:r>
            <w:r w:rsidR="00BA5E87" w:rsidRPr="00D9432A">
              <w:rPr>
                <w:b/>
                <w:sz w:val="20"/>
              </w:rPr>
              <w:t xml:space="preserve"> janvier</w:t>
            </w:r>
          </w:p>
        </w:tc>
        <w:tc>
          <w:tcPr>
            <w:tcW w:w="3118" w:type="dxa"/>
            <w:shd w:val="clear" w:color="auto" w:fill="BFBFBF" w:themeFill="background1" w:themeFillShade="BF"/>
          </w:tcPr>
          <w:p w:rsidR="00BB6865" w:rsidRPr="00D9432A" w:rsidRDefault="0032103E" w:rsidP="00F52787">
            <w:pPr>
              <w:jc w:val="center"/>
              <w:rPr>
                <w:b/>
                <w:sz w:val="20"/>
              </w:rPr>
            </w:pPr>
            <w:r w:rsidRPr="00D9432A">
              <w:rPr>
                <w:b/>
                <w:sz w:val="20"/>
              </w:rPr>
              <w:t>Jeudi 28</w:t>
            </w:r>
            <w:r w:rsidR="00BA5E87" w:rsidRPr="00D9432A">
              <w:rPr>
                <w:b/>
                <w:sz w:val="20"/>
              </w:rPr>
              <w:t xml:space="preserve"> janvier</w:t>
            </w:r>
          </w:p>
        </w:tc>
      </w:tr>
      <w:tr w:rsidR="00BB6865" w:rsidRPr="00D9432A" w:rsidTr="00BA5E87">
        <w:tc>
          <w:tcPr>
            <w:tcW w:w="3070" w:type="dxa"/>
          </w:tcPr>
          <w:p w:rsidR="00BB6865" w:rsidRPr="00D9432A" w:rsidRDefault="00BB6865">
            <w:pPr>
              <w:rPr>
                <w:b/>
                <w:sz w:val="20"/>
              </w:rPr>
            </w:pPr>
            <w:r w:rsidRPr="00D9432A">
              <w:rPr>
                <w:b/>
                <w:sz w:val="20"/>
              </w:rPr>
              <w:t>Texte de compréhension</w:t>
            </w:r>
          </w:p>
          <w:p w:rsidR="00BB6865" w:rsidRPr="00D9432A" w:rsidRDefault="00BB6865">
            <w:pPr>
              <w:rPr>
                <w:sz w:val="20"/>
              </w:rPr>
            </w:pPr>
            <w:r w:rsidRPr="00D9432A">
              <w:rPr>
                <w:sz w:val="20"/>
              </w:rPr>
              <w:t>Répondre aux questions de compréhension</w:t>
            </w:r>
            <w:r w:rsidR="00053E89" w:rsidRPr="00D9432A">
              <w:rPr>
                <w:sz w:val="20"/>
              </w:rPr>
              <w:t> : le chien perdu</w:t>
            </w:r>
          </w:p>
          <w:p w:rsidR="00BB6865" w:rsidRPr="00D9432A" w:rsidRDefault="00BB6865">
            <w:pPr>
              <w:rPr>
                <w:sz w:val="20"/>
              </w:rPr>
            </w:pPr>
          </w:p>
        </w:tc>
        <w:tc>
          <w:tcPr>
            <w:tcW w:w="4693" w:type="dxa"/>
          </w:tcPr>
          <w:p w:rsidR="00BB6865" w:rsidRPr="00D9432A" w:rsidRDefault="00B35DDE">
            <w:pPr>
              <w:rPr>
                <w:sz w:val="20"/>
              </w:rPr>
            </w:pPr>
            <w:r w:rsidRPr="00D9432A">
              <w:rPr>
                <w:b/>
                <w:sz w:val="20"/>
                <w:u w:val="single"/>
              </w:rPr>
              <w:t xml:space="preserve">Dictée de mots N° </w:t>
            </w:r>
            <w:r w:rsidR="00E458C9" w:rsidRPr="00D9432A">
              <w:rPr>
                <w:b/>
                <w:sz w:val="20"/>
                <w:u w:val="single"/>
              </w:rPr>
              <w:t>3</w:t>
            </w:r>
            <w:r w:rsidRPr="00D9432A">
              <w:rPr>
                <w:sz w:val="20"/>
              </w:rPr>
              <w:t xml:space="preserve"> deuxième trimestre</w:t>
            </w:r>
          </w:p>
          <w:p w:rsidR="001F1741" w:rsidRPr="00D9432A" w:rsidRDefault="001F1741">
            <w:pPr>
              <w:rPr>
                <w:sz w:val="20"/>
              </w:rPr>
            </w:pPr>
            <w:r w:rsidRPr="00D9432A">
              <w:rPr>
                <w:sz w:val="20"/>
              </w:rPr>
              <w:t xml:space="preserve">Les mots invariables à </w:t>
            </w:r>
            <w:r w:rsidR="00E458C9" w:rsidRPr="00D9432A">
              <w:rPr>
                <w:sz w:val="20"/>
              </w:rPr>
              <w:t xml:space="preserve">connaître </w:t>
            </w:r>
          </w:p>
          <w:p w:rsidR="00E458C9" w:rsidRPr="00D9432A" w:rsidRDefault="00E458C9">
            <w:pPr>
              <w:rPr>
                <w:sz w:val="20"/>
              </w:rPr>
            </w:pPr>
            <w:r w:rsidRPr="00D9432A">
              <w:rPr>
                <w:sz w:val="20"/>
              </w:rPr>
              <w:t xml:space="preserve">Revoir les mots de la dictée N°2 </w:t>
            </w:r>
          </w:p>
          <w:p w:rsidR="00B35DDE" w:rsidRPr="00D9432A" w:rsidRDefault="00B35DDE">
            <w:pPr>
              <w:rPr>
                <w:sz w:val="20"/>
              </w:rPr>
            </w:pPr>
          </w:p>
        </w:tc>
        <w:tc>
          <w:tcPr>
            <w:tcW w:w="3118" w:type="dxa"/>
          </w:tcPr>
          <w:p w:rsidR="00BA5E87" w:rsidRPr="00D9432A" w:rsidRDefault="00053E89">
            <w:pPr>
              <w:rPr>
                <w:sz w:val="20"/>
              </w:rPr>
            </w:pPr>
            <w:r w:rsidRPr="00D9432A">
              <w:rPr>
                <w:sz w:val="20"/>
              </w:rPr>
              <w:t>Dictée à préparer n°3</w:t>
            </w:r>
          </w:p>
          <w:p w:rsidR="00053E89" w:rsidRPr="00D9432A" w:rsidRDefault="00053E89">
            <w:pPr>
              <w:rPr>
                <w:sz w:val="20"/>
              </w:rPr>
            </w:pPr>
            <w:r w:rsidRPr="00D9432A">
              <w:rPr>
                <w:sz w:val="20"/>
              </w:rPr>
              <w:t>Dictée entière</w:t>
            </w:r>
            <w:r w:rsidR="00E458C9" w:rsidRPr="00D9432A">
              <w:rPr>
                <w:sz w:val="20"/>
              </w:rPr>
              <w:t xml:space="preserve"> (apprendre tous les mots</w:t>
            </w:r>
          </w:p>
          <w:p w:rsidR="00E458C9" w:rsidRPr="00D9432A" w:rsidRDefault="00E458C9">
            <w:pPr>
              <w:rPr>
                <w:sz w:val="20"/>
              </w:rPr>
            </w:pPr>
            <w:r w:rsidRPr="00D9432A">
              <w:rPr>
                <w:sz w:val="20"/>
              </w:rPr>
              <w:t>Evaluation histoire sur la renaissance.</w:t>
            </w:r>
          </w:p>
          <w:p w:rsidR="00E458C9" w:rsidRPr="00D9432A" w:rsidRDefault="00E458C9">
            <w:pPr>
              <w:rPr>
                <w:sz w:val="20"/>
              </w:rPr>
            </w:pPr>
            <w:r w:rsidRPr="00D9432A">
              <w:rPr>
                <w:sz w:val="20"/>
              </w:rPr>
              <w:t>(connaitre la période de la renaissance : qu’est-ce que la renaissance ? L’autre partie concernera une étude de documents)</w:t>
            </w:r>
          </w:p>
          <w:p w:rsidR="00BA5E87" w:rsidRPr="00D9432A" w:rsidRDefault="00BA5E87">
            <w:pPr>
              <w:rPr>
                <w:sz w:val="20"/>
              </w:rPr>
            </w:pPr>
          </w:p>
        </w:tc>
      </w:tr>
      <w:tr w:rsidR="00BB6865" w:rsidRPr="00D9432A" w:rsidTr="00F52787">
        <w:tc>
          <w:tcPr>
            <w:tcW w:w="3070" w:type="dxa"/>
            <w:shd w:val="clear" w:color="auto" w:fill="BFBFBF" w:themeFill="background1" w:themeFillShade="BF"/>
          </w:tcPr>
          <w:p w:rsidR="00BB6865" w:rsidRPr="00D9432A" w:rsidRDefault="00B35DDE">
            <w:pPr>
              <w:rPr>
                <w:sz w:val="20"/>
              </w:rPr>
            </w:pPr>
            <w:r w:rsidRPr="00D9432A">
              <w:rPr>
                <w:sz w:val="20"/>
              </w:rPr>
              <w:t>Exercices sur le texte supplémentaire</w:t>
            </w:r>
          </w:p>
        </w:tc>
        <w:tc>
          <w:tcPr>
            <w:tcW w:w="4693" w:type="dxa"/>
            <w:shd w:val="clear" w:color="auto" w:fill="BFBFBF" w:themeFill="background1" w:themeFillShade="BF"/>
          </w:tcPr>
          <w:p w:rsidR="00BB6865" w:rsidRPr="00D9432A" w:rsidRDefault="00344122">
            <w:pPr>
              <w:rPr>
                <w:sz w:val="20"/>
              </w:rPr>
            </w:pPr>
            <w:r w:rsidRPr="00D9432A">
              <w:rPr>
                <w:sz w:val="20"/>
              </w:rPr>
              <w:t>Exercices orthographes</w:t>
            </w:r>
            <w:r w:rsidR="00BA5E87" w:rsidRPr="00D9432A">
              <w:rPr>
                <w:sz w:val="20"/>
              </w:rPr>
              <w:t xml:space="preserve"> supplémentaires</w:t>
            </w:r>
          </w:p>
        </w:tc>
        <w:tc>
          <w:tcPr>
            <w:tcW w:w="3118" w:type="dxa"/>
            <w:shd w:val="clear" w:color="auto" w:fill="BFBFBF" w:themeFill="background1" w:themeFillShade="BF"/>
          </w:tcPr>
          <w:p w:rsidR="00BB6865" w:rsidRPr="00D9432A" w:rsidRDefault="00BA5E87">
            <w:pPr>
              <w:rPr>
                <w:sz w:val="20"/>
              </w:rPr>
            </w:pPr>
            <w:r w:rsidRPr="00D9432A">
              <w:rPr>
                <w:sz w:val="20"/>
              </w:rPr>
              <w:t>Exercices de math</w:t>
            </w:r>
            <w:r w:rsidR="00F52787" w:rsidRPr="00D9432A">
              <w:rPr>
                <w:sz w:val="20"/>
              </w:rPr>
              <w:t xml:space="preserve"> supplémentaires</w:t>
            </w:r>
          </w:p>
        </w:tc>
      </w:tr>
      <w:tr w:rsidR="00BB6865" w:rsidRPr="00D9432A" w:rsidTr="00BA5E87">
        <w:tc>
          <w:tcPr>
            <w:tcW w:w="3070" w:type="dxa"/>
          </w:tcPr>
          <w:p w:rsidR="00BB6865" w:rsidRPr="00D9432A" w:rsidRDefault="00B35DDE">
            <w:pPr>
              <w:rPr>
                <w:sz w:val="20"/>
              </w:rPr>
            </w:pPr>
            <w:r w:rsidRPr="00D9432A">
              <w:rPr>
                <w:sz w:val="20"/>
              </w:rPr>
              <w:t>Trouver ce que désignent ou remplacent les mots soulignés</w:t>
            </w:r>
            <w:r w:rsidR="00F52787" w:rsidRPr="00D9432A">
              <w:rPr>
                <w:sz w:val="20"/>
              </w:rPr>
              <w:t xml:space="preserve"> du texte</w:t>
            </w:r>
          </w:p>
        </w:tc>
        <w:tc>
          <w:tcPr>
            <w:tcW w:w="4693" w:type="dxa"/>
          </w:tcPr>
          <w:p w:rsidR="00BA5E87" w:rsidRPr="00D9432A" w:rsidRDefault="00D9432A">
            <w:pPr>
              <w:rPr>
                <w:sz w:val="20"/>
              </w:rPr>
            </w:pPr>
            <w:r w:rsidRPr="00D9432A">
              <w:rPr>
                <w:sz w:val="20"/>
              </w:rPr>
              <w:t>Pour la préparation de la dictée tu peux faire la fiche de préparation ;</w:t>
            </w:r>
          </w:p>
          <w:p w:rsidR="00BA5E87" w:rsidRPr="00D9432A" w:rsidRDefault="00BA5E87" w:rsidP="001F1741">
            <w:pPr>
              <w:rPr>
                <w:sz w:val="20"/>
              </w:rPr>
            </w:pPr>
          </w:p>
        </w:tc>
        <w:tc>
          <w:tcPr>
            <w:tcW w:w="3118" w:type="dxa"/>
          </w:tcPr>
          <w:p w:rsidR="00BA5E87" w:rsidRPr="00D9432A" w:rsidRDefault="00BA5E87">
            <w:pPr>
              <w:rPr>
                <w:sz w:val="20"/>
              </w:rPr>
            </w:pPr>
          </w:p>
        </w:tc>
      </w:tr>
      <w:tr w:rsidR="00D9432A" w:rsidRPr="00D9432A" w:rsidTr="005371A6">
        <w:tc>
          <w:tcPr>
            <w:tcW w:w="10881" w:type="dxa"/>
            <w:gridSpan w:val="3"/>
          </w:tcPr>
          <w:p w:rsidR="00D9432A" w:rsidRPr="00D9432A" w:rsidRDefault="00D9432A">
            <w:pPr>
              <w:rPr>
                <w:b/>
                <w:sz w:val="20"/>
              </w:rPr>
            </w:pPr>
            <w:r w:rsidRPr="00D9432A">
              <w:rPr>
                <w:b/>
              </w:rPr>
              <w:t>Site internet : univers descm1-cm2c.eklablog.com</w:t>
            </w:r>
          </w:p>
        </w:tc>
      </w:tr>
    </w:tbl>
    <w:p w:rsidR="00BB6865" w:rsidRDefault="00BB6865">
      <w:pPr>
        <w:rPr>
          <w:sz w:val="20"/>
        </w:rPr>
      </w:pPr>
    </w:p>
    <w:tbl>
      <w:tblPr>
        <w:tblStyle w:val="Grilledutableau"/>
        <w:tblW w:w="10881" w:type="dxa"/>
        <w:tblLook w:val="04A0"/>
      </w:tblPr>
      <w:tblGrid>
        <w:gridCol w:w="3070"/>
        <w:gridCol w:w="4693"/>
        <w:gridCol w:w="3118"/>
      </w:tblGrid>
      <w:tr w:rsidR="00D9432A" w:rsidRPr="00D9432A" w:rsidTr="00170CB7">
        <w:tc>
          <w:tcPr>
            <w:tcW w:w="3070" w:type="dxa"/>
            <w:shd w:val="clear" w:color="auto" w:fill="BFBFBF" w:themeFill="background1" w:themeFillShade="BF"/>
          </w:tcPr>
          <w:p w:rsidR="00D9432A" w:rsidRPr="00D9432A" w:rsidRDefault="00D9432A" w:rsidP="00170CB7">
            <w:pPr>
              <w:jc w:val="center"/>
              <w:rPr>
                <w:b/>
                <w:sz w:val="20"/>
              </w:rPr>
            </w:pPr>
            <w:r w:rsidRPr="00D9432A">
              <w:rPr>
                <w:b/>
                <w:sz w:val="20"/>
              </w:rPr>
              <w:t>Lundi 25 janvier</w:t>
            </w:r>
          </w:p>
        </w:tc>
        <w:tc>
          <w:tcPr>
            <w:tcW w:w="4693" w:type="dxa"/>
            <w:shd w:val="clear" w:color="auto" w:fill="BFBFBF" w:themeFill="background1" w:themeFillShade="BF"/>
          </w:tcPr>
          <w:p w:rsidR="00D9432A" w:rsidRPr="00D9432A" w:rsidRDefault="00D9432A" w:rsidP="00170CB7">
            <w:pPr>
              <w:jc w:val="center"/>
              <w:rPr>
                <w:b/>
                <w:sz w:val="20"/>
              </w:rPr>
            </w:pPr>
            <w:r w:rsidRPr="00D9432A">
              <w:rPr>
                <w:b/>
                <w:sz w:val="20"/>
              </w:rPr>
              <w:t>Mardi 26 janvier</w:t>
            </w:r>
          </w:p>
        </w:tc>
        <w:tc>
          <w:tcPr>
            <w:tcW w:w="3118" w:type="dxa"/>
            <w:shd w:val="clear" w:color="auto" w:fill="BFBFBF" w:themeFill="background1" w:themeFillShade="BF"/>
          </w:tcPr>
          <w:p w:rsidR="00D9432A" w:rsidRPr="00D9432A" w:rsidRDefault="00D9432A" w:rsidP="00170CB7">
            <w:pPr>
              <w:jc w:val="center"/>
              <w:rPr>
                <w:b/>
                <w:sz w:val="20"/>
              </w:rPr>
            </w:pPr>
            <w:r w:rsidRPr="00D9432A">
              <w:rPr>
                <w:b/>
                <w:sz w:val="20"/>
              </w:rPr>
              <w:t>Jeudi 28 janvier</w:t>
            </w:r>
          </w:p>
        </w:tc>
      </w:tr>
      <w:tr w:rsidR="00D9432A" w:rsidRPr="00D9432A" w:rsidTr="00170CB7">
        <w:tc>
          <w:tcPr>
            <w:tcW w:w="3070" w:type="dxa"/>
          </w:tcPr>
          <w:p w:rsidR="00D9432A" w:rsidRPr="00D9432A" w:rsidRDefault="00D9432A" w:rsidP="00170CB7">
            <w:pPr>
              <w:rPr>
                <w:b/>
                <w:sz w:val="20"/>
              </w:rPr>
            </w:pPr>
            <w:r w:rsidRPr="00D9432A">
              <w:rPr>
                <w:b/>
                <w:sz w:val="20"/>
              </w:rPr>
              <w:t>Texte de compréhension</w:t>
            </w:r>
          </w:p>
          <w:p w:rsidR="00D9432A" w:rsidRPr="00D9432A" w:rsidRDefault="00D9432A" w:rsidP="00170CB7">
            <w:pPr>
              <w:rPr>
                <w:sz w:val="20"/>
              </w:rPr>
            </w:pPr>
            <w:r w:rsidRPr="00D9432A">
              <w:rPr>
                <w:sz w:val="20"/>
              </w:rPr>
              <w:t>Répondre aux questions de compréhension : le chien perdu</w:t>
            </w:r>
          </w:p>
          <w:p w:rsidR="00D9432A" w:rsidRPr="00D9432A" w:rsidRDefault="00D9432A" w:rsidP="00170CB7">
            <w:pPr>
              <w:rPr>
                <w:sz w:val="20"/>
              </w:rPr>
            </w:pPr>
          </w:p>
        </w:tc>
        <w:tc>
          <w:tcPr>
            <w:tcW w:w="4693" w:type="dxa"/>
          </w:tcPr>
          <w:p w:rsidR="00D9432A" w:rsidRPr="00D9432A" w:rsidRDefault="00D9432A" w:rsidP="00170CB7">
            <w:pPr>
              <w:rPr>
                <w:sz w:val="20"/>
              </w:rPr>
            </w:pPr>
            <w:r w:rsidRPr="00D9432A">
              <w:rPr>
                <w:b/>
                <w:sz w:val="20"/>
                <w:u w:val="single"/>
              </w:rPr>
              <w:t>Dictée de mots N° 3</w:t>
            </w:r>
            <w:r w:rsidRPr="00D9432A">
              <w:rPr>
                <w:sz w:val="20"/>
              </w:rPr>
              <w:t xml:space="preserve"> deuxième trimestre</w:t>
            </w:r>
          </w:p>
          <w:p w:rsidR="00D9432A" w:rsidRPr="00D9432A" w:rsidRDefault="00D9432A" w:rsidP="00170CB7">
            <w:pPr>
              <w:rPr>
                <w:sz w:val="20"/>
              </w:rPr>
            </w:pPr>
            <w:r w:rsidRPr="00D9432A">
              <w:rPr>
                <w:sz w:val="20"/>
              </w:rPr>
              <w:t xml:space="preserve">Les mots invariables à connaître </w:t>
            </w:r>
          </w:p>
          <w:p w:rsidR="00D9432A" w:rsidRPr="00D9432A" w:rsidRDefault="00D9432A" w:rsidP="00170CB7">
            <w:pPr>
              <w:rPr>
                <w:sz w:val="20"/>
              </w:rPr>
            </w:pPr>
            <w:r w:rsidRPr="00D9432A">
              <w:rPr>
                <w:sz w:val="20"/>
              </w:rPr>
              <w:t xml:space="preserve">Revoir les mots de la dictée N°2 </w:t>
            </w:r>
          </w:p>
          <w:p w:rsidR="00D9432A" w:rsidRPr="00D9432A" w:rsidRDefault="00D9432A" w:rsidP="00170CB7">
            <w:pPr>
              <w:rPr>
                <w:sz w:val="20"/>
              </w:rPr>
            </w:pPr>
          </w:p>
        </w:tc>
        <w:tc>
          <w:tcPr>
            <w:tcW w:w="3118" w:type="dxa"/>
          </w:tcPr>
          <w:p w:rsidR="00D9432A" w:rsidRPr="00D9432A" w:rsidRDefault="00D9432A" w:rsidP="00170CB7">
            <w:pPr>
              <w:rPr>
                <w:sz w:val="20"/>
              </w:rPr>
            </w:pPr>
            <w:r w:rsidRPr="00D9432A">
              <w:rPr>
                <w:sz w:val="20"/>
              </w:rPr>
              <w:t>Dictée à préparer n°3</w:t>
            </w:r>
          </w:p>
          <w:p w:rsidR="00D9432A" w:rsidRPr="00D9432A" w:rsidRDefault="00D9432A" w:rsidP="00170CB7">
            <w:pPr>
              <w:rPr>
                <w:sz w:val="20"/>
              </w:rPr>
            </w:pPr>
            <w:r w:rsidRPr="00D9432A">
              <w:rPr>
                <w:sz w:val="20"/>
              </w:rPr>
              <w:t>Dictée entière (apprendre tous les mots</w:t>
            </w:r>
          </w:p>
          <w:p w:rsidR="00D9432A" w:rsidRPr="00D9432A" w:rsidRDefault="00D9432A" w:rsidP="00170CB7">
            <w:pPr>
              <w:rPr>
                <w:sz w:val="20"/>
              </w:rPr>
            </w:pPr>
            <w:r w:rsidRPr="00D9432A">
              <w:rPr>
                <w:sz w:val="20"/>
              </w:rPr>
              <w:t>Evaluation histoire sur la renaissance.</w:t>
            </w:r>
          </w:p>
          <w:p w:rsidR="00D9432A" w:rsidRPr="00D9432A" w:rsidRDefault="00D9432A" w:rsidP="00170CB7">
            <w:pPr>
              <w:rPr>
                <w:sz w:val="20"/>
              </w:rPr>
            </w:pPr>
            <w:r w:rsidRPr="00D9432A">
              <w:rPr>
                <w:sz w:val="20"/>
              </w:rPr>
              <w:t>(connaitre la période de la renaissance : qu’est-ce que la renaissance ? L’autre partie concernera une étude de documents)</w:t>
            </w:r>
          </w:p>
          <w:p w:rsidR="00D9432A" w:rsidRPr="00D9432A" w:rsidRDefault="00D9432A" w:rsidP="00170CB7">
            <w:pPr>
              <w:rPr>
                <w:sz w:val="20"/>
              </w:rPr>
            </w:pPr>
          </w:p>
        </w:tc>
      </w:tr>
      <w:tr w:rsidR="00D9432A" w:rsidRPr="00D9432A" w:rsidTr="00170CB7">
        <w:tc>
          <w:tcPr>
            <w:tcW w:w="3070" w:type="dxa"/>
            <w:shd w:val="clear" w:color="auto" w:fill="BFBFBF" w:themeFill="background1" w:themeFillShade="BF"/>
          </w:tcPr>
          <w:p w:rsidR="00D9432A" w:rsidRPr="00D9432A" w:rsidRDefault="00D9432A" w:rsidP="00170CB7">
            <w:pPr>
              <w:rPr>
                <w:sz w:val="20"/>
              </w:rPr>
            </w:pPr>
            <w:r w:rsidRPr="00D9432A">
              <w:rPr>
                <w:sz w:val="20"/>
              </w:rPr>
              <w:t>Exercices sur le texte supplémentaire</w:t>
            </w:r>
          </w:p>
        </w:tc>
        <w:tc>
          <w:tcPr>
            <w:tcW w:w="4693" w:type="dxa"/>
            <w:shd w:val="clear" w:color="auto" w:fill="BFBFBF" w:themeFill="background1" w:themeFillShade="BF"/>
          </w:tcPr>
          <w:p w:rsidR="00D9432A" w:rsidRPr="00D9432A" w:rsidRDefault="00D9432A" w:rsidP="00170CB7">
            <w:pPr>
              <w:rPr>
                <w:sz w:val="20"/>
              </w:rPr>
            </w:pPr>
            <w:r w:rsidRPr="00D9432A">
              <w:rPr>
                <w:sz w:val="20"/>
              </w:rPr>
              <w:t>Exercices orthographes supplémentaires</w:t>
            </w:r>
          </w:p>
        </w:tc>
        <w:tc>
          <w:tcPr>
            <w:tcW w:w="3118" w:type="dxa"/>
            <w:shd w:val="clear" w:color="auto" w:fill="BFBFBF" w:themeFill="background1" w:themeFillShade="BF"/>
          </w:tcPr>
          <w:p w:rsidR="00D9432A" w:rsidRPr="00D9432A" w:rsidRDefault="00D9432A" w:rsidP="00170CB7">
            <w:pPr>
              <w:rPr>
                <w:sz w:val="20"/>
              </w:rPr>
            </w:pPr>
            <w:r w:rsidRPr="00D9432A">
              <w:rPr>
                <w:sz w:val="20"/>
              </w:rPr>
              <w:t>Exercices de math supplémentaires</w:t>
            </w:r>
          </w:p>
        </w:tc>
      </w:tr>
      <w:tr w:rsidR="00D9432A" w:rsidRPr="00D9432A" w:rsidTr="00170CB7">
        <w:tc>
          <w:tcPr>
            <w:tcW w:w="3070" w:type="dxa"/>
          </w:tcPr>
          <w:p w:rsidR="00D9432A" w:rsidRPr="00D9432A" w:rsidRDefault="00D9432A" w:rsidP="00170CB7">
            <w:pPr>
              <w:rPr>
                <w:sz w:val="20"/>
              </w:rPr>
            </w:pPr>
            <w:r w:rsidRPr="00D9432A">
              <w:rPr>
                <w:sz w:val="20"/>
              </w:rPr>
              <w:t>Trouver ce que désignent ou remplacent les mots soulignés du texte</w:t>
            </w:r>
          </w:p>
        </w:tc>
        <w:tc>
          <w:tcPr>
            <w:tcW w:w="4693" w:type="dxa"/>
          </w:tcPr>
          <w:p w:rsidR="00D9432A" w:rsidRPr="00D9432A" w:rsidRDefault="00D9432A" w:rsidP="00170CB7">
            <w:pPr>
              <w:rPr>
                <w:sz w:val="20"/>
              </w:rPr>
            </w:pPr>
            <w:r w:rsidRPr="00D9432A">
              <w:rPr>
                <w:sz w:val="20"/>
              </w:rPr>
              <w:t>Pour la préparation de la dictée tu peux faire la fiche de préparation ;</w:t>
            </w:r>
          </w:p>
          <w:p w:rsidR="00D9432A" w:rsidRPr="00D9432A" w:rsidRDefault="00D9432A" w:rsidP="00170CB7">
            <w:pPr>
              <w:rPr>
                <w:sz w:val="20"/>
              </w:rPr>
            </w:pPr>
          </w:p>
        </w:tc>
        <w:tc>
          <w:tcPr>
            <w:tcW w:w="3118" w:type="dxa"/>
          </w:tcPr>
          <w:p w:rsidR="00D9432A" w:rsidRPr="00D9432A" w:rsidRDefault="00D9432A" w:rsidP="00170CB7">
            <w:pPr>
              <w:rPr>
                <w:sz w:val="20"/>
              </w:rPr>
            </w:pPr>
          </w:p>
        </w:tc>
      </w:tr>
      <w:tr w:rsidR="00D9432A" w:rsidRPr="00D9432A" w:rsidTr="00170CB7">
        <w:tc>
          <w:tcPr>
            <w:tcW w:w="10881" w:type="dxa"/>
            <w:gridSpan w:val="3"/>
          </w:tcPr>
          <w:p w:rsidR="00D9432A" w:rsidRPr="00D9432A" w:rsidRDefault="00D9432A" w:rsidP="00170CB7">
            <w:pPr>
              <w:rPr>
                <w:b/>
                <w:sz w:val="20"/>
              </w:rPr>
            </w:pPr>
            <w:r w:rsidRPr="00D9432A">
              <w:rPr>
                <w:b/>
              </w:rPr>
              <w:t>Site internet : univers descm1-cm2c.eklablog.com</w:t>
            </w:r>
          </w:p>
        </w:tc>
      </w:tr>
    </w:tbl>
    <w:p w:rsidR="00D9432A" w:rsidRDefault="00D9432A">
      <w:pPr>
        <w:rPr>
          <w:sz w:val="20"/>
        </w:rPr>
      </w:pPr>
    </w:p>
    <w:tbl>
      <w:tblPr>
        <w:tblStyle w:val="Grilledutableau"/>
        <w:tblW w:w="10881" w:type="dxa"/>
        <w:tblLook w:val="04A0"/>
      </w:tblPr>
      <w:tblGrid>
        <w:gridCol w:w="3070"/>
        <w:gridCol w:w="4693"/>
        <w:gridCol w:w="3118"/>
      </w:tblGrid>
      <w:tr w:rsidR="00D9432A" w:rsidRPr="00D9432A" w:rsidTr="00170CB7">
        <w:tc>
          <w:tcPr>
            <w:tcW w:w="3070" w:type="dxa"/>
            <w:shd w:val="clear" w:color="auto" w:fill="BFBFBF" w:themeFill="background1" w:themeFillShade="BF"/>
          </w:tcPr>
          <w:p w:rsidR="00D9432A" w:rsidRPr="00D9432A" w:rsidRDefault="00D9432A" w:rsidP="00170CB7">
            <w:pPr>
              <w:jc w:val="center"/>
              <w:rPr>
                <w:b/>
                <w:sz w:val="20"/>
              </w:rPr>
            </w:pPr>
            <w:r w:rsidRPr="00D9432A">
              <w:rPr>
                <w:b/>
                <w:sz w:val="20"/>
              </w:rPr>
              <w:t>Lundi 25 janvier</w:t>
            </w:r>
          </w:p>
        </w:tc>
        <w:tc>
          <w:tcPr>
            <w:tcW w:w="4693" w:type="dxa"/>
            <w:shd w:val="clear" w:color="auto" w:fill="BFBFBF" w:themeFill="background1" w:themeFillShade="BF"/>
          </w:tcPr>
          <w:p w:rsidR="00D9432A" w:rsidRPr="00D9432A" w:rsidRDefault="00D9432A" w:rsidP="00170CB7">
            <w:pPr>
              <w:jc w:val="center"/>
              <w:rPr>
                <w:b/>
                <w:sz w:val="20"/>
              </w:rPr>
            </w:pPr>
            <w:r w:rsidRPr="00D9432A">
              <w:rPr>
                <w:b/>
                <w:sz w:val="20"/>
              </w:rPr>
              <w:t>Mardi 26 janvier</w:t>
            </w:r>
          </w:p>
        </w:tc>
        <w:tc>
          <w:tcPr>
            <w:tcW w:w="3118" w:type="dxa"/>
            <w:shd w:val="clear" w:color="auto" w:fill="BFBFBF" w:themeFill="background1" w:themeFillShade="BF"/>
          </w:tcPr>
          <w:p w:rsidR="00D9432A" w:rsidRPr="00D9432A" w:rsidRDefault="00D9432A" w:rsidP="00170CB7">
            <w:pPr>
              <w:jc w:val="center"/>
              <w:rPr>
                <w:b/>
                <w:sz w:val="20"/>
              </w:rPr>
            </w:pPr>
            <w:r w:rsidRPr="00D9432A">
              <w:rPr>
                <w:b/>
                <w:sz w:val="20"/>
              </w:rPr>
              <w:t>Jeudi 28 janvier</w:t>
            </w:r>
          </w:p>
        </w:tc>
      </w:tr>
      <w:tr w:rsidR="00D9432A" w:rsidRPr="00D9432A" w:rsidTr="00170CB7">
        <w:tc>
          <w:tcPr>
            <w:tcW w:w="3070" w:type="dxa"/>
          </w:tcPr>
          <w:p w:rsidR="00D9432A" w:rsidRPr="00D9432A" w:rsidRDefault="00D9432A" w:rsidP="00170CB7">
            <w:pPr>
              <w:rPr>
                <w:b/>
                <w:sz w:val="20"/>
              </w:rPr>
            </w:pPr>
            <w:r w:rsidRPr="00D9432A">
              <w:rPr>
                <w:b/>
                <w:sz w:val="20"/>
              </w:rPr>
              <w:t>Texte de compréhension</w:t>
            </w:r>
          </w:p>
          <w:p w:rsidR="00D9432A" w:rsidRPr="00D9432A" w:rsidRDefault="00D9432A" w:rsidP="00170CB7">
            <w:pPr>
              <w:rPr>
                <w:sz w:val="20"/>
              </w:rPr>
            </w:pPr>
            <w:r w:rsidRPr="00D9432A">
              <w:rPr>
                <w:sz w:val="20"/>
              </w:rPr>
              <w:t>Répondre aux questions de compréhension : le chien perdu</w:t>
            </w:r>
          </w:p>
          <w:p w:rsidR="00D9432A" w:rsidRPr="00D9432A" w:rsidRDefault="00D9432A" w:rsidP="00170CB7">
            <w:pPr>
              <w:rPr>
                <w:sz w:val="20"/>
              </w:rPr>
            </w:pPr>
          </w:p>
        </w:tc>
        <w:tc>
          <w:tcPr>
            <w:tcW w:w="4693" w:type="dxa"/>
          </w:tcPr>
          <w:p w:rsidR="00D9432A" w:rsidRPr="00D9432A" w:rsidRDefault="00D9432A" w:rsidP="00170CB7">
            <w:pPr>
              <w:rPr>
                <w:sz w:val="20"/>
              </w:rPr>
            </w:pPr>
            <w:r w:rsidRPr="00D9432A">
              <w:rPr>
                <w:b/>
                <w:sz w:val="20"/>
                <w:u w:val="single"/>
              </w:rPr>
              <w:t>Dictée de mots N° 3</w:t>
            </w:r>
            <w:r w:rsidRPr="00D9432A">
              <w:rPr>
                <w:sz w:val="20"/>
              </w:rPr>
              <w:t xml:space="preserve"> deuxième trimestre</w:t>
            </w:r>
          </w:p>
          <w:p w:rsidR="00D9432A" w:rsidRPr="00D9432A" w:rsidRDefault="00D9432A" w:rsidP="00170CB7">
            <w:pPr>
              <w:rPr>
                <w:sz w:val="20"/>
              </w:rPr>
            </w:pPr>
            <w:r w:rsidRPr="00D9432A">
              <w:rPr>
                <w:sz w:val="20"/>
              </w:rPr>
              <w:t xml:space="preserve">Les mots invariables à connaître </w:t>
            </w:r>
          </w:p>
          <w:p w:rsidR="00D9432A" w:rsidRPr="00D9432A" w:rsidRDefault="00D9432A" w:rsidP="00170CB7">
            <w:pPr>
              <w:rPr>
                <w:sz w:val="20"/>
              </w:rPr>
            </w:pPr>
            <w:r w:rsidRPr="00D9432A">
              <w:rPr>
                <w:sz w:val="20"/>
              </w:rPr>
              <w:t xml:space="preserve">Revoir les mots de la dictée N°2 </w:t>
            </w:r>
          </w:p>
          <w:p w:rsidR="00D9432A" w:rsidRPr="00D9432A" w:rsidRDefault="00D9432A" w:rsidP="00170CB7">
            <w:pPr>
              <w:rPr>
                <w:sz w:val="20"/>
              </w:rPr>
            </w:pPr>
          </w:p>
        </w:tc>
        <w:tc>
          <w:tcPr>
            <w:tcW w:w="3118" w:type="dxa"/>
          </w:tcPr>
          <w:p w:rsidR="00D9432A" w:rsidRPr="00D9432A" w:rsidRDefault="00D9432A" w:rsidP="00170CB7">
            <w:pPr>
              <w:rPr>
                <w:sz w:val="20"/>
              </w:rPr>
            </w:pPr>
            <w:r w:rsidRPr="00D9432A">
              <w:rPr>
                <w:sz w:val="20"/>
              </w:rPr>
              <w:t>Dictée à préparer n°3</w:t>
            </w:r>
          </w:p>
          <w:p w:rsidR="00D9432A" w:rsidRPr="00D9432A" w:rsidRDefault="00D9432A" w:rsidP="00170CB7">
            <w:pPr>
              <w:rPr>
                <w:sz w:val="20"/>
              </w:rPr>
            </w:pPr>
            <w:r w:rsidRPr="00D9432A">
              <w:rPr>
                <w:sz w:val="20"/>
              </w:rPr>
              <w:t>Dictée entière (apprendre tous les mots</w:t>
            </w:r>
          </w:p>
          <w:p w:rsidR="00D9432A" w:rsidRPr="00D9432A" w:rsidRDefault="00D9432A" w:rsidP="00170CB7">
            <w:pPr>
              <w:rPr>
                <w:sz w:val="20"/>
              </w:rPr>
            </w:pPr>
            <w:r w:rsidRPr="00D9432A">
              <w:rPr>
                <w:sz w:val="20"/>
              </w:rPr>
              <w:t>Evaluation histoire sur la renaissance.</w:t>
            </w:r>
          </w:p>
          <w:p w:rsidR="00D9432A" w:rsidRPr="00D9432A" w:rsidRDefault="00D9432A" w:rsidP="00170CB7">
            <w:pPr>
              <w:rPr>
                <w:sz w:val="20"/>
              </w:rPr>
            </w:pPr>
            <w:r w:rsidRPr="00D9432A">
              <w:rPr>
                <w:sz w:val="20"/>
              </w:rPr>
              <w:t>(connaitre la période de la renaissance : qu’est-ce que la renaissance ? L’autre partie concernera une étude de documents)</w:t>
            </w:r>
          </w:p>
          <w:p w:rsidR="00D9432A" w:rsidRPr="00D9432A" w:rsidRDefault="00D9432A" w:rsidP="00170CB7">
            <w:pPr>
              <w:rPr>
                <w:sz w:val="20"/>
              </w:rPr>
            </w:pPr>
          </w:p>
        </w:tc>
      </w:tr>
      <w:tr w:rsidR="00D9432A" w:rsidRPr="00D9432A" w:rsidTr="00170CB7">
        <w:tc>
          <w:tcPr>
            <w:tcW w:w="3070" w:type="dxa"/>
            <w:shd w:val="clear" w:color="auto" w:fill="BFBFBF" w:themeFill="background1" w:themeFillShade="BF"/>
          </w:tcPr>
          <w:p w:rsidR="00D9432A" w:rsidRPr="00D9432A" w:rsidRDefault="00D9432A" w:rsidP="00170CB7">
            <w:pPr>
              <w:rPr>
                <w:sz w:val="20"/>
              </w:rPr>
            </w:pPr>
            <w:r w:rsidRPr="00D9432A">
              <w:rPr>
                <w:sz w:val="20"/>
              </w:rPr>
              <w:t>Exercices sur le texte supplémentaire</w:t>
            </w:r>
          </w:p>
        </w:tc>
        <w:tc>
          <w:tcPr>
            <w:tcW w:w="4693" w:type="dxa"/>
            <w:shd w:val="clear" w:color="auto" w:fill="BFBFBF" w:themeFill="background1" w:themeFillShade="BF"/>
          </w:tcPr>
          <w:p w:rsidR="00D9432A" w:rsidRPr="00D9432A" w:rsidRDefault="00D9432A" w:rsidP="00170CB7">
            <w:pPr>
              <w:rPr>
                <w:sz w:val="20"/>
              </w:rPr>
            </w:pPr>
            <w:r w:rsidRPr="00D9432A">
              <w:rPr>
                <w:sz w:val="20"/>
              </w:rPr>
              <w:t>Exercices orthographes supplémentaires</w:t>
            </w:r>
          </w:p>
        </w:tc>
        <w:tc>
          <w:tcPr>
            <w:tcW w:w="3118" w:type="dxa"/>
            <w:shd w:val="clear" w:color="auto" w:fill="BFBFBF" w:themeFill="background1" w:themeFillShade="BF"/>
          </w:tcPr>
          <w:p w:rsidR="00D9432A" w:rsidRPr="00D9432A" w:rsidRDefault="00D9432A" w:rsidP="00170CB7">
            <w:pPr>
              <w:rPr>
                <w:sz w:val="20"/>
              </w:rPr>
            </w:pPr>
            <w:r w:rsidRPr="00D9432A">
              <w:rPr>
                <w:sz w:val="20"/>
              </w:rPr>
              <w:t>Exercices de math supplémentaires</w:t>
            </w:r>
          </w:p>
        </w:tc>
      </w:tr>
      <w:tr w:rsidR="00D9432A" w:rsidRPr="00D9432A" w:rsidTr="00170CB7">
        <w:tc>
          <w:tcPr>
            <w:tcW w:w="3070" w:type="dxa"/>
          </w:tcPr>
          <w:p w:rsidR="00D9432A" w:rsidRPr="00D9432A" w:rsidRDefault="00D9432A" w:rsidP="00170CB7">
            <w:pPr>
              <w:rPr>
                <w:sz w:val="20"/>
              </w:rPr>
            </w:pPr>
            <w:r w:rsidRPr="00D9432A">
              <w:rPr>
                <w:sz w:val="20"/>
              </w:rPr>
              <w:t>Trouver ce que désignent ou remplacent les mots soulignés du texte</w:t>
            </w:r>
          </w:p>
        </w:tc>
        <w:tc>
          <w:tcPr>
            <w:tcW w:w="4693" w:type="dxa"/>
          </w:tcPr>
          <w:p w:rsidR="00D9432A" w:rsidRPr="00D9432A" w:rsidRDefault="00D9432A" w:rsidP="00170CB7">
            <w:pPr>
              <w:rPr>
                <w:sz w:val="20"/>
              </w:rPr>
            </w:pPr>
            <w:r w:rsidRPr="00D9432A">
              <w:rPr>
                <w:sz w:val="20"/>
              </w:rPr>
              <w:t>Pour la préparation de la dictée tu peux faire la fiche de préparation ;</w:t>
            </w:r>
          </w:p>
          <w:p w:rsidR="00D9432A" w:rsidRPr="00D9432A" w:rsidRDefault="00D9432A" w:rsidP="00170CB7">
            <w:pPr>
              <w:rPr>
                <w:sz w:val="20"/>
              </w:rPr>
            </w:pPr>
          </w:p>
        </w:tc>
        <w:tc>
          <w:tcPr>
            <w:tcW w:w="3118" w:type="dxa"/>
          </w:tcPr>
          <w:p w:rsidR="00D9432A" w:rsidRPr="00D9432A" w:rsidRDefault="00D9432A" w:rsidP="00170CB7">
            <w:pPr>
              <w:rPr>
                <w:sz w:val="20"/>
              </w:rPr>
            </w:pPr>
          </w:p>
        </w:tc>
      </w:tr>
      <w:tr w:rsidR="00D9432A" w:rsidRPr="00D9432A" w:rsidTr="00170CB7">
        <w:tc>
          <w:tcPr>
            <w:tcW w:w="10881" w:type="dxa"/>
            <w:gridSpan w:val="3"/>
          </w:tcPr>
          <w:p w:rsidR="00D9432A" w:rsidRPr="00D9432A" w:rsidRDefault="00D9432A" w:rsidP="00170CB7">
            <w:pPr>
              <w:rPr>
                <w:b/>
                <w:sz w:val="20"/>
              </w:rPr>
            </w:pPr>
            <w:r w:rsidRPr="00D9432A">
              <w:rPr>
                <w:b/>
              </w:rPr>
              <w:t>Site internet : univers descm1-cm2c.eklablog.com</w:t>
            </w:r>
          </w:p>
        </w:tc>
      </w:tr>
    </w:tbl>
    <w:p w:rsidR="00D9432A" w:rsidRPr="00D9432A" w:rsidRDefault="00D9432A">
      <w:pPr>
        <w:rPr>
          <w:sz w:val="20"/>
        </w:rPr>
      </w:pPr>
    </w:p>
    <w:p w:rsidR="00BB6865" w:rsidRPr="00D9432A" w:rsidRDefault="00BB6865">
      <w:pPr>
        <w:rPr>
          <w:sz w:val="20"/>
        </w:rPr>
      </w:pPr>
    </w:p>
    <w:p w:rsidR="00053E89" w:rsidRPr="00D9432A" w:rsidRDefault="00053E89">
      <w:pPr>
        <w:rPr>
          <w:sz w:val="20"/>
        </w:rPr>
      </w:pPr>
    </w:p>
    <w:p w:rsidR="00BB6865" w:rsidRPr="00D9432A" w:rsidRDefault="00BB6865">
      <w:pPr>
        <w:rPr>
          <w:sz w:val="20"/>
        </w:rPr>
      </w:pPr>
    </w:p>
    <w:p w:rsidR="0032103E" w:rsidRPr="00D9432A" w:rsidRDefault="0032103E">
      <w:pPr>
        <w:rPr>
          <w:sz w:val="20"/>
        </w:rPr>
      </w:pPr>
      <w:r w:rsidRPr="00D9432A">
        <w:rPr>
          <w:sz w:val="20"/>
        </w:rPr>
        <w:br w:type="page"/>
      </w:r>
    </w:p>
    <w:p w:rsidR="0032103E" w:rsidRPr="00D9432A" w:rsidRDefault="0032103E">
      <w:pPr>
        <w:rPr>
          <w:sz w:val="20"/>
        </w:rPr>
      </w:pPr>
    </w:p>
    <w:p w:rsidR="0032103E" w:rsidRPr="00D9432A" w:rsidRDefault="00BB6865" w:rsidP="0032103E">
      <w:pPr>
        <w:pStyle w:val="Titre2"/>
        <w:jc w:val="center"/>
        <w:rPr>
          <w:sz w:val="24"/>
        </w:rPr>
      </w:pPr>
      <w:r w:rsidRPr="00D9432A">
        <w:rPr>
          <w:sz w:val="24"/>
        </w:rPr>
        <w:br w:type="page"/>
      </w:r>
      <w:r w:rsidR="0091341B" w:rsidRPr="00D9432A">
        <w:rPr>
          <w:b w:val="0"/>
          <w:noProof/>
          <w:sz w:val="14"/>
          <w:szCs w:val="16"/>
        </w:rPr>
        <w:lastRenderedPageBreak/>
        <w:pict>
          <v:shapetype id="_x0000_t32" coordsize="21600,21600" o:spt="32" o:oned="t" path="m,l21600,21600e" filled="f">
            <v:path arrowok="t" fillok="f" o:connecttype="none"/>
            <o:lock v:ext="edit" shapetype="t"/>
          </v:shapetype>
          <v:shape id="_x0000_s1032" type="#_x0000_t32" style="position:absolute;left:0;text-align:left;margin-left:6pt;margin-top:-.7pt;width:0;height:206.6pt;z-index:251663360" o:connectortype="straight" strokecolor="#548dd4" strokeweight="2.25pt">
            <v:stroke dashstyle="dash"/>
          </v:shape>
        </w:pict>
      </w:r>
      <w:r w:rsidR="0032103E" w:rsidRPr="00D9432A">
        <w:rPr>
          <w:sz w:val="24"/>
        </w:rPr>
        <w:t>III - S</w:t>
      </w:r>
      <w:r w:rsidR="0032103E" w:rsidRPr="00D9432A">
        <w:rPr>
          <w:caps/>
          <w:sz w:val="24"/>
        </w:rPr>
        <w:t>é</w:t>
      </w:r>
      <w:r w:rsidR="0032103E" w:rsidRPr="00D9432A">
        <w:rPr>
          <w:sz w:val="24"/>
        </w:rPr>
        <w:t>QUENCES DE LA TROISIEME P</w:t>
      </w:r>
      <w:r w:rsidR="0032103E" w:rsidRPr="00D9432A">
        <w:rPr>
          <w:caps/>
          <w:sz w:val="24"/>
        </w:rPr>
        <w:t>é</w:t>
      </w:r>
      <w:r w:rsidR="0032103E" w:rsidRPr="00D9432A">
        <w:rPr>
          <w:sz w:val="24"/>
        </w:rPr>
        <w:t>RIODE</w:t>
      </w:r>
    </w:p>
    <w:p w:rsidR="0032103E" w:rsidRPr="00D9432A" w:rsidRDefault="0091341B" w:rsidP="0032103E">
      <w:pPr>
        <w:jc w:val="center"/>
        <w:rPr>
          <w:b/>
          <w:sz w:val="20"/>
        </w:rPr>
      </w:pPr>
      <w:r w:rsidRPr="00D9432A">
        <w:rPr>
          <w:b/>
          <w:noProof/>
          <w:sz w:val="14"/>
          <w:szCs w:val="16"/>
        </w:rPr>
        <w:pict>
          <v:shape id="_x0000_s1029" type="#_x0000_t32" style="position:absolute;left:0;text-align:left;margin-left:-12.85pt;margin-top:18.1pt;width:546.45pt;height:0;z-index:251660288" o:connectortype="straight" strokecolor="#548dd4" strokeweight="2.25pt">
            <v:stroke dashstyle="dash"/>
          </v:shape>
        </w:pict>
      </w:r>
      <w:r w:rsidRPr="00D9432A">
        <w:rPr>
          <w:noProof/>
          <w:sz w:val="20"/>
        </w:rPr>
        <w:pict>
          <v:roundrect id="_x0000_s1030" style="position:absolute;left:0;text-align:left;margin-left:17.45pt;margin-top:-33.4pt;width:63pt;height:51.5pt;z-index:251661312" arcsize="10923f" fillcolor="#b8cce4" stroked="f">
            <v:textbox>
              <w:txbxContent>
                <w:p w:rsidR="0032103E" w:rsidRDefault="0032103E" w:rsidP="0032103E">
                  <w:pPr>
                    <w:jc w:val="center"/>
                  </w:pPr>
                  <w:r>
                    <w:t>CM1</w:t>
                  </w:r>
                </w:p>
                <w:p w:rsidR="0032103E" w:rsidRDefault="0032103E" w:rsidP="0032103E">
                  <w:pPr>
                    <w:jc w:val="center"/>
                  </w:pPr>
                  <w:r>
                    <w:t>CM2</w:t>
                  </w:r>
                </w:p>
              </w:txbxContent>
            </v:textbox>
          </v:roundrect>
        </w:pict>
      </w:r>
    </w:p>
    <w:p w:rsidR="0032103E" w:rsidRPr="00D9432A" w:rsidRDefault="0032103E" w:rsidP="0032103E">
      <w:pPr>
        <w:pStyle w:val="Titre"/>
        <w:rPr>
          <w:i/>
          <w:color w:val="548DD4"/>
          <w:sz w:val="28"/>
        </w:rPr>
      </w:pPr>
      <w:r w:rsidRPr="00D9432A">
        <w:rPr>
          <w:i/>
          <w:color w:val="548DD4"/>
          <w:sz w:val="28"/>
        </w:rPr>
        <w:t>SEMAINE 4:  Chien perdu.</w:t>
      </w:r>
    </w:p>
    <w:p w:rsidR="0032103E" w:rsidRPr="00D9432A" w:rsidRDefault="0091341B" w:rsidP="0032103E">
      <w:pPr>
        <w:rPr>
          <w:sz w:val="20"/>
        </w:rPr>
      </w:pPr>
      <w:r w:rsidRPr="00D9432A">
        <w:rPr>
          <w:i/>
          <w:noProof/>
          <w:color w:val="548DD4"/>
          <w:sz w:val="20"/>
        </w:rPr>
        <w:pict>
          <v:shapetype id="_x0000_t202" coordsize="21600,21600" o:spt="202" path="m,l,21600r21600,l21600,xe">
            <v:stroke joinstyle="miter"/>
            <v:path gradientshapeok="t" o:connecttype="rect"/>
          </v:shapetype>
          <v:shape id="_x0000_s1031" type="#_x0000_t202" style="position:absolute;margin-left:26.1pt;margin-top:8.25pt;width:507.5pt;height:312.65pt;z-index:251662336" strokecolor="#548dd4" strokeweight="1.75pt">
            <v:textbox>
              <w:txbxContent>
                <w:p w:rsidR="0032103E" w:rsidRPr="00193F85" w:rsidRDefault="0032103E" w:rsidP="0032103E">
                  <w:pPr>
                    <w:jc w:val="center"/>
                    <w:rPr>
                      <w:rFonts w:ascii="Bookman Old Style" w:hAnsi="Bookman Old Style"/>
                      <w:b/>
                    </w:rPr>
                  </w:pPr>
                  <w:r w:rsidRPr="00193F85">
                    <w:rPr>
                      <w:rFonts w:ascii="Bookman Old Style" w:hAnsi="Bookman Old Style"/>
                      <w:b/>
                    </w:rPr>
                    <w:t>Chien perdu</w:t>
                  </w:r>
                </w:p>
                <w:p w:rsidR="0032103E" w:rsidRPr="00193F85" w:rsidRDefault="0032103E" w:rsidP="0032103E">
                  <w:pPr>
                    <w:rPr>
                      <w:rFonts w:ascii="Bookman Old Style" w:hAnsi="Bookman Old Style"/>
                    </w:rPr>
                  </w:pPr>
                </w:p>
                <w:p w:rsidR="0032103E" w:rsidRPr="00193F85" w:rsidRDefault="0032103E" w:rsidP="0032103E">
                  <w:pPr>
                    <w:rPr>
                      <w:rFonts w:ascii="Bookman Old Style" w:hAnsi="Bookman Old Style"/>
                      <w:i/>
                    </w:rPr>
                  </w:pPr>
                  <w:r w:rsidRPr="00193F85">
                    <w:rPr>
                      <w:rFonts w:ascii="Bookman Old Style" w:hAnsi="Bookman Old Style"/>
                      <w:i/>
                    </w:rPr>
                    <w:t>Un chien, perdu dans Paris, veut sortir de cette grande ville qui lui fait peur. La nuit vient de tomber.</w:t>
                  </w:r>
                </w:p>
                <w:p w:rsidR="0032103E" w:rsidRPr="00193F85" w:rsidRDefault="0032103E" w:rsidP="0032103E">
                  <w:pPr>
                    <w:rPr>
                      <w:rFonts w:ascii="Bookman Old Style" w:hAnsi="Bookman Old Style"/>
                    </w:rPr>
                  </w:pPr>
                  <w:r w:rsidRPr="00193F85">
                    <w:rPr>
                      <w:rFonts w:ascii="Bookman Old Style" w:hAnsi="Bookman Old Style"/>
                    </w:rPr>
                    <w:t xml:space="preserve">Les lampadaires s’allument, les fenêtres s’éteignent et les immeubles se vident entièrement de leurs habitants. </w:t>
                  </w:r>
                  <w:r w:rsidRPr="00193F85">
                    <w:rPr>
                      <w:rFonts w:ascii="Bookman Old Style" w:hAnsi="Bookman Old Style"/>
                      <w:u w:val="single"/>
                    </w:rPr>
                    <w:t>Ils</w:t>
                  </w:r>
                  <w:r w:rsidRPr="00193F85">
                    <w:rPr>
                      <w:rFonts w:ascii="Bookman Old Style" w:hAnsi="Bookman Old Style"/>
                    </w:rPr>
                    <w:t xml:space="preserve"> sortent par milliers. De tous côtés. Les rideaux des magasins se baissent, les portes des bureaux se referment, les serrures claquent, les voitures surgissent des petites rues avoisinantes pour venir s’agglutiner dans la grande avenue qui s’écoule devant Le Chien, lentement, comme un très vieux glacier.</w:t>
                  </w:r>
                </w:p>
                <w:p w:rsidR="0032103E" w:rsidRPr="00193F85" w:rsidRDefault="0032103E" w:rsidP="0032103E">
                  <w:pPr>
                    <w:rPr>
                      <w:rFonts w:ascii="Bookman Old Style" w:hAnsi="Bookman Old Style"/>
                    </w:rPr>
                  </w:pPr>
                  <w:r w:rsidRPr="00193F85">
                    <w:rPr>
                      <w:rFonts w:ascii="Bookman Old Style" w:hAnsi="Bookman Old Style"/>
                    </w:rPr>
                    <w:t xml:space="preserve">Sur les trottoirs, les piétons marchent à pas saccadés. Ils vont, seuls et silencieux, ou par petits groupes qui parlent à voix basse. Puis les groupes se mélangent, </w:t>
                  </w:r>
                  <w:r w:rsidRPr="00193F85">
                    <w:rPr>
                      <w:rFonts w:ascii="Bookman Old Style" w:hAnsi="Bookman Old Style"/>
                      <w:u w:val="single"/>
                    </w:rPr>
                    <w:t>cela</w:t>
                  </w:r>
                  <w:r w:rsidRPr="00193F85">
                    <w:rPr>
                      <w:rFonts w:ascii="Bookman Old Style" w:hAnsi="Bookman Old Style"/>
                    </w:rPr>
                    <w:t xml:space="preserve"> devient une foule, et cette foule disparaît lentement sous terre, avalée par une caverne noire, grande ouverte sur l’avenue lumineuse. </w:t>
                  </w:r>
                  <w:r w:rsidRPr="00193F85">
                    <w:rPr>
                      <w:rFonts w:ascii="Bookman Old Style" w:hAnsi="Bookman Old Style"/>
                      <w:u w:val="single"/>
                    </w:rPr>
                    <w:t>Cet incroyable spectacle</w:t>
                  </w:r>
                  <w:r w:rsidRPr="00193F85">
                    <w:rPr>
                      <w:rFonts w:ascii="Bookman Old Style" w:hAnsi="Bookman Old Style"/>
                    </w:rPr>
                    <w:t xml:space="preserve"> redonne du courage au Chien. Il pense que ces gens, comme </w:t>
                  </w:r>
                  <w:r w:rsidRPr="00193F85">
                    <w:rPr>
                      <w:rFonts w:ascii="Bookman Old Style" w:hAnsi="Bookman Old Style"/>
                      <w:u w:val="single"/>
                    </w:rPr>
                    <w:t>lui</w:t>
                  </w:r>
                  <w:r w:rsidRPr="00193F85">
                    <w:rPr>
                      <w:rFonts w:ascii="Bookman Old Style" w:hAnsi="Bookman Old Style"/>
                    </w:rPr>
                    <w:t xml:space="preserve">, cherchent à quitter la ville. </w:t>
                  </w:r>
                  <w:r w:rsidRPr="00193F85">
                    <w:rPr>
                      <w:rFonts w:ascii="Bookman Old Style" w:hAnsi="Bookman Old Style"/>
                      <w:u w:val="single"/>
                    </w:rPr>
                    <w:t>Il</w:t>
                  </w:r>
                  <w:r w:rsidRPr="00193F85">
                    <w:rPr>
                      <w:rFonts w:ascii="Bookman Old Style" w:hAnsi="Bookman Old Style"/>
                    </w:rPr>
                    <w:t xml:space="preserve"> imagine qu’</w:t>
                  </w:r>
                  <w:r w:rsidRPr="00193F85">
                    <w:rPr>
                      <w:rFonts w:ascii="Bookman Old Style" w:hAnsi="Bookman Old Style"/>
                      <w:u w:val="single"/>
                    </w:rPr>
                    <w:t>ils</w:t>
                  </w:r>
                  <w:r w:rsidRPr="00193F85">
                    <w:rPr>
                      <w:rFonts w:ascii="Bookman Old Style" w:hAnsi="Bookman Old Style"/>
                    </w:rPr>
                    <w:t xml:space="preserve"> ont creusé des galeries souterraines (comme </w:t>
                  </w:r>
                  <w:r w:rsidRPr="00193F85">
                    <w:rPr>
                      <w:rFonts w:ascii="Bookman Old Style" w:hAnsi="Bookman Old Style"/>
                      <w:u w:val="single"/>
                    </w:rPr>
                    <w:t>le</w:t>
                  </w:r>
                  <w:r w:rsidRPr="00193F85">
                    <w:rPr>
                      <w:rFonts w:ascii="Bookman Old Style" w:hAnsi="Bookman Old Style"/>
                    </w:rPr>
                    <w:t xml:space="preserve"> font les rats) par </w:t>
                  </w:r>
                  <w:r w:rsidRPr="00193F85">
                    <w:rPr>
                      <w:rFonts w:ascii="Bookman Old Style" w:hAnsi="Bookman Old Style"/>
                      <w:u w:val="single"/>
                    </w:rPr>
                    <w:t>où</w:t>
                  </w:r>
                  <w:r w:rsidRPr="00193F85">
                    <w:rPr>
                      <w:rFonts w:ascii="Bookman Old Style" w:hAnsi="Bookman Old Style"/>
                    </w:rPr>
                    <w:t xml:space="preserve"> l’</w:t>
                  </w:r>
                  <w:r w:rsidRPr="00193F85">
                    <w:rPr>
                      <w:rFonts w:ascii="Bookman Old Style" w:hAnsi="Bookman Old Style"/>
                      <w:u w:val="single"/>
                    </w:rPr>
                    <w:t>on</w:t>
                  </w:r>
                  <w:r w:rsidRPr="00193F85">
                    <w:rPr>
                      <w:rFonts w:ascii="Bookman Old Style" w:hAnsi="Bookman Old Style"/>
                    </w:rPr>
                    <w:t xml:space="preserve"> peut s’évader, et </w:t>
                  </w:r>
                  <w:r w:rsidRPr="00193F85">
                    <w:rPr>
                      <w:rFonts w:ascii="Bookman Old Style" w:hAnsi="Bookman Old Style"/>
                      <w:u w:val="single"/>
                    </w:rPr>
                    <w:t>il</w:t>
                  </w:r>
                  <w:r w:rsidRPr="00193F85">
                    <w:rPr>
                      <w:rFonts w:ascii="Bookman Old Style" w:hAnsi="Bookman Old Style"/>
                    </w:rPr>
                    <w:t xml:space="preserve"> décide de </w:t>
                  </w:r>
                  <w:r w:rsidRPr="00193F85">
                    <w:rPr>
                      <w:rFonts w:ascii="Bookman Old Style" w:hAnsi="Bookman Old Style"/>
                      <w:u w:val="single"/>
                    </w:rPr>
                    <w:t>les</w:t>
                  </w:r>
                  <w:r w:rsidRPr="00193F85">
                    <w:rPr>
                      <w:rFonts w:ascii="Bookman Old Style" w:hAnsi="Bookman Old Style"/>
                    </w:rPr>
                    <w:t xml:space="preserve"> suivre.</w:t>
                  </w:r>
                </w:p>
                <w:p w:rsidR="0032103E" w:rsidRPr="00193F85" w:rsidRDefault="0032103E" w:rsidP="0032103E">
                  <w:pPr>
                    <w:rPr>
                      <w:rFonts w:ascii="Bookman Old Style" w:hAnsi="Bookman Old Style"/>
                    </w:rPr>
                  </w:pPr>
                  <w:r w:rsidRPr="00193F85">
                    <w:rPr>
                      <w:rFonts w:ascii="Bookman Old Style" w:hAnsi="Bookman Old Style"/>
                    </w:rPr>
                    <w:tab/>
                  </w:r>
                  <w:r w:rsidRPr="00193F85">
                    <w:rPr>
                      <w:rFonts w:ascii="Bookman Old Style" w:hAnsi="Bookman Old Style"/>
                    </w:rPr>
                    <w:tab/>
                  </w:r>
                  <w:r w:rsidRPr="00193F85">
                    <w:rPr>
                      <w:rFonts w:ascii="Bookman Old Style" w:hAnsi="Bookman Old Style"/>
                    </w:rPr>
                    <w:tab/>
                  </w:r>
                  <w:r w:rsidRPr="00193F85">
                    <w:rPr>
                      <w:rFonts w:ascii="Bookman Old Style" w:hAnsi="Bookman Old Style"/>
                    </w:rPr>
                    <w:tab/>
                  </w:r>
                  <w:r w:rsidRPr="00193F85">
                    <w:rPr>
                      <w:rFonts w:ascii="Bookman Old Style" w:hAnsi="Bookman Old Style"/>
                    </w:rPr>
                    <w:tab/>
                  </w:r>
                  <w:r w:rsidRPr="00193F85">
                    <w:rPr>
                      <w:rFonts w:ascii="Bookman Old Style" w:hAnsi="Bookman Old Style"/>
                      <w:sz w:val="20"/>
                      <w:szCs w:val="20"/>
                    </w:rPr>
                    <w:t xml:space="preserve">D’après Daniel Pennac, </w:t>
                  </w:r>
                  <w:r w:rsidRPr="00193F85">
                    <w:rPr>
                      <w:rFonts w:ascii="Bookman Old Style" w:hAnsi="Bookman Old Style"/>
                      <w:i/>
                      <w:sz w:val="20"/>
                      <w:szCs w:val="20"/>
                    </w:rPr>
                    <w:t>Cabot-Caboche</w:t>
                  </w:r>
                  <w:r w:rsidRPr="00193F85">
                    <w:rPr>
                      <w:rFonts w:ascii="Bookman Old Style" w:hAnsi="Bookman Old Style"/>
                      <w:sz w:val="20"/>
                      <w:szCs w:val="20"/>
                    </w:rPr>
                    <w:t xml:space="preserve"> - Pocket</w:t>
                  </w:r>
                  <w:r w:rsidRPr="00193F85">
                    <w:rPr>
                      <w:rFonts w:ascii="Bookman Old Style" w:hAnsi="Bookman Old Style"/>
                    </w:rPr>
                    <w:t xml:space="preserve"> </w:t>
                  </w:r>
                  <w:r w:rsidRPr="00193F85">
                    <w:rPr>
                      <w:rFonts w:ascii="Bookman Old Style" w:hAnsi="Bookman Old Style"/>
                      <w:sz w:val="20"/>
                      <w:szCs w:val="20"/>
                    </w:rPr>
                    <w:t>jeunesse</w:t>
                  </w:r>
                </w:p>
                <w:p w:rsidR="0032103E" w:rsidRPr="00BF0ED2" w:rsidRDefault="0032103E" w:rsidP="0032103E"/>
              </w:txbxContent>
            </v:textbox>
          </v:shape>
        </w:pict>
      </w: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91341B" w:rsidP="0032103E">
      <w:pPr>
        <w:rPr>
          <w:sz w:val="20"/>
        </w:rPr>
      </w:pPr>
      <w:r w:rsidRPr="00D9432A">
        <w:rPr>
          <w:rFonts w:ascii="Bookman Old Style" w:hAnsi="Bookman Old Style"/>
          <w:noProof/>
          <w:sz w:val="20"/>
        </w:rPr>
        <w:pict>
          <v:rect id="_x0000_s1033" style="position:absolute;margin-left:32.3pt;margin-top:23.1pt;width:501.3pt;height:208.5pt;z-index:251664384">
            <v:textbox>
              <w:txbxContent>
                <w:p w:rsidR="0032103E" w:rsidRPr="00EF4484" w:rsidRDefault="0032103E" w:rsidP="0032103E">
                  <w:pPr>
                    <w:rPr>
                      <w:b/>
                      <w:sz w:val="32"/>
                    </w:rPr>
                  </w:pPr>
                  <w:r w:rsidRPr="00EF4484">
                    <w:rPr>
                      <w:b/>
                      <w:sz w:val="32"/>
                    </w:rPr>
                    <w:t>Où se passe l’histoire ?</w:t>
                  </w:r>
                </w:p>
                <w:p w:rsidR="0032103E" w:rsidRPr="00EF4484" w:rsidRDefault="0032103E" w:rsidP="0032103E">
                  <w:pPr>
                    <w:rPr>
                      <w:b/>
                      <w:sz w:val="32"/>
                    </w:rPr>
                  </w:pPr>
                  <w:r w:rsidRPr="00EF4484">
                    <w:rPr>
                      <w:b/>
                      <w:sz w:val="32"/>
                    </w:rPr>
                    <w:t>Qui est le personnage principal ?</w:t>
                  </w:r>
                </w:p>
                <w:p w:rsidR="0032103E" w:rsidRPr="00EF4484" w:rsidRDefault="0032103E" w:rsidP="0032103E">
                  <w:pPr>
                    <w:rPr>
                      <w:b/>
                      <w:sz w:val="32"/>
                    </w:rPr>
                  </w:pPr>
                  <w:r w:rsidRPr="00EF4484">
                    <w:rPr>
                      <w:b/>
                      <w:sz w:val="32"/>
                    </w:rPr>
                    <w:t>Comment est-il nommé ?</w:t>
                  </w:r>
                </w:p>
                <w:p w:rsidR="0032103E" w:rsidRPr="00EF4484" w:rsidRDefault="0032103E" w:rsidP="0032103E">
                  <w:pPr>
                    <w:rPr>
                      <w:b/>
                      <w:sz w:val="32"/>
                    </w:rPr>
                  </w:pPr>
                  <w:r w:rsidRPr="00EF4484">
                    <w:rPr>
                      <w:b/>
                      <w:sz w:val="32"/>
                    </w:rPr>
                    <w:t>Que veut-il faire ?</w:t>
                  </w:r>
                </w:p>
                <w:p w:rsidR="0032103E" w:rsidRPr="00EF4484" w:rsidRDefault="0032103E" w:rsidP="0032103E">
                  <w:pPr>
                    <w:rPr>
                      <w:b/>
                      <w:sz w:val="32"/>
                    </w:rPr>
                  </w:pPr>
                  <w:r w:rsidRPr="00EF4484">
                    <w:rPr>
                      <w:b/>
                      <w:sz w:val="32"/>
                    </w:rPr>
                    <w:t>Pourquoi veut-il sortir de Paris ?</w:t>
                  </w:r>
                </w:p>
                <w:p w:rsidR="0032103E" w:rsidRPr="00EF4484" w:rsidRDefault="0032103E" w:rsidP="0032103E">
                  <w:pPr>
                    <w:rPr>
                      <w:b/>
                      <w:sz w:val="32"/>
                    </w:rPr>
                  </w:pPr>
                  <w:r w:rsidRPr="00EF4484">
                    <w:rPr>
                      <w:b/>
                      <w:sz w:val="32"/>
                    </w:rPr>
                    <w:t>Qui sont ces habitants qui sortent de l’immeuble</w:t>
                  </w:r>
                  <w:r>
                    <w:rPr>
                      <w:b/>
                      <w:sz w:val="32"/>
                    </w:rPr>
                    <w:t> ?</w:t>
                  </w:r>
                </w:p>
              </w:txbxContent>
            </v:textbox>
          </v:rect>
        </w:pict>
      </w: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32103E" w:rsidRPr="00D9432A" w:rsidRDefault="0091341B" w:rsidP="0032103E">
      <w:pPr>
        <w:pStyle w:val="Titre"/>
        <w:rPr>
          <w:i/>
          <w:color w:val="548DD4"/>
          <w:sz w:val="28"/>
        </w:rPr>
      </w:pPr>
      <w:r w:rsidRPr="00D9432A">
        <w:rPr>
          <w:b w:val="0"/>
          <w:noProof/>
          <w:sz w:val="14"/>
          <w:szCs w:val="16"/>
        </w:rPr>
        <w:pict>
          <v:shape id="_x0000_s1034" type="#_x0000_t32" style="position:absolute;left:0;text-align:left;margin-left:-9pt;margin-top:-4.5pt;width:546.45pt;height:0;z-index:251666432" o:connectortype="straight" strokecolor="#548dd4" strokeweight="2.25pt">
            <v:stroke dashstyle="dash"/>
          </v:shape>
        </w:pict>
      </w:r>
      <w:r w:rsidR="0032103E" w:rsidRPr="00D9432A">
        <w:rPr>
          <w:i/>
          <w:color w:val="548DD4"/>
          <w:sz w:val="28"/>
        </w:rPr>
        <w:t>SEMAINE 4:  Chien perdu.</w:t>
      </w:r>
    </w:p>
    <w:p w:rsidR="0032103E" w:rsidRPr="00D9432A" w:rsidRDefault="0091341B" w:rsidP="0032103E">
      <w:pPr>
        <w:rPr>
          <w:sz w:val="20"/>
        </w:rPr>
      </w:pPr>
      <w:r w:rsidRPr="00D9432A">
        <w:rPr>
          <w:i/>
          <w:noProof/>
          <w:color w:val="548DD4"/>
          <w:sz w:val="20"/>
        </w:rPr>
        <w:pict>
          <v:shape id="_x0000_s1035" type="#_x0000_t202" style="position:absolute;margin-left:-9pt;margin-top:8.25pt;width:542.6pt;height:671.25pt;z-index:251667456" strokecolor="#548dd4" strokeweight="1.75pt">
            <v:textbox>
              <w:txbxContent>
                <w:p w:rsidR="0032103E" w:rsidRPr="001F1741" w:rsidRDefault="0032103E" w:rsidP="001F1741">
                  <w:pPr>
                    <w:jc w:val="center"/>
                    <w:rPr>
                      <w:rFonts w:ascii="OpenDyslexic" w:hAnsi="OpenDyslexic"/>
                      <w:b/>
                      <w:sz w:val="28"/>
                    </w:rPr>
                  </w:pPr>
                  <w:r w:rsidRPr="001F1741">
                    <w:rPr>
                      <w:rFonts w:ascii="OpenDyslexic" w:hAnsi="OpenDyslexic"/>
                      <w:b/>
                      <w:sz w:val="28"/>
                    </w:rPr>
                    <w:t>Chien perdu</w:t>
                  </w:r>
                </w:p>
                <w:p w:rsidR="0032103E" w:rsidRPr="001F1741" w:rsidRDefault="0032103E" w:rsidP="0032103E">
                  <w:pPr>
                    <w:rPr>
                      <w:rFonts w:ascii="OpenDyslexic" w:hAnsi="OpenDyslexic"/>
                      <w:i/>
                      <w:sz w:val="28"/>
                    </w:rPr>
                  </w:pPr>
                  <w:r w:rsidRPr="001F1741">
                    <w:rPr>
                      <w:rFonts w:ascii="OpenDyslexic" w:hAnsi="OpenDyslexic"/>
                      <w:i/>
                      <w:sz w:val="28"/>
                    </w:rPr>
                    <w:t>Un chien, perdu dans Paris, veut sortir de cette grande ville qui lui fait peur. La nuit vient de tomber.</w:t>
                  </w:r>
                </w:p>
                <w:p w:rsidR="0032103E" w:rsidRPr="001F1741" w:rsidRDefault="0032103E" w:rsidP="0032103E">
                  <w:pPr>
                    <w:rPr>
                      <w:rFonts w:ascii="OpenDyslexic" w:hAnsi="OpenDyslexic"/>
                      <w:sz w:val="28"/>
                    </w:rPr>
                  </w:pPr>
                  <w:r w:rsidRPr="001F1741">
                    <w:rPr>
                      <w:rFonts w:ascii="OpenDyslexic" w:hAnsi="OpenDyslexic"/>
                      <w:sz w:val="28"/>
                    </w:rPr>
                    <w:t xml:space="preserve">Les lampadaires s’allument, les fenêtres s’éteignent et les immeubles se vident entièrement de leurs habitants. </w:t>
                  </w:r>
                  <w:r w:rsidRPr="001F1741">
                    <w:rPr>
                      <w:rFonts w:ascii="OpenDyslexic" w:hAnsi="OpenDyslexic"/>
                      <w:sz w:val="28"/>
                      <w:u w:val="single"/>
                    </w:rPr>
                    <w:t>Ils</w:t>
                  </w:r>
                  <w:r w:rsidRPr="001F1741">
                    <w:rPr>
                      <w:rFonts w:ascii="OpenDyslexic" w:hAnsi="OpenDyslexic"/>
                      <w:sz w:val="28"/>
                    </w:rPr>
                    <w:t xml:space="preserve"> sortent par milliers. De tous côtés. Les rideaux des magasins se baissent, les portes des bureaux se referment, les serrures claquent, les voitures surgissent des petites rues avoisinantes pour venir s’agglutiner dans la grande avenue qui s’écoule devant Le Chien, lentement, comme un très vieux glacier.</w:t>
                  </w:r>
                </w:p>
                <w:p w:rsidR="0032103E" w:rsidRPr="001F1741" w:rsidRDefault="0032103E" w:rsidP="0032103E">
                  <w:pPr>
                    <w:rPr>
                      <w:rFonts w:ascii="OpenDyslexic" w:hAnsi="OpenDyslexic"/>
                      <w:sz w:val="28"/>
                    </w:rPr>
                  </w:pPr>
                  <w:r w:rsidRPr="001F1741">
                    <w:rPr>
                      <w:rFonts w:ascii="OpenDyslexic" w:hAnsi="OpenDyslexic"/>
                      <w:sz w:val="28"/>
                    </w:rPr>
                    <w:t xml:space="preserve">Sur les trottoirs, les piétons marchent à pas saccadés. Ils vont, seuls et silencieux, ou par petits groupes qui parlent à voix basse. Puis les groupes se mélangent, </w:t>
                  </w:r>
                  <w:r w:rsidRPr="001F1741">
                    <w:rPr>
                      <w:rFonts w:ascii="OpenDyslexic" w:hAnsi="OpenDyslexic"/>
                      <w:sz w:val="28"/>
                      <w:u w:val="single"/>
                    </w:rPr>
                    <w:t>cela</w:t>
                  </w:r>
                  <w:r w:rsidRPr="001F1741">
                    <w:rPr>
                      <w:rFonts w:ascii="OpenDyslexic" w:hAnsi="OpenDyslexic"/>
                      <w:sz w:val="28"/>
                    </w:rPr>
                    <w:t xml:space="preserve"> devient une foule, et cette foule disparaît lentement sous terre, avalée par une caverne noire, grande ouverte sur l’avenue lumineuse. </w:t>
                  </w:r>
                  <w:r w:rsidRPr="001F1741">
                    <w:rPr>
                      <w:rFonts w:ascii="OpenDyslexic" w:hAnsi="OpenDyslexic"/>
                      <w:sz w:val="28"/>
                      <w:u w:val="single"/>
                    </w:rPr>
                    <w:t>Cet incroyable spectacle</w:t>
                  </w:r>
                  <w:r w:rsidRPr="001F1741">
                    <w:rPr>
                      <w:rFonts w:ascii="OpenDyslexic" w:hAnsi="OpenDyslexic"/>
                      <w:sz w:val="28"/>
                    </w:rPr>
                    <w:t xml:space="preserve"> redonne du courage au Chien. Il pense que ces gens, comme </w:t>
                  </w:r>
                  <w:r w:rsidRPr="001F1741">
                    <w:rPr>
                      <w:rFonts w:ascii="OpenDyslexic" w:hAnsi="OpenDyslexic"/>
                      <w:sz w:val="28"/>
                      <w:u w:val="single"/>
                    </w:rPr>
                    <w:t>lui</w:t>
                  </w:r>
                  <w:r w:rsidRPr="001F1741">
                    <w:rPr>
                      <w:rFonts w:ascii="OpenDyslexic" w:hAnsi="OpenDyslexic"/>
                      <w:sz w:val="28"/>
                    </w:rPr>
                    <w:t xml:space="preserve">, cherchent à quitter la ville. </w:t>
                  </w:r>
                  <w:r w:rsidRPr="001F1741">
                    <w:rPr>
                      <w:rFonts w:ascii="OpenDyslexic" w:hAnsi="OpenDyslexic"/>
                      <w:sz w:val="28"/>
                      <w:u w:val="single"/>
                    </w:rPr>
                    <w:t>Il</w:t>
                  </w:r>
                  <w:r w:rsidRPr="001F1741">
                    <w:rPr>
                      <w:rFonts w:ascii="OpenDyslexic" w:hAnsi="OpenDyslexic"/>
                      <w:sz w:val="28"/>
                    </w:rPr>
                    <w:t xml:space="preserve"> imagine qu’</w:t>
                  </w:r>
                  <w:r w:rsidRPr="001F1741">
                    <w:rPr>
                      <w:rFonts w:ascii="OpenDyslexic" w:hAnsi="OpenDyslexic"/>
                      <w:sz w:val="28"/>
                      <w:u w:val="single"/>
                    </w:rPr>
                    <w:t>ils</w:t>
                  </w:r>
                  <w:r w:rsidRPr="001F1741">
                    <w:rPr>
                      <w:rFonts w:ascii="OpenDyslexic" w:hAnsi="OpenDyslexic"/>
                      <w:sz w:val="28"/>
                    </w:rPr>
                    <w:t xml:space="preserve"> ont creusé des galeries souterraines (comme </w:t>
                  </w:r>
                  <w:r w:rsidRPr="001F1741">
                    <w:rPr>
                      <w:rFonts w:ascii="OpenDyslexic" w:hAnsi="OpenDyslexic"/>
                      <w:sz w:val="28"/>
                      <w:u w:val="single"/>
                    </w:rPr>
                    <w:t>le</w:t>
                  </w:r>
                  <w:r w:rsidRPr="001F1741">
                    <w:rPr>
                      <w:rFonts w:ascii="OpenDyslexic" w:hAnsi="OpenDyslexic"/>
                      <w:sz w:val="28"/>
                    </w:rPr>
                    <w:t xml:space="preserve"> font les rats) par </w:t>
                  </w:r>
                  <w:r w:rsidRPr="001F1741">
                    <w:rPr>
                      <w:rFonts w:ascii="OpenDyslexic" w:hAnsi="OpenDyslexic"/>
                      <w:sz w:val="28"/>
                      <w:u w:val="single"/>
                    </w:rPr>
                    <w:t>où</w:t>
                  </w:r>
                  <w:r w:rsidRPr="001F1741">
                    <w:rPr>
                      <w:rFonts w:ascii="OpenDyslexic" w:hAnsi="OpenDyslexic"/>
                      <w:sz w:val="28"/>
                    </w:rPr>
                    <w:t xml:space="preserve"> l’</w:t>
                  </w:r>
                  <w:r w:rsidRPr="001F1741">
                    <w:rPr>
                      <w:rFonts w:ascii="OpenDyslexic" w:hAnsi="OpenDyslexic"/>
                      <w:sz w:val="28"/>
                      <w:u w:val="single"/>
                    </w:rPr>
                    <w:t>on</w:t>
                  </w:r>
                  <w:r w:rsidRPr="001F1741">
                    <w:rPr>
                      <w:rFonts w:ascii="OpenDyslexic" w:hAnsi="OpenDyslexic"/>
                      <w:sz w:val="28"/>
                    </w:rPr>
                    <w:t xml:space="preserve"> peut s’évader, et </w:t>
                  </w:r>
                  <w:r w:rsidRPr="001F1741">
                    <w:rPr>
                      <w:rFonts w:ascii="OpenDyslexic" w:hAnsi="OpenDyslexic"/>
                      <w:sz w:val="28"/>
                      <w:u w:val="single"/>
                    </w:rPr>
                    <w:t>il</w:t>
                  </w:r>
                  <w:r w:rsidRPr="001F1741">
                    <w:rPr>
                      <w:rFonts w:ascii="OpenDyslexic" w:hAnsi="OpenDyslexic"/>
                      <w:sz w:val="28"/>
                    </w:rPr>
                    <w:t xml:space="preserve"> décide de </w:t>
                  </w:r>
                  <w:r w:rsidRPr="001F1741">
                    <w:rPr>
                      <w:rFonts w:ascii="OpenDyslexic" w:hAnsi="OpenDyslexic"/>
                      <w:sz w:val="28"/>
                      <w:u w:val="single"/>
                    </w:rPr>
                    <w:t>les</w:t>
                  </w:r>
                  <w:r w:rsidRPr="001F1741">
                    <w:rPr>
                      <w:rFonts w:ascii="OpenDyslexic" w:hAnsi="OpenDyslexic"/>
                      <w:sz w:val="28"/>
                    </w:rPr>
                    <w:t xml:space="preserve"> suivre.</w:t>
                  </w:r>
                </w:p>
                <w:p w:rsidR="0032103E" w:rsidRPr="001F1741" w:rsidRDefault="0032103E" w:rsidP="0032103E">
                  <w:pPr>
                    <w:rPr>
                      <w:rFonts w:ascii="OpenDyslexic" w:hAnsi="OpenDyslexic"/>
                      <w:sz w:val="28"/>
                    </w:rPr>
                  </w:pPr>
                  <w:r w:rsidRPr="001F1741">
                    <w:rPr>
                      <w:rFonts w:ascii="OpenDyslexic" w:hAnsi="OpenDyslexic"/>
                      <w:sz w:val="28"/>
                    </w:rPr>
                    <w:tab/>
                  </w:r>
                  <w:r w:rsidRPr="001F1741">
                    <w:rPr>
                      <w:rFonts w:ascii="OpenDyslexic" w:hAnsi="OpenDyslexic"/>
                      <w:sz w:val="28"/>
                    </w:rPr>
                    <w:tab/>
                  </w:r>
                  <w:r w:rsidRPr="001F1741">
                    <w:rPr>
                      <w:rFonts w:ascii="OpenDyslexic" w:hAnsi="OpenDyslexic"/>
                      <w:sz w:val="28"/>
                    </w:rPr>
                    <w:tab/>
                  </w:r>
                  <w:r w:rsidRPr="001F1741">
                    <w:rPr>
                      <w:rFonts w:ascii="OpenDyslexic" w:hAnsi="OpenDyslexic"/>
                      <w:sz w:val="28"/>
                    </w:rPr>
                    <w:tab/>
                  </w:r>
                  <w:r w:rsidRPr="001F1741">
                    <w:rPr>
                      <w:rFonts w:ascii="OpenDyslexic" w:hAnsi="OpenDyslexic"/>
                      <w:sz w:val="28"/>
                    </w:rPr>
                    <w:tab/>
                  </w:r>
                  <w:r w:rsidRPr="001F1741">
                    <w:rPr>
                      <w:rFonts w:ascii="OpenDyslexic" w:hAnsi="OpenDyslexic"/>
                      <w:sz w:val="24"/>
                      <w:szCs w:val="20"/>
                    </w:rPr>
                    <w:t xml:space="preserve">D’après Daniel Pennac, </w:t>
                  </w:r>
                  <w:r w:rsidRPr="001F1741">
                    <w:rPr>
                      <w:rFonts w:ascii="OpenDyslexic" w:hAnsi="OpenDyslexic"/>
                      <w:i/>
                      <w:sz w:val="24"/>
                      <w:szCs w:val="20"/>
                    </w:rPr>
                    <w:t>Cabot-Caboche</w:t>
                  </w:r>
                  <w:r w:rsidRPr="001F1741">
                    <w:rPr>
                      <w:rFonts w:ascii="OpenDyslexic" w:hAnsi="OpenDyslexic"/>
                      <w:sz w:val="24"/>
                      <w:szCs w:val="20"/>
                    </w:rPr>
                    <w:t xml:space="preserve"> - Pocket</w:t>
                  </w:r>
                  <w:r w:rsidRPr="001F1741">
                    <w:rPr>
                      <w:rFonts w:ascii="OpenDyslexic" w:hAnsi="OpenDyslexic"/>
                      <w:sz w:val="28"/>
                    </w:rPr>
                    <w:t xml:space="preserve"> </w:t>
                  </w:r>
                  <w:r w:rsidRPr="001F1741">
                    <w:rPr>
                      <w:rFonts w:ascii="OpenDyslexic" w:hAnsi="OpenDyslexic"/>
                      <w:sz w:val="24"/>
                      <w:szCs w:val="20"/>
                    </w:rPr>
                    <w:t>jeunesse</w:t>
                  </w:r>
                </w:p>
                <w:p w:rsidR="0032103E" w:rsidRPr="001F1741" w:rsidRDefault="0032103E" w:rsidP="0032103E">
                  <w:pPr>
                    <w:rPr>
                      <w:sz w:val="24"/>
                    </w:rPr>
                  </w:pPr>
                </w:p>
              </w:txbxContent>
            </v:textbox>
          </v:shape>
        </w:pict>
      </w: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rPr>
          <w:sz w:val="20"/>
        </w:rPr>
      </w:pP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32103E" w:rsidRPr="00D9432A" w:rsidRDefault="0032103E">
      <w:pPr>
        <w:rPr>
          <w:rFonts w:ascii="Bookman Old Style" w:hAnsi="Bookman Old Style"/>
          <w:sz w:val="20"/>
        </w:rPr>
      </w:pPr>
      <w:r w:rsidRPr="00D9432A">
        <w:rPr>
          <w:rFonts w:ascii="Bookman Old Style" w:hAnsi="Bookman Old Style"/>
          <w:sz w:val="20"/>
        </w:rPr>
        <w:br w:type="page"/>
      </w:r>
    </w:p>
    <w:p w:rsidR="0032103E" w:rsidRPr="00D9432A" w:rsidRDefault="0091341B" w:rsidP="0032103E">
      <w:pPr>
        <w:jc w:val="both"/>
        <w:rPr>
          <w:rFonts w:ascii="Bookman Old Style" w:hAnsi="Bookman Old Style"/>
          <w:sz w:val="20"/>
        </w:rPr>
      </w:pPr>
      <w:r w:rsidRPr="00D9432A">
        <w:rPr>
          <w:rFonts w:ascii="Bookman Old Style" w:hAnsi="Bookman Old Style"/>
          <w:noProof/>
          <w:sz w:val="20"/>
        </w:rPr>
        <w:lastRenderedPageBreak/>
        <w:pict>
          <v:rect id="_x0000_s1036" style="position:absolute;left:0;text-align:left;margin-left:9.75pt;margin-top:-18pt;width:528.35pt;height:253.5pt;z-index:251668480">
            <v:textbox>
              <w:txbxContent>
                <w:p w:rsidR="0032103E" w:rsidRPr="001F1741" w:rsidRDefault="0032103E" w:rsidP="0032103E">
                  <w:pPr>
                    <w:rPr>
                      <w:rFonts w:ascii="OpenDyslexic" w:hAnsi="OpenDyslexic"/>
                      <w:b/>
                      <w:sz w:val="32"/>
                    </w:rPr>
                  </w:pPr>
                  <w:r w:rsidRPr="001F1741">
                    <w:rPr>
                      <w:rFonts w:ascii="OpenDyslexic" w:hAnsi="OpenDyslexic"/>
                      <w:b/>
                      <w:sz w:val="32"/>
                    </w:rPr>
                    <w:t>Où se passe l’histoire ?</w:t>
                  </w:r>
                </w:p>
                <w:p w:rsidR="0032103E" w:rsidRPr="001F1741" w:rsidRDefault="0032103E" w:rsidP="0032103E">
                  <w:pPr>
                    <w:rPr>
                      <w:rFonts w:ascii="OpenDyslexic" w:hAnsi="OpenDyslexic"/>
                      <w:b/>
                      <w:sz w:val="32"/>
                    </w:rPr>
                  </w:pPr>
                  <w:r w:rsidRPr="001F1741">
                    <w:rPr>
                      <w:rFonts w:ascii="OpenDyslexic" w:hAnsi="OpenDyslexic"/>
                      <w:b/>
                      <w:sz w:val="32"/>
                    </w:rPr>
                    <w:t>Qui est le personnage principal ?</w:t>
                  </w:r>
                </w:p>
                <w:p w:rsidR="0032103E" w:rsidRPr="001F1741" w:rsidRDefault="0032103E" w:rsidP="0032103E">
                  <w:pPr>
                    <w:rPr>
                      <w:rFonts w:ascii="OpenDyslexic" w:hAnsi="OpenDyslexic"/>
                      <w:b/>
                      <w:sz w:val="32"/>
                    </w:rPr>
                  </w:pPr>
                  <w:r w:rsidRPr="001F1741">
                    <w:rPr>
                      <w:rFonts w:ascii="OpenDyslexic" w:hAnsi="OpenDyslexic"/>
                      <w:b/>
                      <w:sz w:val="32"/>
                    </w:rPr>
                    <w:t>Comment est-il nommé ?</w:t>
                  </w:r>
                </w:p>
                <w:p w:rsidR="0032103E" w:rsidRPr="001F1741" w:rsidRDefault="0032103E" w:rsidP="0032103E">
                  <w:pPr>
                    <w:rPr>
                      <w:rFonts w:ascii="OpenDyslexic" w:hAnsi="OpenDyslexic"/>
                      <w:b/>
                      <w:sz w:val="32"/>
                    </w:rPr>
                  </w:pPr>
                  <w:r w:rsidRPr="001F1741">
                    <w:rPr>
                      <w:rFonts w:ascii="OpenDyslexic" w:hAnsi="OpenDyslexic"/>
                      <w:b/>
                      <w:sz w:val="32"/>
                    </w:rPr>
                    <w:t>Que veut-il faire ?</w:t>
                  </w:r>
                </w:p>
                <w:p w:rsidR="0032103E" w:rsidRPr="001F1741" w:rsidRDefault="0032103E" w:rsidP="0032103E">
                  <w:pPr>
                    <w:rPr>
                      <w:rFonts w:ascii="OpenDyslexic" w:hAnsi="OpenDyslexic"/>
                      <w:b/>
                      <w:sz w:val="32"/>
                    </w:rPr>
                  </w:pPr>
                  <w:r w:rsidRPr="001F1741">
                    <w:rPr>
                      <w:rFonts w:ascii="OpenDyslexic" w:hAnsi="OpenDyslexic"/>
                      <w:b/>
                      <w:sz w:val="32"/>
                    </w:rPr>
                    <w:t>Pourquoi veut-il sortir de Paris ?</w:t>
                  </w:r>
                </w:p>
                <w:p w:rsidR="0032103E" w:rsidRPr="001F1741" w:rsidRDefault="0032103E" w:rsidP="0032103E">
                  <w:pPr>
                    <w:rPr>
                      <w:rFonts w:ascii="OpenDyslexic" w:hAnsi="OpenDyslexic"/>
                      <w:b/>
                      <w:sz w:val="32"/>
                    </w:rPr>
                  </w:pPr>
                  <w:r w:rsidRPr="001F1741">
                    <w:rPr>
                      <w:rFonts w:ascii="OpenDyslexic" w:hAnsi="OpenDyslexic"/>
                      <w:b/>
                      <w:sz w:val="32"/>
                    </w:rPr>
                    <w:t>Qui sont ces habitants qui sortent de l’immeuble ?</w:t>
                  </w:r>
                </w:p>
              </w:txbxContent>
            </v:textbox>
          </v:rect>
        </w:pict>
      </w: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32103E" w:rsidRPr="00D9432A" w:rsidRDefault="0032103E" w:rsidP="0032103E">
      <w:pPr>
        <w:jc w:val="both"/>
        <w:rPr>
          <w:rFonts w:ascii="Bookman Old Style" w:hAnsi="Bookman Old Style"/>
          <w:sz w:val="20"/>
        </w:rPr>
      </w:pPr>
    </w:p>
    <w:p w:rsidR="00BB6865" w:rsidRPr="00D9432A" w:rsidRDefault="00BB6865">
      <w:pPr>
        <w:rPr>
          <w:sz w:val="20"/>
        </w:rPr>
      </w:pPr>
    </w:p>
    <w:p w:rsidR="001F1741" w:rsidRPr="00D9432A" w:rsidRDefault="001F1741">
      <w:pPr>
        <w:rPr>
          <w:rFonts w:ascii="OpenDyslexic" w:hAnsi="OpenDyslexic"/>
          <w:b/>
          <w:sz w:val="32"/>
        </w:rPr>
      </w:pPr>
    </w:p>
    <w:p w:rsidR="001F1741" w:rsidRPr="00D9432A" w:rsidRDefault="001F1741">
      <w:pPr>
        <w:rPr>
          <w:rFonts w:ascii="OpenDyslexic" w:hAnsi="OpenDyslexic"/>
          <w:b/>
          <w:sz w:val="32"/>
        </w:rPr>
      </w:pPr>
      <w:r w:rsidRPr="00D9432A">
        <w:rPr>
          <w:rFonts w:ascii="OpenDyslexic" w:hAnsi="OpenDyslexic"/>
          <w:b/>
          <w:sz w:val="32"/>
        </w:rPr>
        <w:br w:type="page"/>
      </w:r>
    </w:p>
    <w:p w:rsidR="00344122" w:rsidRPr="00D9432A" w:rsidRDefault="00344122" w:rsidP="00344122">
      <w:pPr>
        <w:jc w:val="center"/>
        <w:rPr>
          <w:rFonts w:ascii="OpenDyslexic" w:hAnsi="OpenDyslexic"/>
          <w:b/>
        </w:rPr>
      </w:pPr>
      <w:r w:rsidRPr="00D9432A">
        <w:rPr>
          <w:rFonts w:ascii="OpenDyslexic" w:hAnsi="OpenDyslexic"/>
          <w:b/>
          <w:sz w:val="32"/>
        </w:rPr>
        <w:lastRenderedPageBreak/>
        <w:t>La dictée</w:t>
      </w: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pBdr>
          <w:top w:val="single" w:sz="4" w:space="1" w:color="auto"/>
          <w:left w:val="single" w:sz="4" w:space="4" w:color="auto"/>
          <w:bottom w:val="single" w:sz="4" w:space="1" w:color="auto"/>
          <w:right w:val="single" w:sz="4" w:space="4" w:color="auto"/>
        </w:pBdr>
        <w:spacing w:line="240" w:lineRule="auto"/>
        <w:jc w:val="center"/>
        <w:rPr>
          <w:b/>
          <w:noProof/>
          <w:sz w:val="20"/>
          <w:lang w:eastAsia="fr-FR"/>
        </w:rPr>
      </w:pPr>
      <w:r w:rsidRPr="00D9432A">
        <w:rPr>
          <w:b/>
          <w:noProof/>
          <w:sz w:val="20"/>
          <w:lang w:eastAsia="fr-FR"/>
        </w:rPr>
        <w:t>DICTEE N° 8</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rPr>
          <w:b/>
          <w:noProof/>
          <w:sz w:val="24"/>
          <w:szCs w:val="26"/>
          <w:lang w:eastAsia="fr-FR"/>
        </w:rPr>
      </w:pPr>
      <w:r w:rsidRPr="00D9432A">
        <w:rPr>
          <w:noProof/>
          <w:sz w:val="24"/>
          <w:szCs w:val="28"/>
          <w:u w:val="single"/>
          <w:lang w:eastAsia="fr-FR"/>
        </w:rPr>
        <w:t>Noms féminins:</w:t>
      </w:r>
      <w:r w:rsidRPr="00D9432A">
        <w:rPr>
          <w:noProof/>
          <w:sz w:val="24"/>
          <w:szCs w:val="28"/>
          <w:lang w:eastAsia="fr-FR"/>
        </w:rPr>
        <w:t xml:space="preserve">  </w:t>
      </w:r>
      <w:r w:rsidRPr="00D9432A">
        <w:rPr>
          <w:noProof/>
          <w:sz w:val="24"/>
          <w:szCs w:val="26"/>
          <w:lang w:eastAsia="fr-FR"/>
        </w:rPr>
        <w:t>fête, place, mairie, envie, pêche, ligne, joie, canne.</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8"/>
          <w:lang w:eastAsia="fr-FR"/>
        </w:rPr>
      </w:pPr>
      <w:r w:rsidRPr="00D9432A">
        <w:rPr>
          <w:noProof/>
          <w:sz w:val="24"/>
          <w:szCs w:val="28"/>
          <w:u w:val="single"/>
          <w:lang w:eastAsia="fr-FR"/>
        </w:rPr>
        <w:t>Noms masculins:</w:t>
      </w:r>
      <w:r w:rsidRPr="00D9432A">
        <w:rPr>
          <w:b/>
          <w:noProof/>
          <w:color w:val="FF6699"/>
          <w:sz w:val="24"/>
          <w:szCs w:val="28"/>
          <w:lang w:eastAsia="fr-FR"/>
        </w:rPr>
        <w:t xml:space="preserve">  </w:t>
      </w:r>
      <w:r w:rsidRPr="00D9432A">
        <w:rPr>
          <w:noProof/>
          <w:sz w:val="24"/>
          <w:szCs w:val="26"/>
          <w:lang w:eastAsia="fr-FR"/>
        </w:rPr>
        <w:t>village, jour, manège, drapeau, (un) cheval, (des) chevaux, bois, tour, canard, cadeau, jeu.</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t>Verbes à l'infinitif:</w:t>
      </w:r>
      <w:r w:rsidRPr="00D9432A">
        <w:rPr>
          <w:noProof/>
          <w:sz w:val="24"/>
          <w:szCs w:val="28"/>
          <w:lang w:eastAsia="fr-FR"/>
        </w:rPr>
        <w:t xml:space="preserve">  </w:t>
      </w:r>
      <w:r w:rsidRPr="00D9432A">
        <w:rPr>
          <w:noProof/>
          <w:sz w:val="24"/>
          <w:szCs w:val="26"/>
          <w:lang w:eastAsia="fr-FR"/>
        </w:rPr>
        <w:t>flotter, préférer, manier, être, s’approcher, aimer.</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t>Verbe au participe passé:</w:t>
      </w:r>
      <w:r w:rsidRPr="00D9432A">
        <w:rPr>
          <w:noProof/>
          <w:sz w:val="24"/>
          <w:szCs w:val="26"/>
          <w:lang w:eastAsia="fr-FR"/>
        </w:rPr>
        <w:t xml:space="preserve">  arrivé, ombragé.</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t>Adjectif qualificatif:</w:t>
      </w:r>
      <w:r w:rsidRPr="00D9432A">
        <w:rPr>
          <w:b/>
          <w:noProof/>
          <w:color w:val="FF6699"/>
          <w:sz w:val="24"/>
          <w:szCs w:val="28"/>
          <w:lang w:eastAsia="fr-FR"/>
        </w:rPr>
        <w:t xml:space="preserve"> </w:t>
      </w:r>
      <w:r w:rsidRPr="00D9432A">
        <w:rPr>
          <w:noProof/>
          <w:sz w:val="24"/>
          <w:szCs w:val="26"/>
          <w:lang w:eastAsia="fr-FR"/>
        </w:rPr>
        <w:t>enfantin, tricolore, fin (fine), petit (petite), jaune, beau, habile.</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highlight w:val="lightGray"/>
          <w:u w:val="single"/>
          <w:lang w:eastAsia="fr-FR"/>
        </w:rPr>
        <w:t>Mots invariables:</w:t>
      </w:r>
      <w:r w:rsidRPr="00D9432A">
        <w:rPr>
          <w:noProof/>
          <w:sz w:val="24"/>
          <w:szCs w:val="28"/>
          <w:highlight w:val="lightGray"/>
          <w:lang w:eastAsia="fr-FR"/>
        </w:rPr>
        <w:t xml:space="preserve">  </w:t>
      </w:r>
      <w:r w:rsidRPr="00D9432A">
        <w:rPr>
          <w:noProof/>
          <w:sz w:val="24"/>
          <w:szCs w:val="26"/>
          <w:highlight w:val="lightGray"/>
          <w:lang w:eastAsia="fr-FR"/>
        </w:rPr>
        <w:t>que, en, pour, bientôt, depuis, plusieurs, très.</w:t>
      </w: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pBdr>
          <w:top w:val="single" w:sz="4" w:space="1" w:color="auto"/>
          <w:left w:val="single" w:sz="4" w:space="4" w:color="auto"/>
          <w:bottom w:val="single" w:sz="4" w:space="1" w:color="auto"/>
          <w:right w:val="single" w:sz="4" w:space="4" w:color="auto"/>
        </w:pBdr>
        <w:spacing w:line="240" w:lineRule="auto"/>
        <w:jc w:val="center"/>
        <w:rPr>
          <w:b/>
          <w:noProof/>
          <w:sz w:val="20"/>
          <w:lang w:eastAsia="fr-FR"/>
        </w:rPr>
      </w:pPr>
      <w:r w:rsidRPr="00D9432A">
        <w:rPr>
          <w:b/>
          <w:noProof/>
          <w:sz w:val="20"/>
          <w:lang w:eastAsia="fr-FR"/>
        </w:rPr>
        <w:t>DICTEE N° 8</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rPr>
          <w:b/>
          <w:noProof/>
          <w:sz w:val="24"/>
          <w:szCs w:val="26"/>
          <w:lang w:eastAsia="fr-FR"/>
        </w:rPr>
      </w:pPr>
      <w:r w:rsidRPr="00D9432A">
        <w:rPr>
          <w:noProof/>
          <w:sz w:val="24"/>
          <w:szCs w:val="28"/>
          <w:u w:val="single"/>
          <w:lang w:eastAsia="fr-FR"/>
        </w:rPr>
        <w:t>Noms féminins:</w:t>
      </w:r>
      <w:r w:rsidRPr="00D9432A">
        <w:rPr>
          <w:noProof/>
          <w:sz w:val="24"/>
          <w:szCs w:val="28"/>
          <w:lang w:eastAsia="fr-FR"/>
        </w:rPr>
        <w:t xml:space="preserve">  </w:t>
      </w:r>
      <w:r w:rsidRPr="00D9432A">
        <w:rPr>
          <w:noProof/>
          <w:sz w:val="24"/>
          <w:szCs w:val="26"/>
          <w:lang w:eastAsia="fr-FR"/>
        </w:rPr>
        <w:t>fête, place, mairie, envie, pêche, ligne, joie, canne.</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8"/>
          <w:lang w:eastAsia="fr-FR"/>
        </w:rPr>
      </w:pPr>
      <w:r w:rsidRPr="00D9432A">
        <w:rPr>
          <w:noProof/>
          <w:sz w:val="24"/>
          <w:szCs w:val="28"/>
          <w:u w:val="single"/>
          <w:lang w:eastAsia="fr-FR"/>
        </w:rPr>
        <w:t>Noms masculins:</w:t>
      </w:r>
      <w:r w:rsidRPr="00D9432A">
        <w:rPr>
          <w:b/>
          <w:noProof/>
          <w:color w:val="FF6699"/>
          <w:sz w:val="24"/>
          <w:szCs w:val="28"/>
          <w:lang w:eastAsia="fr-FR"/>
        </w:rPr>
        <w:t xml:space="preserve">  </w:t>
      </w:r>
      <w:r w:rsidRPr="00D9432A">
        <w:rPr>
          <w:noProof/>
          <w:sz w:val="24"/>
          <w:szCs w:val="26"/>
          <w:lang w:eastAsia="fr-FR"/>
        </w:rPr>
        <w:t>village, jour, manège, drapeau, (un) cheval, (des) chevaux, bois, tour, canard, cadeau, jeu.</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t>Verbes à l'infinitif:</w:t>
      </w:r>
      <w:r w:rsidRPr="00D9432A">
        <w:rPr>
          <w:noProof/>
          <w:sz w:val="24"/>
          <w:szCs w:val="28"/>
          <w:lang w:eastAsia="fr-FR"/>
        </w:rPr>
        <w:t xml:space="preserve">  </w:t>
      </w:r>
      <w:r w:rsidRPr="00D9432A">
        <w:rPr>
          <w:noProof/>
          <w:sz w:val="24"/>
          <w:szCs w:val="26"/>
          <w:lang w:eastAsia="fr-FR"/>
        </w:rPr>
        <w:t>flotter, préférer, manier, être, s’approcher, aimer.</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t>Verbe au participe passé:</w:t>
      </w:r>
      <w:r w:rsidRPr="00D9432A">
        <w:rPr>
          <w:noProof/>
          <w:sz w:val="24"/>
          <w:szCs w:val="26"/>
          <w:lang w:eastAsia="fr-FR"/>
        </w:rPr>
        <w:t xml:space="preserve">  arrivé, ombragé.</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t>Adjectif qualificatif:</w:t>
      </w:r>
      <w:r w:rsidRPr="00D9432A">
        <w:rPr>
          <w:b/>
          <w:noProof/>
          <w:color w:val="FF6699"/>
          <w:sz w:val="24"/>
          <w:szCs w:val="28"/>
          <w:lang w:eastAsia="fr-FR"/>
        </w:rPr>
        <w:t xml:space="preserve"> </w:t>
      </w:r>
      <w:r w:rsidRPr="00D9432A">
        <w:rPr>
          <w:noProof/>
          <w:sz w:val="24"/>
          <w:szCs w:val="26"/>
          <w:lang w:eastAsia="fr-FR"/>
        </w:rPr>
        <w:t>enfantin, tricolore, fin (fine), petit (petite), jaune, beau, habile.</w:t>
      </w:r>
    </w:p>
    <w:p w:rsidR="001F1741" w:rsidRPr="00D9432A" w:rsidRDefault="001F1741" w:rsidP="001F1741">
      <w:pPr>
        <w:pBdr>
          <w:top w:val="single" w:sz="4" w:space="1" w:color="auto"/>
          <w:left w:val="single" w:sz="4" w:space="4" w:color="auto"/>
          <w:bottom w:val="single" w:sz="4" w:space="1" w:color="auto"/>
          <w:right w:val="single" w:sz="4" w:space="4" w:color="auto"/>
        </w:pBdr>
        <w:jc w:val="both"/>
        <w:rPr>
          <w:noProof/>
          <w:sz w:val="24"/>
          <w:szCs w:val="26"/>
          <w:lang w:eastAsia="fr-FR"/>
        </w:rPr>
      </w:pPr>
      <w:r w:rsidRPr="00D9432A">
        <w:rPr>
          <w:noProof/>
          <w:sz w:val="24"/>
          <w:szCs w:val="28"/>
          <w:highlight w:val="lightGray"/>
          <w:u w:val="single"/>
          <w:lang w:eastAsia="fr-FR"/>
        </w:rPr>
        <w:t>Mots invariables:</w:t>
      </w:r>
      <w:r w:rsidRPr="00D9432A">
        <w:rPr>
          <w:noProof/>
          <w:sz w:val="24"/>
          <w:szCs w:val="28"/>
          <w:highlight w:val="lightGray"/>
          <w:lang w:eastAsia="fr-FR"/>
        </w:rPr>
        <w:t xml:space="preserve">  </w:t>
      </w:r>
      <w:r w:rsidRPr="00D9432A">
        <w:rPr>
          <w:noProof/>
          <w:sz w:val="24"/>
          <w:szCs w:val="26"/>
          <w:highlight w:val="lightGray"/>
          <w:lang w:eastAsia="fr-FR"/>
        </w:rPr>
        <w:t>que, en, pour, bientôt, depuis, plusieurs, très</w:t>
      </w:r>
      <w:r w:rsidRPr="00D9432A">
        <w:rPr>
          <w:noProof/>
          <w:sz w:val="24"/>
          <w:szCs w:val="26"/>
          <w:lang w:eastAsia="fr-FR"/>
        </w:rPr>
        <w:t>.</w:t>
      </w: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pBdr>
          <w:top w:val="single" w:sz="4" w:space="1" w:color="auto"/>
          <w:left w:val="single" w:sz="4" w:space="4" w:color="auto"/>
          <w:bottom w:val="single" w:sz="4" w:space="1" w:color="auto"/>
          <w:right w:val="single" w:sz="4" w:space="4" w:color="auto"/>
        </w:pBdr>
        <w:spacing w:line="240" w:lineRule="auto"/>
        <w:jc w:val="center"/>
        <w:rPr>
          <w:b/>
          <w:noProof/>
          <w:sz w:val="20"/>
          <w:lang w:eastAsia="fr-FR"/>
        </w:rPr>
      </w:pPr>
      <w:r w:rsidRPr="00D9432A">
        <w:rPr>
          <w:b/>
          <w:noProof/>
          <w:sz w:val="20"/>
          <w:lang w:eastAsia="fr-FR"/>
        </w:rPr>
        <w:t>DICTEE N° 8</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rPr>
          <w:b/>
          <w:noProof/>
          <w:sz w:val="24"/>
          <w:szCs w:val="26"/>
          <w:lang w:eastAsia="fr-FR"/>
        </w:rPr>
      </w:pPr>
      <w:r w:rsidRPr="00D9432A">
        <w:rPr>
          <w:noProof/>
          <w:sz w:val="24"/>
          <w:szCs w:val="28"/>
          <w:u w:val="single"/>
          <w:lang w:eastAsia="fr-FR"/>
        </w:rPr>
        <w:t>Noms féminins:</w:t>
      </w:r>
      <w:r w:rsidRPr="00D9432A">
        <w:rPr>
          <w:noProof/>
          <w:sz w:val="24"/>
          <w:szCs w:val="28"/>
          <w:lang w:eastAsia="fr-FR"/>
        </w:rPr>
        <w:t xml:space="preserve">  </w:t>
      </w:r>
      <w:r w:rsidRPr="00D9432A">
        <w:rPr>
          <w:noProof/>
          <w:sz w:val="24"/>
          <w:szCs w:val="26"/>
          <w:lang w:eastAsia="fr-FR"/>
        </w:rPr>
        <w:t>fête, place, mairie, envie, pêche, ligne, joie, canne.</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8"/>
          <w:lang w:eastAsia="fr-FR"/>
        </w:rPr>
      </w:pPr>
      <w:r w:rsidRPr="00D9432A">
        <w:rPr>
          <w:noProof/>
          <w:sz w:val="24"/>
          <w:szCs w:val="28"/>
          <w:u w:val="single"/>
          <w:lang w:eastAsia="fr-FR"/>
        </w:rPr>
        <w:t>Noms masculins:</w:t>
      </w:r>
      <w:r w:rsidRPr="00D9432A">
        <w:rPr>
          <w:b/>
          <w:noProof/>
          <w:color w:val="FF6699"/>
          <w:sz w:val="24"/>
          <w:szCs w:val="28"/>
          <w:lang w:eastAsia="fr-FR"/>
        </w:rPr>
        <w:t xml:space="preserve">  </w:t>
      </w:r>
      <w:r w:rsidRPr="00D9432A">
        <w:rPr>
          <w:noProof/>
          <w:sz w:val="24"/>
          <w:szCs w:val="26"/>
          <w:lang w:eastAsia="fr-FR"/>
        </w:rPr>
        <w:t>village, jour, manège, drapeau, (un) cheval, (des) chevaux, bois, tour, canard, cadeau, jeu.</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t>Verbes à l'infinitif:</w:t>
      </w:r>
      <w:r w:rsidRPr="00D9432A">
        <w:rPr>
          <w:noProof/>
          <w:sz w:val="24"/>
          <w:szCs w:val="28"/>
          <w:lang w:eastAsia="fr-FR"/>
        </w:rPr>
        <w:t xml:space="preserve">  </w:t>
      </w:r>
      <w:r w:rsidRPr="00D9432A">
        <w:rPr>
          <w:noProof/>
          <w:sz w:val="24"/>
          <w:szCs w:val="26"/>
          <w:lang w:eastAsia="fr-FR"/>
        </w:rPr>
        <w:t>flotter, préférer, manier, être, s’approcher, aimer.</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t>Verbe au participe passé:</w:t>
      </w:r>
      <w:r w:rsidRPr="00D9432A">
        <w:rPr>
          <w:noProof/>
          <w:sz w:val="24"/>
          <w:szCs w:val="26"/>
          <w:lang w:eastAsia="fr-FR"/>
        </w:rPr>
        <w:t xml:space="preserve">  arrivé, ombragé.</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t>Adjectif qualificatif:</w:t>
      </w:r>
      <w:r w:rsidRPr="00D9432A">
        <w:rPr>
          <w:b/>
          <w:noProof/>
          <w:color w:val="FF6699"/>
          <w:sz w:val="24"/>
          <w:szCs w:val="28"/>
          <w:lang w:eastAsia="fr-FR"/>
        </w:rPr>
        <w:t xml:space="preserve"> </w:t>
      </w:r>
      <w:r w:rsidRPr="00D9432A">
        <w:rPr>
          <w:noProof/>
          <w:sz w:val="24"/>
          <w:szCs w:val="26"/>
          <w:lang w:eastAsia="fr-FR"/>
        </w:rPr>
        <w:t>enfantin, tricolore, fin (fine), petit (petite), jaune, beau, habile.</w:t>
      </w:r>
    </w:p>
    <w:p w:rsidR="001F1741" w:rsidRPr="00D9432A" w:rsidRDefault="001F1741" w:rsidP="001F1741">
      <w:pPr>
        <w:pBdr>
          <w:top w:val="single" w:sz="4" w:space="1" w:color="auto"/>
          <w:left w:val="single" w:sz="4" w:space="4" w:color="auto"/>
          <w:bottom w:val="single" w:sz="4" w:space="1" w:color="auto"/>
          <w:right w:val="single" w:sz="4" w:space="4" w:color="auto"/>
        </w:pBdr>
        <w:jc w:val="both"/>
        <w:rPr>
          <w:noProof/>
          <w:sz w:val="24"/>
          <w:szCs w:val="26"/>
          <w:lang w:eastAsia="fr-FR"/>
        </w:rPr>
      </w:pPr>
      <w:r w:rsidRPr="00D9432A">
        <w:rPr>
          <w:noProof/>
          <w:sz w:val="24"/>
          <w:szCs w:val="28"/>
          <w:highlight w:val="lightGray"/>
          <w:u w:val="single"/>
          <w:lang w:eastAsia="fr-FR"/>
        </w:rPr>
        <w:t>Mots invariables:</w:t>
      </w:r>
      <w:r w:rsidRPr="00D9432A">
        <w:rPr>
          <w:noProof/>
          <w:sz w:val="24"/>
          <w:szCs w:val="28"/>
          <w:highlight w:val="lightGray"/>
          <w:lang w:eastAsia="fr-FR"/>
        </w:rPr>
        <w:t xml:space="preserve">  </w:t>
      </w:r>
      <w:r w:rsidRPr="00D9432A">
        <w:rPr>
          <w:noProof/>
          <w:sz w:val="24"/>
          <w:szCs w:val="26"/>
          <w:highlight w:val="lightGray"/>
          <w:lang w:eastAsia="fr-FR"/>
        </w:rPr>
        <w:t>que, en, pour, bientôt, depuis, plusieurs, très</w:t>
      </w:r>
      <w:r w:rsidRPr="00D9432A">
        <w:rPr>
          <w:noProof/>
          <w:sz w:val="24"/>
          <w:szCs w:val="26"/>
          <w:lang w:eastAsia="fr-FR"/>
        </w:rPr>
        <w:t>.</w:t>
      </w: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spacing w:after="0" w:line="240" w:lineRule="auto"/>
        <w:rPr>
          <w:noProof/>
          <w:sz w:val="14"/>
          <w:szCs w:val="16"/>
          <w:lang w:eastAsia="fr-FR"/>
        </w:rPr>
      </w:pPr>
    </w:p>
    <w:p w:rsidR="001F1741" w:rsidRPr="00D9432A" w:rsidRDefault="001F1741" w:rsidP="001F1741">
      <w:pPr>
        <w:pBdr>
          <w:top w:val="single" w:sz="4" w:space="1" w:color="auto"/>
          <w:left w:val="single" w:sz="4" w:space="4" w:color="auto"/>
          <w:bottom w:val="single" w:sz="4" w:space="1" w:color="auto"/>
          <w:right w:val="single" w:sz="4" w:space="4" w:color="auto"/>
        </w:pBdr>
        <w:spacing w:line="240" w:lineRule="auto"/>
        <w:jc w:val="center"/>
        <w:rPr>
          <w:b/>
          <w:noProof/>
          <w:sz w:val="20"/>
          <w:lang w:eastAsia="fr-FR"/>
        </w:rPr>
      </w:pPr>
      <w:r w:rsidRPr="00D9432A">
        <w:rPr>
          <w:b/>
          <w:noProof/>
          <w:sz w:val="20"/>
          <w:lang w:eastAsia="fr-FR"/>
        </w:rPr>
        <w:t>DICTEE N° 8</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rPr>
          <w:b/>
          <w:noProof/>
          <w:sz w:val="24"/>
          <w:szCs w:val="26"/>
          <w:lang w:eastAsia="fr-FR"/>
        </w:rPr>
      </w:pPr>
      <w:r w:rsidRPr="00D9432A">
        <w:rPr>
          <w:noProof/>
          <w:sz w:val="24"/>
          <w:szCs w:val="28"/>
          <w:u w:val="single"/>
          <w:lang w:eastAsia="fr-FR"/>
        </w:rPr>
        <w:t>Noms féminins:</w:t>
      </w:r>
      <w:r w:rsidRPr="00D9432A">
        <w:rPr>
          <w:noProof/>
          <w:sz w:val="24"/>
          <w:szCs w:val="28"/>
          <w:lang w:eastAsia="fr-FR"/>
        </w:rPr>
        <w:t xml:space="preserve">  </w:t>
      </w:r>
      <w:r w:rsidRPr="00D9432A">
        <w:rPr>
          <w:noProof/>
          <w:sz w:val="24"/>
          <w:szCs w:val="26"/>
          <w:lang w:eastAsia="fr-FR"/>
        </w:rPr>
        <w:t>fête, place, mairie, envie, pêche, ligne, joie, canne.</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8"/>
          <w:lang w:eastAsia="fr-FR"/>
        </w:rPr>
      </w:pPr>
      <w:r w:rsidRPr="00D9432A">
        <w:rPr>
          <w:noProof/>
          <w:sz w:val="24"/>
          <w:szCs w:val="28"/>
          <w:u w:val="single"/>
          <w:lang w:eastAsia="fr-FR"/>
        </w:rPr>
        <w:t>Noms masculins:</w:t>
      </w:r>
      <w:r w:rsidRPr="00D9432A">
        <w:rPr>
          <w:b/>
          <w:noProof/>
          <w:color w:val="FF6699"/>
          <w:sz w:val="24"/>
          <w:szCs w:val="28"/>
          <w:lang w:eastAsia="fr-FR"/>
        </w:rPr>
        <w:t xml:space="preserve">  </w:t>
      </w:r>
      <w:r w:rsidRPr="00D9432A">
        <w:rPr>
          <w:noProof/>
          <w:sz w:val="24"/>
          <w:szCs w:val="26"/>
          <w:lang w:eastAsia="fr-FR"/>
        </w:rPr>
        <w:t>village, jour, manège, drapeau, (un) cheval, (des) chevaux, bois, tour, canard, cadeau, jeu.</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t>Verbes à l'infinitif:</w:t>
      </w:r>
      <w:r w:rsidRPr="00D9432A">
        <w:rPr>
          <w:noProof/>
          <w:sz w:val="24"/>
          <w:szCs w:val="28"/>
          <w:lang w:eastAsia="fr-FR"/>
        </w:rPr>
        <w:t xml:space="preserve">  </w:t>
      </w:r>
      <w:r w:rsidRPr="00D9432A">
        <w:rPr>
          <w:noProof/>
          <w:sz w:val="24"/>
          <w:szCs w:val="26"/>
          <w:lang w:eastAsia="fr-FR"/>
        </w:rPr>
        <w:t>flotter, préférer, manier, être, s’approcher, aimer.</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lastRenderedPageBreak/>
        <w:t>Verbe au participe passé:</w:t>
      </w:r>
      <w:r w:rsidRPr="00D9432A">
        <w:rPr>
          <w:noProof/>
          <w:sz w:val="24"/>
          <w:szCs w:val="26"/>
          <w:lang w:eastAsia="fr-FR"/>
        </w:rPr>
        <w:t xml:space="preserve">  arrivé, ombragé.</w:t>
      </w:r>
    </w:p>
    <w:p w:rsidR="001F1741" w:rsidRPr="00D9432A" w:rsidRDefault="001F1741" w:rsidP="001F1741">
      <w:pPr>
        <w:pBdr>
          <w:top w:val="single" w:sz="4" w:space="1" w:color="auto"/>
          <w:left w:val="single" w:sz="4" w:space="4" w:color="auto"/>
          <w:bottom w:val="single" w:sz="4" w:space="1" w:color="auto"/>
          <w:right w:val="single" w:sz="4" w:space="4" w:color="auto"/>
        </w:pBdr>
        <w:spacing w:after="0"/>
        <w:jc w:val="both"/>
        <w:rPr>
          <w:noProof/>
          <w:sz w:val="24"/>
          <w:szCs w:val="26"/>
          <w:lang w:eastAsia="fr-FR"/>
        </w:rPr>
      </w:pPr>
      <w:r w:rsidRPr="00D9432A">
        <w:rPr>
          <w:noProof/>
          <w:sz w:val="24"/>
          <w:szCs w:val="28"/>
          <w:u w:val="single"/>
          <w:lang w:eastAsia="fr-FR"/>
        </w:rPr>
        <w:t>Adjectif qualificatif:</w:t>
      </w:r>
      <w:r w:rsidRPr="00D9432A">
        <w:rPr>
          <w:b/>
          <w:noProof/>
          <w:color w:val="FF6699"/>
          <w:sz w:val="24"/>
          <w:szCs w:val="28"/>
          <w:lang w:eastAsia="fr-FR"/>
        </w:rPr>
        <w:t xml:space="preserve"> </w:t>
      </w:r>
      <w:r w:rsidRPr="00D9432A">
        <w:rPr>
          <w:noProof/>
          <w:sz w:val="24"/>
          <w:szCs w:val="26"/>
          <w:lang w:eastAsia="fr-FR"/>
        </w:rPr>
        <w:t>enfantin, tricolore, fin (fine), petit (petite), jaune, beau, habile.</w:t>
      </w:r>
    </w:p>
    <w:p w:rsidR="001F1741" w:rsidRPr="00D9432A" w:rsidRDefault="001F1741" w:rsidP="001F1741">
      <w:pPr>
        <w:pBdr>
          <w:top w:val="single" w:sz="4" w:space="1" w:color="auto"/>
          <w:left w:val="single" w:sz="4" w:space="4" w:color="auto"/>
          <w:bottom w:val="single" w:sz="4" w:space="1" w:color="auto"/>
          <w:right w:val="single" w:sz="4" w:space="4" w:color="auto"/>
        </w:pBdr>
        <w:jc w:val="both"/>
        <w:rPr>
          <w:noProof/>
          <w:sz w:val="24"/>
          <w:szCs w:val="26"/>
          <w:lang w:eastAsia="fr-FR"/>
        </w:rPr>
      </w:pPr>
      <w:r w:rsidRPr="00D9432A">
        <w:rPr>
          <w:noProof/>
          <w:sz w:val="24"/>
          <w:szCs w:val="28"/>
          <w:highlight w:val="lightGray"/>
          <w:u w:val="single"/>
          <w:lang w:eastAsia="fr-FR"/>
        </w:rPr>
        <w:t>Mots invariables:</w:t>
      </w:r>
      <w:r w:rsidRPr="00D9432A">
        <w:rPr>
          <w:noProof/>
          <w:sz w:val="24"/>
          <w:szCs w:val="28"/>
          <w:highlight w:val="lightGray"/>
          <w:lang w:eastAsia="fr-FR"/>
        </w:rPr>
        <w:t xml:space="preserve">  </w:t>
      </w:r>
      <w:r w:rsidRPr="00D9432A">
        <w:rPr>
          <w:noProof/>
          <w:sz w:val="24"/>
          <w:szCs w:val="26"/>
          <w:highlight w:val="lightGray"/>
          <w:lang w:eastAsia="fr-FR"/>
        </w:rPr>
        <w:t>que, en, pour, bientôt, depuis, plusieurs, très.</w:t>
      </w:r>
    </w:p>
    <w:p w:rsidR="00344122" w:rsidRPr="00D9432A" w:rsidRDefault="00344122" w:rsidP="00E47D77">
      <w:pPr>
        <w:rPr>
          <w:rFonts w:ascii="OpenDyslexic" w:hAnsi="OpenDyslexic"/>
          <w:b/>
          <w:sz w:val="12"/>
        </w:rPr>
      </w:pPr>
    </w:p>
    <w:p w:rsidR="00344122" w:rsidRPr="00D9432A" w:rsidRDefault="00344122" w:rsidP="00E47D77">
      <w:pPr>
        <w:rPr>
          <w:rFonts w:ascii="OpenDyslexic" w:hAnsi="OpenDyslexic"/>
          <w:b/>
        </w:rPr>
      </w:pPr>
    </w:p>
    <w:p w:rsidR="00E47D77" w:rsidRPr="00D9432A" w:rsidRDefault="00E47D77" w:rsidP="00E47D77">
      <w:pPr>
        <w:rPr>
          <w:rFonts w:ascii="OpenDyslexic" w:hAnsi="OpenDyslexic"/>
          <w:b/>
        </w:rPr>
      </w:pPr>
    </w:p>
    <w:p w:rsidR="00E47D77" w:rsidRPr="00D9432A" w:rsidRDefault="00E47D77" w:rsidP="00E47D77">
      <w:pPr>
        <w:rPr>
          <w:rFonts w:ascii="OpenDyslexic" w:hAnsi="OpenDyslexic"/>
          <w:b/>
        </w:rPr>
      </w:pPr>
    </w:p>
    <w:p w:rsidR="00E47D77" w:rsidRPr="00D9432A" w:rsidRDefault="00E47D77" w:rsidP="00E47D77">
      <w:pPr>
        <w:rPr>
          <w:rFonts w:ascii="OpenDyslexic" w:hAnsi="OpenDyslexic"/>
          <w:b/>
        </w:rPr>
      </w:pPr>
    </w:p>
    <w:p w:rsidR="00E47D77" w:rsidRPr="00D9432A" w:rsidRDefault="00E47D77">
      <w:pPr>
        <w:rPr>
          <w:rFonts w:ascii="OpenDyslexic" w:hAnsi="OpenDyslexic"/>
          <w:b/>
        </w:rPr>
      </w:pPr>
      <w:r w:rsidRPr="00D9432A">
        <w:rPr>
          <w:rFonts w:ascii="OpenDyslexic" w:hAnsi="OpenDyslexic"/>
          <w:b/>
        </w:rPr>
        <w:br w:type="page"/>
      </w:r>
    </w:p>
    <w:p w:rsidR="00E47D77" w:rsidRPr="00D9432A" w:rsidRDefault="00E47D77" w:rsidP="00E47D77">
      <w:pPr>
        <w:rPr>
          <w:rFonts w:ascii="OpenDyslexic" w:hAnsi="OpenDyslexic"/>
          <w:b/>
        </w:rPr>
      </w:pPr>
    </w:p>
    <w:p w:rsidR="00E47D77" w:rsidRPr="00D9432A" w:rsidRDefault="00E47D77">
      <w:pPr>
        <w:rPr>
          <w:sz w:val="20"/>
        </w:rPr>
      </w:pPr>
    </w:p>
    <w:sectPr w:rsidR="00E47D77" w:rsidRPr="00D9432A" w:rsidSect="003441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OpenDyslexic">
    <w:panose1 w:val="00000000000000000000"/>
    <w:charset w:val="00"/>
    <w:family w:val="modern"/>
    <w:notTrueType/>
    <w:pitch w:val="variable"/>
    <w:sig w:usb0="20000207" w:usb1="00000000" w:usb2="00000000" w:usb3="00000000" w:csb0="000001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11380"/>
    <w:multiLevelType w:val="hybridMultilevel"/>
    <w:tmpl w:val="147087B4"/>
    <w:lvl w:ilvl="0" w:tplc="8AC8AF4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B6865"/>
    <w:rsid w:val="000072EC"/>
    <w:rsid w:val="00053E89"/>
    <w:rsid w:val="001440CD"/>
    <w:rsid w:val="001F1741"/>
    <w:rsid w:val="0032103E"/>
    <w:rsid w:val="00344122"/>
    <w:rsid w:val="004F2445"/>
    <w:rsid w:val="00514C51"/>
    <w:rsid w:val="00534D27"/>
    <w:rsid w:val="00733A06"/>
    <w:rsid w:val="008B1529"/>
    <w:rsid w:val="0091341B"/>
    <w:rsid w:val="00AF7C0F"/>
    <w:rsid w:val="00B35DDE"/>
    <w:rsid w:val="00BA5E87"/>
    <w:rsid w:val="00BB6865"/>
    <w:rsid w:val="00BD3192"/>
    <w:rsid w:val="00CE2873"/>
    <w:rsid w:val="00D9432A"/>
    <w:rsid w:val="00DE5734"/>
    <w:rsid w:val="00E458C9"/>
    <w:rsid w:val="00E47D77"/>
    <w:rsid w:val="00F527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9"/>
        <o:r id="V:Rule5" type="connector" idref="#_x0000_s1034"/>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29"/>
  </w:style>
  <w:style w:type="paragraph" w:styleId="Titre2">
    <w:name w:val="heading 2"/>
    <w:basedOn w:val="Normal"/>
    <w:next w:val="Normal"/>
    <w:link w:val="Titre2Car"/>
    <w:uiPriority w:val="9"/>
    <w:unhideWhenUsed/>
    <w:qFormat/>
    <w:rsid w:val="0032103E"/>
    <w:pPr>
      <w:keepNext/>
      <w:spacing w:before="240" w:after="60" w:line="240" w:lineRule="auto"/>
      <w:outlineLvl w:val="1"/>
    </w:pPr>
    <w:rPr>
      <w:rFonts w:ascii="Cambria" w:eastAsia="Times New Roman" w:hAnsi="Cambria"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6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A5E87"/>
    <w:pPr>
      <w:ind w:left="720"/>
      <w:contextualSpacing/>
    </w:pPr>
  </w:style>
  <w:style w:type="character" w:customStyle="1" w:styleId="Titre2Car">
    <w:name w:val="Titre 2 Car"/>
    <w:basedOn w:val="Policepardfaut"/>
    <w:link w:val="Titre2"/>
    <w:uiPriority w:val="9"/>
    <w:rsid w:val="0032103E"/>
    <w:rPr>
      <w:rFonts w:ascii="Cambria" w:eastAsia="Times New Roman" w:hAnsi="Cambria" w:cs="Times New Roman"/>
      <w:b/>
      <w:bCs/>
      <w:i/>
      <w:iCs/>
      <w:sz w:val="28"/>
      <w:szCs w:val="28"/>
      <w:lang w:eastAsia="fr-FR"/>
    </w:rPr>
  </w:style>
  <w:style w:type="paragraph" w:styleId="Titre">
    <w:name w:val="Title"/>
    <w:basedOn w:val="Normal"/>
    <w:next w:val="Normal"/>
    <w:link w:val="TitreCar"/>
    <w:uiPriority w:val="10"/>
    <w:qFormat/>
    <w:rsid w:val="0032103E"/>
    <w:pPr>
      <w:spacing w:before="240" w:after="60" w:line="240" w:lineRule="auto"/>
      <w:jc w:val="center"/>
      <w:outlineLvl w:val="0"/>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32103E"/>
    <w:rPr>
      <w:rFonts w:ascii="Cambria" w:eastAsia="Times New Roman" w:hAnsi="Cambria" w:cs="Times New Roman"/>
      <w:b/>
      <w:bCs/>
      <w:kern w:val="28"/>
      <w:sz w:val="32"/>
      <w:szCs w:val="32"/>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681</Words>
  <Characters>3749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dc:creator>
  <cp:lastModifiedBy>jackie</cp:lastModifiedBy>
  <cp:revision>3</cp:revision>
  <cp:lastPrinted>2016-01-22T10:19:00Z</cp:lastPrinted>
  <dcterms:created xsi:type="dcterms:W3CDTF">2016-01-21T05:26:00Z</dcterms:created>
  <dcterms:modified xsi:type="dcterms:W3CDTF">2016-01-22T10:19:00Z</dcterms:modified>
</cp:coreProperties>
</file>