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2F2F2" w:themeFill="background1" w:themeFillShade="f2"/>
        <w:jc w:val="both"/>
        <w:rPr/>
      </w:pPr>
      <w:r>
        <w:drawing>
          <wp:anchor behindDoc="0" distT="0" distB="8890" distL="114300" distR="123190" simplePos="0" locked="0" layoutInCell="1" allowOverlap="1" relativeHeight="2">
            <wp:simplePos x="0" y="0"/>
            <wp:positionH relativeFrom="column">
              <wp:posOffset>9103360</wp:posOffset>
            </wp:positionH>
            <wp:positionV relativeFrom="paragraph">
              <wp:posOffset>-201295</wp:posOffset>
            </wp:positionV>
            <wp:extent cx="1096010" cy="886460"/>
            <wp:effectExtent l="0" t="0" r="0" b="0"/>
            <wp:wrapSquare wrapText="bothSides"/>
            <wp:docPr id="1" name="Image 1" descr="La littérature de jeunesse à la maison | IEN Boulog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a littérature de jeunesse à la maison | IEN Boulogne 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2"/>
          <w:u w:val="single"/>
        </w:rPr>
        <w:t>T</w:t>
      </w:r>
      <w:r>
        <w:rPr>
          <w:rFonts w:ascii="Arial Rounded MT Bold" w:hAnsi="Arial Rounded MT Bold"/>
          <w:b/>
          <w:bCs/>
          <w:sz w:val="32"/>
          <w:u w:val="single"/>
        </w:rPr>
        <w:t>ableau com</w:t>
      </w:r>
      <w:bookmarkStart w:id="0" w:name="_GoBack"/>
      <w:bookmarkEnd w:id="0"/>
      <w:r>
        <w:rPr>
          <w:rFonts w:ascii="Arial Rounded MT Bold" w:hAnsi="Arial Rounded MT Bold"/>
          <w:b/>
          <w:bCs/>
          <w:sz w:val="32"/>
          <w:u w:val="single"/>
        </w:rPr>
        <w:t>paratif conte original / conte détourné de Roald DAHL.</w:t>
      </w:r>
    </w:p>
    <w:p>
      <w:pPr>
        <w:pStyle w:val="Normal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Compare _____________________________________ que tu connais et le conte de Roald Dahl</w:t>
      </w:r>
    </w:p>
    <w:tbl>
      <w:tblPr>
        <w:tblStyle w:val="Grilledutableau"/>
        <w:tblW w:w="1620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6842"/>
        <w:gridCol w:w="6843"/>
      </w:tblGrid>
      <w:tr>
        <w:trPr>
          <w:trHeight w:val="529" w:hRule="atLeast"/>
        </w:trPr>
        <w:tc>
          <w:tcPr>
            <w:tcW w:w="2517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Schéma narratif </w:t>
            </w:r>
          </w:p>
        </w:tc>
        <w:tc>
          <w:tcPr>
            <w:tcW w:w="6842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Ce qui est commun</w:t>
            </w:r>
          </w:p>
        </w:tc>
        <w:tc>
          <w:tcPr>
            <w:tcW w:w="6843" w:type="dxa"/>
            <w:tcBorders/>
            <w:shd w:color="auto" w:fill="FDE9D9" w:themeFill="accent6" w:themeFillTint="33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Ce qui est différent</w:t>
            </w:r>
          </w:p>
        </w:tc>
      </w:tr>
      <w:tr>
        <w:trPr>
          <w:trHeight w:val="2293" w:hRule="atLeast"/>
        </w:trPr>
        <w:tc>
          <w:tcPr>
            <w:tcW w:w="25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Situation initiale (début)</w:t>
            </w:r>
          </w:p>
        </w:tc>
        <w:tc>
          <w:tcPr>
            <w:tcW w:w="68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ascii="Arial Rounded MT Bold" w:hAnsi="Arial Rounded MT Bold"/>
                <w:sz w:val="28"/>
              </w:rPr>
              <w:t>Les Trois ours parent en promenade le temps que leur repas refroidisse.</w:t>
            </w:r>
          </w:p>
        </w:tc>
        <w:tc>
          <w:tcPr>
            <w:tcW w:w="6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</w:r>
          </w:p>
        </w:tc>
      </w:tr>
      <w:tr>
        <w:trPr>
          <w:trHeight w:val="2139" w:hRule="atLeast"/>
        </w:trPr>
        <w:tc>
          <w:tcPr>
            <w:tcW w:w="25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Elément déclencheur</w:t>
            </w:r>
          </w:p>
        </w:tc>
        <w:tc>
          <w:tcPr>
            <w:tcW w:w="68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ascii="Arial Rounded MT Bold" w:hAnsi="Arial Rounded MT Bold"/>
                <w:sz w:val="28"/>
              </w:rPr>
              <w:t>Boucle d’Or entre dans la maison des ours.</w:t>
            </w:r>
          </w:p>
        </w:tc>
        <w:tc>
          <w:tcPr>
            <w:tcW w:w="6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</w:r>
          </w:p>
        </w:tc>
      </w:tr>
      <w:tr>
        <w:trPr>
          <w:trHeight w:val="2139" w:hRule="atLeast"/>
        </w:trPr>
        <w:tc>
          <w:tcPr>
            <w:tcW w:w="25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Péripéties</w:t>
            </w:r>
          </w:p>
        </w:tc>
        <w:tc>
          <w:tcPr>
            <w:tcW w:w="68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ascii="Arial Rounded MT Bold" w:hAnsi="Arial Rounded MT Bold"/>
                <w:sz w:val="28"/>
              </w:rPr>
              <w:t>Boucle d’or mange la soupe, casse la petite chaise et s’endort dans le petit lit.</w:t>
            </w:r>
          </w:p>
        </w:tc>
        <w:tc>
          <w:tcPr>
            <w:tcW w:w="6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 Rounded MT Bold" w:hAnsi="Arial Rounded MT Bold"/>
                <w:sz w:val="28"/>
              </w:rPr>
              <w:t>A priori, elle mange tous les bols, il n’y a qu’une seule chaise (et en la cassant elle râle!), elle n’essaie pas les trois lits, elle va directement dans le plus petit.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Arial Rounded MT Bold" w:hAnsi="Arial Rounded MT Bold"/>
                <w:sz w:val="28"/>
              </w:rPr>
              <w:t>La petite fille est décrite comme une horrible « délinquante » et non pas comme une petite fille toute mignonne.</w:t>
            </w:r>
          </w:p>
        </w:tc>
      </w:tr>
      <w:tr>
        <w:trPr>
          <w:trHeight w:val="2293" w:hRule="atLeast"/>
        </w:trPr>
        <w:tc>
          <w:tcPr>
            <w:tcW w:w="251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Situation finale (fin)</w:t>
            </w:r>
          </w:p>
        </w:tc>
        <w:tc>
          <w:tcPr>
            <w:tcW w:w="68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</w:r>
          </w:p>
        </w:tc>
        <w:tc>
          <w:tcPr>
            <w:tcW w:w="684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426" w:right="284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1008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100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100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LibreOffice/5.2.3.3$Windows_x86 LibreOffice_project/d54a8868f08a7b39642414cf2c8ef2f228f780cf</Application>
  <Pages>1</Pages>
  <Words>127</Words>
  <Characters>642</Characters>
  <CharactersWithSpaces>756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2022-01-19T16:43:00Z</dcterms:created>
  <dc:creator>Sandra Miloua</dc:creator>
  <dc:description/>
  <dc:language>fr-FR</dc:language>
  <cp:lastModifiedBy/>
  <cp:lastPrinted>2022-02-10T14:00:17Z</cp:lastPrinted>
  <dcterms:modified xsi:type="dcterms:W3CDTF">2022-02-10T14:00:21Z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