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83" w:rsidRPr="00A94783" w:rsidRDefault="006D16CE" w:rsidP="006D16CE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340B8A80" wp14:editId="39CD173C">
            <wp:extent cx="956712" cy="1440000"/>
            <wp:effectExtent l="0" t="0" r="0" b="8255"/>
            <wp:docPr id="3" name="Picture 3" descr="http://media.melty.fr/article-1297985-ajust_930/anne-hataway-dans-le-role-de-fantine-p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melty.fr/article-1297985-ajust_930/anne-hataway-dans-le-role-de-fantine-p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CE">
        <w:rPr>
          <w:rFonts w:ascii="Comic Sans MS" w:hAnsi="Comic Sans MS"/>
          <w:b/>
          <w:color w:val="FF0000"/>
          <w:sz w:val="28"/>
          <w:szCs w:val="28"/>
        </w:rPr>
        <w:t xml:space="preserve">          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Les Misérables de Victor Hugo</w:t>
      </w:r>
      <w:r w:rsidRPr="006D16CE">
        <w:rPr>
          <w:rFonts w:ascii="Comic Sans MS" w:hAnsi="Comic Sans MS"/>
          <w:b/>
          <w:color w:val="FF0000"/>
          <w:sz w:val="28"/>
          <w:szCs w:val="28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75529B47" wp14:editId="7D1BF4F1">
            <wp:extent cx="1058824" cy="1440000"/>
            <wp:effectExtent l="0" t="0" r="8255" b="8255"/>
            <wp:docPr id="4" name="Picture 4" descr="http://img2.wikia.nocookie.net/__cb20130102071028/lesmiserables/images/1/10/Tumblr_mfhvrjroCB1r2n2w2o2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.wikia.nocookie.net/__cb20130102071028/lesmiserables/images/1/10/Tumblr_mfhvrjroCB1r2n2w2o2_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2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8B" w:rsidRDefault="00A94783" w:rsidP="00A94783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A94783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Parcours de lecture n°1 : </w:t>
      </w:r>
      <w:proofErr w:type="spellStart"/>
      <w:r w:rsidRPr="00A94783">
        <w:rPr>
          <w:rFonts w:ascii="Comic Sans MS" w:hAnsi="Comic Sans MS"/>
          <w:b/>
          <w:color w:val="FF0000"/>
          <w:sz w:val="28"/>
          <w:szCs w:val="28"/>
          <w:u w:val="single"/>
        </w:rPr>
        <w:t>Fantine</w:t>
      </w:r>
      <w:proofErr w:type="spellEnd"/>
    </w:p>
    <w:p w:rsidR="006D16CE" w:rsidRDefault="006D16CE" w:rsidP="006D16CE">
      <w:pPr>
        <w:spacing w:after="0"/>
        <w:rPr>
          <w:rFonts w:ascii="Comic Sans MS" w:hAnsi="Comic Sans MS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A94783" w:rsidRPr="00BA3355" w:rsidRDefault="00A94783" w:rsidP="00A94783">
      <w:pPr>
        <w:spacing w:after="0"/>
        <w:rPr>
          <w:rFonts w:ascii="Comic Sans MS" w:hAnsi="Comic Sans MS"/>
          <w:color w:val="00B050"/>
          <w:sz w:val="24"/>
          <w:szCs w:val="24"/>
          <w:u w:val="single"/>
        </w:rPr>
      </w:pPr>
      <w:r w:rsidRPr="00BA3355">
        <w:rPr>
          <w:rFonts w:ascii="Comic Sans MS" w:hAnsi="Comic Sans MS"/>
          <w:color w:val="00B050"/>
          <w:sz w:val="24"/>
          <w:szCs w:val="24"/>
          <w:u w:val="single"/>
        </w:rPr>
        <w:t>Support : pages</w:t>
      </w:r>
      <w:r w:rsidRPr="00BA3355">
        <w:rPr>
          <w:rFonts w:ascii="Comic Sans MS" w:hAnsi="Comic Sans MS"/>
          <w:color w:val="00B050"/>
          <w:sz w:val="24"/>
          <w:szCs w:val="24"/>
          <w:u w:val="single"/>
        </w:rPr>
        <w:t xml:space="preserve"> 39 à 42 ; 50 à 59 et 68 à 73</w:t>
      </w:r>
    </w:p>
    <w:p w:rsidR="00A94783" w:rsidRDefault="00A94783" w:rsidP="00A94783">
      <w:pPr>
        <w:spacing w:after="0"/>
        <w:rPr>
          <w:rFonts w:ascii="Comic Sans MS" w:hAnsi="Comic Sans MS"/>
          <w:color w:val="00B050"/>
        </w:rPr>
      </w:pPr>
    </w:p>
    <w:p w:rsidR="00A94783" w:rsidRPr="00A94783" w:rsidRDefault="00A94783" w:rsidP="00A9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4D"/>
      </w:r>
      <w:r>
        <w:rPr>
          <w:rFonts w:ascii="Comic Sans MS" w:hAnsi="Comic Sans MS"/>
        </w:rPr>
        <w:t xml:space="preserve"> </w:t>
      </w:r>
      <w:r w:rsidRPr="00A94783">
        <w:rPr>
          <w:rFonts w:ascii="Comic Sans MS" w:hAnsi="Comic Sans MS"/>
        </w:rPr>
        <w:t>Pour toutes les questions, tu dois répondre en reformulant ce que tu as compris PUIS tu dois citer les passages du texte qui t’ont permis de r</w:t>
      </w:r>
      <w:r w:rsidR="00BA3355">
        <w:rPr>
          <w:rFonts w:ascii="Comic Sans MS" w:hAnsi="Comic Sans MS"/>
        </w:rPr>
        <w:t>épondre</w:t>
      </w:r>
      <w:r w:rsidRPr="00A94783">
        <w:rPr>
          <w:rFonts w:ascii="Comic Sans MS" w:hAnsi="Comic Sans MS"/>
        </w:rPr>
        <w:t xml:space="preserve"> </w:t>
      </w:r>
      <w:r w:rsidR="00BA3355">
        <w:rPr>
          <w:rFonts w:ascii="Comic Sans MS" w:hAnsi="Comic Sans MS"/>
        </w:rPr>
        <w:t>(indique</w:t>
      </w:r>
      <w:r>
        <w:rPr>
          <w:rFonts w:ascii="Comic Sans MS" w:hAnsi="Comic Sans MS"/>
        </w:rPr>
        <w:t xml:space="preserve"> le numéro des pages et la ligne)</w:t>
      </w:r>
    </w:p>
    <w:p w:rsidR="00A94783" w:rsidRDefault="00A94783" w:rsidP="00A94783">
      <w:pPr>
        <w:spacing w:after="0"/>
        <w:rPr>
          <w:rFonts w:ascii="Comic Sans MS" w:hAnsi="Comic Sans MS"/>
          <w:color w:val="00B050"/>
        </w:rPr>
      </w:pPr>
    </w:p>
    <w:p w:rsidR="00A94783" w:rsidRPr="00A94783" w:rsidRDefault="00A94783" w:rsidP="00A9478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color w:val="FF0000"/>
          <w:u w:val="single"/>
        </w:rPr>
      </w:pPr>
      <w:r w:rsidRPr="00A94783">
        <w:rPr>
          <w:rFonts w:ascii="Comic Sans MS" w:hAnsi="Comic Sans MS"/>
          <w:b/>
          <w:color w:val="FF0000"/>
          <w:u w:val="single"/>
        </w:rPr>
        <w:t>Une fille-mère</w:t>
      </w:r>
    </w:p>
    <w:p w:rsidR="00A94783" w:rsidRDefault="00A94783" w:rsidP="00A94783">
      <w:pPr>
        <w:spacing w:after="0"/>
        <w:rPr>
          <w:rFonts w:ascii="Comic Sans MS" w:hAnsi="Comic Sans MS"/>
          <w:b/>
          <w:u w:val="single"/>
        </w:rPr>
      </w:pPr>
    </w:p>
    <w:p w:rsidR="00A94783" w:rsidRDefault="00A94783" w:rsidP="00A9478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A94783">
        <w:rPr>
          <w:rFonts w:ascii="Comic Sans MS" w:hAnsi="Comic Sans MS"/>
        </w:rPr>
        <w:t xml:space="preserve">Pourquoi Cosette ne connait-elle pas son père ? </w:t>
      </w:r>
    </w:p>
    <w:p w:rsidR="00A94783" w:rsidRPr="00A94783" w:rsidRDefault="00A94783" w:rsidP="00A9478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Pourquoi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doit-elle</w:t>
      </w:r>
      <w:proofErr w:type="spellEnd"/>
      <w:r>
        <w:rPr>
          <w:rFonts w:ascii="Comic Sans MS" w:hAnsi="Comic Sans MS"/>
        </w:rPr>
        <w:t xml:space="preserve"> cacher qu’elle a un enfant ? (n’oublie pas que l’action se situe au 19</w:t>
      </w:r>
      <w:r w:rsidRPr="00A94783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siècle)</w:t>
      </w:r>
    </w:p>
    <w:p w:rsidR="00A94783" w:rsidRPr="00A94783" w:rsidRDefault="00A94783" w:rsidP="00A94783">
      <w:pPr>
        <w:spacing w:after="0"/>
        <w:rPr>
          <w:rFonts w:ascii="Comic Sans MS" w:hAnsi="Comic Sans MS"/>
          <w:b/>
          <w:u w:val="single"/>
        </w:rPr>
      </w:pPr>
    </w:p>
    <w:p w:rsidR="00A94783" w:rsidRPr="00A94783" w:rsidRDefault="00A94783" w:rsidP="00A9478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color w:val="FF0000"/>
          <w:u w:val="single"/>
        </w:rPr>
      </w:pPr>
      <w:r w:rsidRPr="00A94783">
        <w:rPr>
          <w:rFonts w:ascii="Comic Sans MS" w:hAnsi="Comic Sans MS"/>
          <w:b/>
          <w:color w:val="FF0000"/>
          <w:u w:val="single"/>
        </w:rPr>
        <w:t xml:space="preserve">Le sacrifice d’une mère </w:t>
      </w:r>
    </w:p>
    <w:p w:rsidR="00A94783" w:rsidRDefault="00A94783" w:rsidP="00A94783">
      <w:pPr>
        <w:spacing w:after="0"/>
        <w:rPr>
          <w:rFonts w:ascii="Comic Sans MS" w:hAnsi="Comic Sans MS"/>
          <w:b/>
          <w:u w:val="single"/>
        </w:rPr>
      </w:pPr>
    </w:p>
    <w:p w:rsidR="00A94783" w:rsidRPr="00A94783" w:rsidRDefault="00A94783" w:rsidP="00A9478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color w:val="00B050"/>
          <w:u w:val="single"/>
        </w:rPr>
      </w:pPr>
      <w:r w:rsidRPr="00A94783">
        <w:rPr>
          <w:rFonts w:ascii="Comic Sans MS" w:hAnsi="Comic Sans MS"/>
          <w:b/>
          <w:color w:val="00B050"/>
          <w:u w:val="single"/>
        </w:rPr>
        <w:t xml:space="preserve">Les Thénardier </w:t>
      </w:r>
    </w:p>
    <w:p w:rsidR="00A94783" w:rsidRPr="00A94783" w:rsidRDefault="00A94783" w:rsidP="00A9478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A94783">
        <w:rPr>
          <w:rFonts w:ascii="Comic Sans MS" w:hAnsi="Comic Sans MS"/>
        </w:rPr>
        <w:t xml:space="preserve">Pourquoi </w:t>
      </w:r>
      <w:proofErr w:type="spellStart"/>
      <w:r w:rsidRPr="00A94783">
        <w:rPr>
          <w:rFonts w:ascii="Comic Sans MS" w:hAnsi="Comic Sans MS"/>
        </w:rPr>
        <w:t>Fantine</w:t>
      </w:r>
      <w:proofErr w:type="spellEnd"/>
      <w:r w:rsidRPr="00A94783">
        <w:rPr>
          <w:rFonts w:ascii="Comic Sans MS" w:hAnsi="Comic Sans MS"/>
        </w:rPr>
        <w:t xml:space="preserve"> abandonne-t-elle Cosette ? </w:t>
      </w:r>
    </w:p>
    <w:p w:rsidR="00A94783" w:rsidRDefault="00A94783" w:rsidP="00A9478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Qu’est-ce qui fait penser à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que Cosette sera heureuse chez les Thénardier ? </w:t>
      </w:r>
    </w:p>
    <w:p w:rsidR="00A94783" w:rsidRDefault="00A94783" w:rsidP="00A9478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 quelle condition </w:t>
      </w:r>
      <w:r>
        <w:rPr>
          <w:rFonts w:ascii="Comic Sans MS" w:hAnsi="Comic Sans MS"/>
        </w:rPr>
        <w:t xml:space="preserve">les Thénardier acceptent-ils d’élever Cosette ? </w:t>
      </w:r>
    </w:p>
    <w:p w:rsidR="00A94783" w:rsidRDefault="00A94783" w:rsidP="00A9478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Les Thénardier élèvent-ils correctement Cosette ? Comment la traitent-ils ? </w:t>
      </w:r>
    </w:p>
    <w:p w:rsidR="00B96D1A" w:rsidRPr="00B96D1A" w:rsidRDefault="00A94783" w:rsidP="00B96D1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Quels mensonges </w:t>
      </w:r>
      <w:r w:rsidR="00B96D1A">
        <w:rPr>
          <w:rFonts w:ascii="Comic Sans MS" w:hAnsi="Comic Sans MS"/>
        </w:rPr>
        <w:t xml:space="preserve">les Thénardier disent-ils à </w:t>
      </w:r>
      <w:proofErr w:type="spellStart"/>
      <w:r w:rsidR="00B96D1A">
        <w:rPr>
          <w:rFonts w:ascii="Comic Sans MS" w:hAnsi="Comic Sans MS"/>
        </w:rPr>
        <w:t>Fantine</w:t>
      </w:r>
      <w:proofErr w:type="spellEnd"/>
      <w:r w:rsidR="00B96D1A">
        <w:rPr>
          <w:rFonts w:ascii="Comic Sans MS" w:hAnsi="Comic Sans MS"/>
        </w:rPr>
        <w:t> ? Se doute-t-elle de quelque chose ?</w:t>
      </w:r>
      <w:r w:rsidR="00B96D1A" w:rsidRPr="00B96D1A">
        <w:rPr>
          <w:rFonts w:ascii="Comic Sans MS" w:hAnsi="Comic Sans MS"/>
        </w:rPr>
        <w:t xml:space="preserve"> </w:t>
      </w:r>
    </w:p>
    <w:p w:rsidR="00B96D1A" w:rsidRPr="00B96D1A" w:rsidRDefault="00B96D1A" w:rsidP="00B96D1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Explique le titre du Livre IV «  Confier c’est parfois livrer »</w:t>
      </w:r>
    </w:p>
    <w:p w:rsidR="00A94783" w:rsidRPr="00A94783" w:rsidRDefault="00A94783" w:rsidP="00A94783">
      <w:pPr>
        <w:spacing w:after="0"/>
        <w:rPr>
          <w:rFonts w:ascii="Comic Sans MS" w:hAnsi="Comic Sans MS"/>
          <w:b/>
          <w:u w:val="single"/>
        </w:rPr>
      </w:pPr>
    </w:p>
    <w:p w:rsidR="006D16CE" w:rsidRPr="006D16CE" w:rsidRDefault="00A94783" w:rsidP="006D16CE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color w:val="00B050"/>
          <w:u w:val="single"/>
        </w:rPr>
      </w:pPr>
      <w:r w:rsidRPr="00B96D1A">
        <w:rPr>
          <w:rFonts w:ascii="Comic Sans MS" w:hAnsi="Comic Sans MS"/>
          <w:b/>
          <w:color w:val="00B050"/>
          <w:u w:val="single"/>
        </w:rPr>
        <w:t xml:space="preserve">La déchéance de </w:t>
      </w:r>
      <w:proofErr w:type="spellStart"/>
      <w:r w:rsidRPr="00B96D1A">
        <w:rPr>
          <w:rFonts w:ascii="Comic Sans MS" w:hAnsi="Comic Sans MS"/>
          <w:b/>
          <w:color w:val="00B050"/>
          <w:u w:val="single"/>
        </w:rPr>
        <w:t>Fantine</w:t>
      </w:r>
      <w:proofErr w:type="spellEnd"/>
      <w:r w:rsidRPr="00B96D1A">
        <w:rPr>
          <w:rFonts w:ascii="Comic Sans MS" w:hAnsi="Comic Sans MS"/>
          <w:b/>
          <w:color w:val="00B050"/>
          <w:u w:val="single"/>
        </w:rPr>
        <w:t xml:space="preserve"> </w:t>
      </w:r>
    </w:p>
    <w:p w:rsidR="00A94783" w:rsidRPr="00B96D1A" w:rsidRDefault="00B96D1A" w:rsidP="00B96D1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B96D1A">
        <w:rPr>
          <w:rFonts w:ascii="Comic Sans MS" w:hAnsi="Comic Sans MS"/>
        </w:rPr>
        <w:t xml:space="preserve">Où </w:t>
      </w:r>
      <w:proofErr w:type="spellStart"/>
      <w:r w:rsidRPr="00B96D1A">
        <w:rPr>
          <w:rFonts w:ascii="Comic Sans MS" w:hAnsi="Comic Sans MS"/>
        </w:rPr>
        <w:t>Fantine</w:t>
      </w:r>
      <w:proofErr w:type="spellEnd"/>
      <w:r w:rsidRPr="00B96D1A">
        <w:rPr>
          <w:rFonts w:ascii="Comic Sans MS" w:hAnsi="Comic Sans MS"/>
        </w:rPr>
        <w:t xml:space="preserve"> travaille-t-elle au départ ? </w:t>
      </w:r>
    </w:p>
    <w:p w:rsidR="00B96D1A" w:rsidRDefault="00B96D1A" w:rsidP="00B96D1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B96D1A">
        <w:rPr>
          <w:rFonts w:ascii="Comic Sans MS" w:hAnsi="Comic Sans MS"/>
        </w:rPr>
        <w:t>Pourquoi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est-elle renvoyée de son travail ? Le renvoi est-il justifié ? </w:t>
      </w:r>
    </w:p>
    <w:p w:rsidR="00B96D1A" w:rsidRDefault="00B96D1A" w:rsidP="00B96D1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Que vend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pour avoir de l’argent </w:t>
      </w:r>
      <w:proofErr w:type="gramStart"/>
      <w:r>
        <w:rPr>
          <w:rFonts w:ascii="Comic Sans MS" w:hAnsi="Comic Sans MS"/>
        </w:rPr>
        <w:t>( deux</w:t>
      </w:r>
      <w:proofErr w:type="gramEnd"/>
      <w:r>
        <w:rPr>
          <w:rFonts w:ascii="Comic Sans MS" w:hAnsi="Comic Sans MS"/>
        </w:rPr>
        <w:t xml:space="preserve"> choses). Que penses-tu de ces sacrifices ?</w:t>
      </w:r>
    </w:p>
    <w:p w:rsidR="00B96D1A" w:rsidRPr="00B96D1A" w:rsidRDefault="00B96D1A" w:rsidP="00B96D1A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Quel métier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fait-elle finalement pour survivre ? </w:t>
      </w:r>
    </w:p>
    <w:p w:rsidR="00A94783" w:rsidRPr="00A94783" w:rsidRDefault="00A94783" w:rsidP="00A94783">
      <w:pPr>
        <w:spacing w:after="0"/>
        <w:rPr>
          <w:rFonts w:ascii="Comic Sans MS" w:hAnsi="Comic Sans MS"/>
          <w:b/>
          <w:u w:val="single"/>
        </w:rPr>
      </w:pPr>
    </w:p>
    <w:p w:rsidR="00A94783" w:rsidRPr="00B96D1A" w:rsidRDefault="00A94783" w:rsidP="00A9478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u w:val="single"/>
        </w:rPr>
      </w:pPr>
      <w:proofErr w:type="spellStart"/>
      <w:r w:rsidRPr="00B96D1A">
        <w:rPr>
          <w:rFonts w:ascii="Comic Sans MS" w:hAnsi="Comic Sans MS"/>
          <w:b/>
          <w:color w:val="FF0000"/>
          <w:u w:val="single"/>
        </w:rPr>
        <w:t>Fantine</w:t>
      </w:r>
      <w:proofErr w:type="spellEnd"/>
      <w:r w:rsidRPr="00B96D1A">
        <w:rPr>
          <w:rFonts w:ascii="Comic Sans MS" w:hAnsi="Comic Sans MS"/>
          <w:b/>
          <w:color w:val="FF0000"/>
          <w:u w:val="single"/>
        </w:rPr>
        <w:t xml:space="preserve"> et </w:t>
      </w:r>
      <w:r w:rsidR="00B96D1A" w:rsidRPr="00B96D1A">
        <w:rPr>
          <w:rFonts w:ascii="Comic Sans MS" w:hAnsi="Comic Sans MS"/>
          <w:b/>
          <w:color w:val="FF0000"/>
          <w:u w:val="single"/>
        </w:rPr>
        <w:t>M. Madeleine</w:t>
      </w:r>
      <w:r w:rsidRPr="00B96D1A">
        <w:rPr>
          <w:rFonts w:ascii="Comic Sans MS" w:hAnsi="Comic Sans MS"/>
          <w:b/>
          <w:color w:val="FF0000"/>
          <w:u w:val="single"/>
        </w:rPr>
        <w:t xml:space="preserve"> </w:t>
      </w:r>
    </w:p>
    <w:p w:rsidR="00B96D1A" w:rsidRDefault="00B96D1A" w:rsidP="00B96D1A">
      <w:pPr>
        <w:pStyle w:val="ListParagraph"/>
        <w:spacing w:after="0"/>
        <w:ind w:left="1080"/>
        <w:rPr>
          <w:rFonts w:ascii="Comic Sans MS" w:hAnsi="Comic Sans MS"/>
          <w:b/>
          <w:u w:val="single"/>
        </w:rPr>
      </w:pPr>
    </w:p>
    <w:p w:rsidR="00A94783" w:rsidRDefault="00B96D1A" w:rsidP="00B96D1A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 w:rsidRPr="00B96D1A">
        <w:rPr>
          <w:rFonts w:ascii="Comic Sans MS" w:hAnsi="Comic Sans MS"/>
        </w:rPr>
        <w:t xml:space="preserve">Comment </w:t>
      </w:r>
      <w:proofErr w:type="spellStart"/>
      <w:r w:rsidRPr="00B96D1A">
        <w:rPr>
          <w:rFonts w:ascii="Comic Sans MS" w:hAnsi="Comic Sans MS"/>
        </w:rPr>
        <w:t>Fantine</w:t>
      </w:r>
      <w:proofErr w:type="spellEnd"/>
      <w:r w:rsidRPr="00B96D1A">
        <w:rPr>
          <w:rFonts w:ascii="Comic Sans MS" w:hAnsi="Comic Sans MS"/>
        </w:rPr>
        <w:t xml:space="preserve"> et M. Madeleine se rencontrent-ils ? </w:t>
      </w:r>
      <w:r w:rsidR="00BA3355">
        <w:rPr>
          <w:rFonts w:ascii="Comic Sans MS" w:hAnsi="Comic Sans MS"/>
        </w:rPr>
        <w:t>Pourquoi la jeune femme le déteste-t-elle ?</w:t>
      </w:r>
    </w:p>
    <w:p w:rsidR="00B96D1A" w:rsidRPr="00B96D1A" w:rsidRDefault="00B96D1A" w:rsidP="00B96D1A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De quelle situation délicate M. Madeleine la </w:t>
      </w:r>
      <w:proofErr w:type="spellStart"/>
      <w:r>
        <w:rPr>
          <w:rFonts w:ascii="Comic Sans MS" w:hAnsi="Comic Sans MS"/>
        </w:rPr>
        <w:t>sort-il</w:t>
      </w:r>
      <w:proofErr w:type="spellEnd"/>
      <w:r>
        <w:rPr>
          <w:rFonts w:ascii="Comic Sans MS" w:hAnsi="Comic Sans MS"/>
        </w:rPr>
        <w:t xml:space="preserve"> ensuite ?</w:t>
      </w:r>
    </w:p>
    <w:p w:rsidR="00B96D1A" w:rsidRDefault="00B96D1A" w:rsidP="00B96D1A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 w:rsidRPr="00B96D1A">
        <w:rPr>
          <w:rFonts w:ascii="Comic Sans MS" w:hAnsi="Comic Sans MS"/>
        </w:rPr>
        <w:t xml:space="preserve">Quelle promesse </w:t>
      </w:r>
      <w:r w:rsidR="00BA3355">
        <w:rPr>
          <w:rFonts w:ascii="Comic Sans MS" w:hAnsi="Comic Sans MS"/>
        </w:rPr>
        <w:t>le maire</w:t>
      </w:r>
      <w:r w:rsidRPr="00B96D1A">
        <w:rPr>
          <w:rFonts w:ascii="Comic Sans MS" w:hAnsi="Comic Sans MS"/>
        </w:rPr>
        <w:t xml:space="preserve"> fait-il à la jeune fille ? </w:t>
      </w:r>
    </w:p>
    <w:p w:rsidR="00B96D1A" w:rsidRPr="00B96D1A" w:rsidRDefault="00B96D1A" w:rsidP="00B96D1A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Comment </w:t>
      </w:r>
      <w:proofErr w:type="spellStart"/>
      <w:r>
        <w:rPr>
          <w:rFonts w:ascii="Comic Sans MS" w:hAnsi="Comic Sans MS"/>
        </w:rPr>
        <w:t>Fantine</w:t>
      </w:r>
      <w:proofErr w:type="spellEnd"/>
      <w:r>
        <w:rPr>
          <w:rFonts w:ascii="Comic Sans MS" w:hAnsi="Comic Sans MS"/>
        </w:rPr>
        <w:t xml:space="preserve"> meurt-elle ?</w:t>
      </w:r>
    </w:p>
    <w:p w:rsidR="00B96D1A" w:rsidRDefault="00B96D1A" w:rsidP="00B96D1A">
      <w:pPr>
        <w:spacing w:after="0"/>
        <w:rPr>
          <w:rFonts w:ascii="Comic Sans MS" w:hAnsi="Comic Sans MS"/>
          <w:b/>
          <w:u w:val="single"/>
        </w:rPr>
      </w:pPr>
    </w:p>
    <w:p w:rsidR="00B96D1A" w:rsidRDefault="00B96D1A" w:rsidP="00B96D1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color w:val="FF0000"/>
          <w:u w:val="single"/>
        </w:rPr>
      </w:pPr>
      <w:r w:rsidRPr="00B96D1A">
        <w:rPr>
          <w:rFonts w:ascii="Comic Sans MS" w:hAnsi="Comic Sans MS"/>
          <w:b/>
          <w:color w:val="FF0000"/>
          <w:u w:val="single"/>
        </w:rPr>
        <w:t xml:space="preserve">Synthèse </w:t>
      </w:r>
    </w:p>
    <w:p w:rsidR="00B96D1A" w:rsidRPr="00B96D1A" w:rsidRDefault="00B96D1A" w:rsidP="00B96D1A">
      <w:pPr>
        <w:pStyle w:val="ListParagraph"/>
        <w:spacing w:after="0"/>
        <w:ind w:left="1080"/>
        <w:rPr>
          <w:rFonts w:ascii="Comic Sans MS" w:hAnsi="Comic Sans MS"/>
          <w:b/>
          <w:color w:val="FF0000"/>
          <w:u w:val="single"/>
        </w:rPr>
      </w:pPr>
    </w:p>
    <w:p w:rsidR="00B96D1A" w:rsidRDefault="00B96D1A" w:rsidP="00B96D1A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B96D1A">
        <w:rPr>
          <w:rFonts w:ascii="Comic Sans MS" w:hAnsi="Comic Sans MS"/>
        </w:rPr>
        <w:t xml:space="preserve">En t’appuyant sur tes réponses précédentes, explique pourquoi </w:t>
      </w:r>
      <w:proofErr w:type="spellStart"/>
      <w:r w:rsidRPr="00B96D1A">
        <w:rPr>
          <w:rFonts w:ascii="Comic Sans MS" w:hAnsi="Comic Sans MS"/>
        </w:rPr>
        <w:t>Fantine</w:t>
      </w:r>
      <w:proofErr w:type="spellEnd"/>
      <w:r w:rsidRPr="00B96D1A">
        <w:rPr>
          <w:rFonts w:ascii="Comic Sans MS" w:hAnsi="Comic Sans MS"/>
        </w:rPr>
        <w:t xml:space="preserve"> est une « Misérable ». </w:t>
      </w:r>
    </w:p>
    <w:p w:rsidR="00B96D1A" w:rsidRPr="00B96D1A" w:rsidRDefault="00B96D1A" w:rsidP="00B96D1A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Que dénonce Victor Hugo à travers ce personnage ? Que reproche-t-il à la société  dans cette histoire ? </w:t>
      </w:r>
    </w:p>
    <w:sectPr w:rsidR="00B96D1A" w:rsidRPr="00B96D1A" w:rsidSect="00A94783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00A5"/>
    <w:multiLevelType w:val="hybridMultilevel"/>
    <w:tmpl w:val="B95A69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779F"/>
    <w:multiLevelType w:val="hybridMultilevel"/>
    <w:tmpl w:val="AB10FD5A"/>
    <w:lvl w:ilvl="0" w:tplc="BB08A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4EDA"/>
    <w:multiLevelType w:val="hybridMultilevel"/>
    <w:tmpl w:val="539E336E"/>
    <w:lvl w:ilvl="0" w:tplc="181A0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6530"/>
    <w:multiLevelType w:val="hybridMultilevel"/>
    <w:tmpl w:val="4A82D8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7A39"/>
    <w:multiLevelType w:val="hybridMultilevel"/>
    <w:tmpl w:val="EC620B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568"/>
    <w:multiLevelType w:val="hybridMultilevel"/>
    <w:tmpl w:val="67082724"/>
    <w:lvl w:ilvl="0" w:tplc="D6424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150D"/>
    <w:multiLevelType w:val="hybridMultilevel"/>
    <w:tmpl w:val="3B18996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C2E3B"/>
    <w:multiLevelType w:val="hybridMultilevel"/>
    <w:tmpl w:val="25521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F"/>
    <w:rsid w:val="000E6AFA"/>
    <w:rsid w:val="005D7D51"/>
    <w:rsid w:val="00690F1F"/>
    <w:rsid w:val="006D16CE"/>
    <w:rsid w:val="00A94783"/>
    <w:rsid w:val="00B96D1A"/>
    <w:rsid w:val="00BA1C5F"/>
    <w:rsid w:val="00B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52FF-DB93-416F-B73E-16E705C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Castellan</dc:creator>
  <cp:keywords/>
  <dc:description/>
  <cp:lastModifiedBy>Hélène Castellan</cp:lastModifiedBy>
  <cp:revision>2</cp:revision>
  <cp:lastPrinted>2015-01-26T19:03:00Z</cp:lastPrinted>
  <dcterms:created xsi:type="dcterms:W3CDTF">2015-01-26T18:16:00Z</dcterms:created>
  <dcterms:modified xsi:type="dcterms:W3CDTF">2015-01-27T22:46:00Z</dcterms:modified>
</cp:coreProperties>
</file>