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D4" w:rsidRPr="003A24D4" w:rsidRDefault="003A24D4" w:rsidP="003A24D4">
      <w:pPr>
        <w:pStyle w:val="NormalWeb"/>
        <w:spacing w:before="0" w:beforeAutospacing="0" w:after="450" w:afterAutospacing="0"/>
        <w:jc w:val="both"/>
        <w:rPr>
          <w:rFonts w:ascii="Montserrat" w:hAnsi="Montserrat"/>
          <w:color w:val="FF0000"/>
        </w:rPr>
      </w:pPr>
      <w:r>
        <w:rPr>
          <w:rFonts w:ascii="Montserrat" w:hAnsi="Montserrat"/>
          <w:color w:val="3C4858"/>
        </w:rPr>
        <w:tab/>
      </w:r>
      <w:r>
        <w:rPr>
          <w:rFonts w:ascii="Montserrat" w:hAnsi="Montserrat"/>
          <w:color w:val="3C4858"/>
        </w:rPr>
        <w:tab/>
      </w:r>
      <w:r>
        <w:rPr>
          <w:rFonts w:ascii="Montserrat" w:hAnsi="Montserrat"/>
          <w:color w:val="3C4858"/>
        </w:rPr>
        <w:tab/>
      </w:r>
      <w:r>
        <w:rPr>
          <w:rFonts w:ascii="Montserrat" w:hAnsi="Montserrat"/>
          <w:color w:val="FF0000"/>
        </w:rPr>
        <w:t>Accord du participe passé</w:t>
      </w:r>
      <w:bookmarkStart w:id="0" w:name="_GoBack"/>
      <w:bookmarkEnd w:id="0"/>
    </w:p>
    <w:p w:rsidR="003A24D4" w:rsidRDefault="003A24D4" w:rsidP="003A24D4">
      <w:pPr>
        <w:pStyle w:val="NormalWeb"/>
        <w:spacing w:before="0" w:beforeAutospacing="0" w:after="450" w:afterAutospacing="0"/>
        <w:jc w:val="both"/>
        <w:rPr>
          <w:rFonts w:ascii="Montserrat" w:hAnsi="Montserrat"/>
          <w:color w:val="3C4858"/>
        </w:rPr>
      </w:pPr>
    </w:p>
    <w:p w:rsidR="003A24D4" w:rsidRDefault="003A24D4" w:rsidP="003A24D4">
      <w:pPr>
        <w:pStyle w:val="NormalWeb"/>
        <w:spacing w:before="0" w:beforeAutospacing="0" w:after="450" w:afterAutospacing="0"/>
        <w:jc w:val="both"/>
        <w:rPr>
          <w:rFonts w:ascii="Montserrat" w:hAnsi="Montserrat"/>
          <w:color w:val="3C4858"/>
        </w:rPr>
      </w:pPr>
      <w:r>
        <w:rPr>
          <w:rFonts w:ascii="Montserrat" w:hAnsi="Montserrat"/>
          <w:color w:val="3C4858"/>
        </w:rPr>
        <w:t>Nous avons prépar</w:t>
      </w:r>
      <w:r>
        <w:rPr>
          <w:rStyle w:val="lev"/>
          <w:rFonts w:ascii="inherit" w:hAnsi="inherit"/>
          <w:color w:val="FF6600"/>
        </w:rPr>
        <w:t>é</w:t>
      </w:r>
      <w:r>
        <w:rPr>
          <w:rFonts w:ascii="Montserrat" w:hAnsi="Montserrat"/>
          <w:color w:val="3C4858"/>
        </w:rPr>
        <w:t> des desserts.</w:t>
      </w:r>
      <w:r>
        <w:rPr>
          <w:rFonts w:ascii="Montserrat" w:hAnsi="Montserrat"/>
          <w:color w:val="3C4858"/>
        </w:rPr>
        <w:br/>
        <w:t>Quand j’écris </w:t>
      </w:r>
      <w:r>
        <w:rPr>
          <w:rStyle w:val="Accentuation"/>
          <w:rFonts w:ascii="Montserrat" w:hAnsi="Montserrat"/>
          <w:color w:val="3C4858"/>
        </w:rPr>
        <w:t>préparé_</w:t>
      </w:r>
      <w:r>
        <w:rPr>
          <w:rFonts w:ascii="Montserrat" w:hAnsi="Montserrat"/>
          <w:color w:val="3C4858"/>
        </w:rPr>
        <w:t>, je n’ai pas écrit ce qui est préparé (les desserts) =&gt; je n’accorde pas.</w:t>
      </w:r>
    </w:p>
    <w:p w:rsidR="003A24D4" w:rsidRDefault="003A24D4" w:rsidP="003A24D4">
      <w:pPr>
        <w:pStyle w:val="NormalWeb"/>
        <w:spacing w:before="0" w:beforeAutospacing="0" w:after="450" w:afterAutospacing="0"/>
        <w:jc w:val="both"/>
        <w:rPr>
          <w:rFonts w:ascii="Montserrat" w:hAnsi="Montserrat"/>
          <w:color w:val="3C4858"/>
        </w:rPr>
      </w:pPr>
      <w:r>
        <w:rPr>
          <w:rFonts w:ascii="Montserrat" w:hAnsi="Montserrat"/>
          <w:color w:val="3C4858"/>
        </w:rPr>
        <w:t>Les affaires sont préparé</w:t>
      </w:r>
      <w:r>
        <w:rPr>
          <w:rStyle w:val="lev"/>
          <w:rFonts w:ascii="inherit" w:hAnsi="inherit"/>
          <w:color w:val="FF6600"/>
        </w:rPr>
        <w:t>es</w:t>
      </w:r>
      <w:r>
        <w:rPr>
          <w:rFonts w:ascii="Montserrat" w:hAnsi="Montserrat"/>
          <w:color w:val="3C4858"/>
        </w:rPr>
        <w:t> par Simon.</w:t>
      </w:r>
      <w:r>
        <w:rPr>
          <w:rFonts w:ascii="Montserrat" w:hAnsi="Montserrat"/>
          <w:color w:val="3C4858"/>
        </w:rPr>
        <w:br/>
        <w:t>Quand j’écris </w:t>
      </w:r>
      <w:r>
        <w:rPr>
          <w:rStyle w:val="Accentuation"/>
          <w:rFonts w:ascii="Montserrat" w:hAnsi="Montserrat"/>
          <w:color w:val="3C4858"/>
        </w:rPr>
        <w:t>préparé_</w:t>
      </w:r>
      <w:r>
        <w:rPr>
          <w:rFonts w:ascii="Montserrat" w:hAnsi="Montserrat"/>
          <w:color w:val="3C4858"/>
        </w:rPr>
        <w:t>, j’ai déjà écrit ce qui est préparé (les affaires) =&gt; j’accorde.</w:t>
      </w:r>
    </w:p>
    <w:p w:rsidR="00D711ED" w:rsidRDefault="003A24D4">
      <w:pPr>
        <w:rPr>
          <w:rFonts w:ascii="Montserrat" w:hAnsi="Montserrat"/>
          <w:color w:val="3C4858"/>
          <w:shd w:val="clear" w:color="auto" w:fill="FFFFFF"/>
        </w:rPr>
      </w:pPr>
      <w:r>
        <w:rPr>
          <w:rFonts w:ascii="Montserrat" w:hAnsi="Montserrat"/>
          <w:color w:val="3C4858"/>
          <w:shd w:val="clear" w:color="auto" w:fill="FFFFFF"/>
        </w:rPr>
        <w:t>J</w:t>
      </w:r>
      <w:r>
        <w:rPr>
          <w:rFonts w:ascii="Montserrat" w:hAnsi="Montserrat"/>
          <w:color w:val="3C4858"/>
          <w:shd w:val="clear" w:color="auto" w:fill="FFFFFF"/>
        </w:rPr>
        <w:t>’aime beaucoup la tarte que Léo a préparé</w:t>
      </w:r>
      <w:r>
        <w:rPr>
          <w:rStyle w:val="lev"/>
          <w:rFonts w:ascii="inherit" w:hAnsi="inherit"/>
          <w:color w:val="FF6600"/>
          <w:shd w:val="clear" w:color="auto" w:fill="FFFFFF"/>
        </w:rPr>
        <w:t>e</w:t>
      </w:r>
      <w:r>
        <w:rPr>
          <w:rFonts w:ascii="Montserrat" w:hAnsi="Montserrat"/>
          <w:color w:val="3C4858"/>
          <w:shd w:val="clear" w:color="auto" w:fill="FFFFFF"/>
        </w:rPr>
        <w:t>.</w:t>
      </w:r>
      <w:r>
        <w:rPr>
          <w:rFonts w:ascii="Montserrat" w:hAnsi="Montserrat"/>
          <w:color w:val="3C4858"/>
        </w:rPr>
        <w:br/>
      </w:r>
      <w:r>
        <w:rPr>
          <w:rFonts w:ascii="Montserrat" w:hAnsi="Montserrat"/>
          <w:color w:val="3C4858"/>
          <w:shd w:val="clear" w:color="auto" w:fill="FFFFFF"/>
        </w:rPr>
        <w:t>Quand j’écris </w:t>
      </w:r>
      <w:r>
        <w:rPr>
          <w:rStyle w:val="Accentuation"/>
          <w:rFonts w:ascii="Montserrat" w:hAnsi="Montserrat"/>
          <w:color w:val="3C4858"/>
          <w:shd w:val="clear" w:color="auto" w:fill="FFFFFF"/>
        </w:rPr>
        <w:t>préparé_</w:t>
      </w:r>
      <w:r>
        <w:rPr>
          <w:rFonts w:ascii="Montserrat" w:hAnsi="Montserrat"/>
          <w:color w:val="3C4858"/>
          <w:shd w:val="clear" w:color="auto" w:fill="FFFFFF"/>
        </w:rPr>
        <w:t>, j’ai déjà écrit ce qui est préparé (la tarte) =&gt; j’accorde.</w:t>
      </w:r>
    </w:p>
    <w:p w:rsidR="003A24D4" w:rsidRDefault="003A24D4" w:rsidP="003A24D4">
      <w:pPr>
        <w:pStyle w:val="NormalWeb"/>
        <w:spacing w:before="0" w:beforeAutospacing="0" w:after="450" w:afterAutospacing="0"/>
        <w:jc w:val="both"/>
        <w:rPr>
          <w:rFonts w:ascii="Montserrat" w:hAnsi="Montserrat"/>
          <w:color w:val="3C4858"/>
        </w:rPr>
      </w:pPr>
      <w:r>
        <w:rPr>
          <w:rFonts w:ascii="Montserrat" w:hAnsi="Montserrat"/>
          <w:color w:val="3C4858"/>
        </w:rPr>
        <w:t>Les danseuses se sont préparé</w:t>
      </w:r>
      <w:r>
        <w:rPr>
          <w:rStyle w:val="lev"/>
          <w:rFonts w:ascii="inherit" w:hAnsi="inherit"/>
          <w:color w:val="FF6600"/>
        </w:rPr>
        <w:t>es</w:t>
      </w:r>
      <w:r>
        <w:rPr>
          <w:rFonts w:ascii="Montserrat" w:hAnsi="Montserrat"/>
          <w:color w:val="3C4858"/>
        </w:rPr>
        <w:t>.</w:t>
      </w:r>
      <w:r>
        <w:rPr>
          <w:rFonts w:ascii="Montserrat" w:hAnsi="Montserrat"/>
          <w:color w:val="3C4858"/>
        </w:rPr>
        <w:br/>
        <w:t>Quand j’écris </w:t>
      </w:r>
      <w:r>
        <w:rPr>
          <w:rStyle w:val="Accentuation"/>
          <w:rFonts w:ascii="Montserrat" w:hAnsi="Montserrat"/>
          <w:color w:val="3C4858"/>
        </w:rPr>
        <w:t>préparé_</w:t>
      </w:r>
      <w:r>
        <w:rPr>
          <w:rFonts w:ascii="Montserrat" w:hAnsi="Montserrat"/>
          <w:color w:val="3C4858"/>
        </w:rPr>
        <w:t>, j’ai déjà écrit ce qui est préparé (les danseuses) =&gt; j’accorde.</w:t>
      </w:r>
    </w:p>
    <w:p w:rsidR="003A24D4" w:rsidRDefault="003A24D4" w:rsidP="003A24D4">
      <w:pPr>
        <w:pStyle w:val="NormalWeb"/>
        <w:spacing w:before="0" w:beforeAutospacing="0" w:after="450" w:afterAutospacing="0"/>
        <w:jc w:val="both"/>
        <w:rPr>
          <w:rFonts w:ascii="Montserrat" w:hAnsi="Montserrat"/>
          <w:color w:val="3C4858"/>
        </w:rPr>
      </w:pPr>
      <w:r>
        <w:rPr>
          <w:rFonts w:ascii="Montserrat" w:hAnsi="Montserrat"/>
          <w:color w:val="3C4858"/>
        </w:rPr>
        <w:t>Mes cousines se sont prépar</w:t>
      </w:r>
      <w:r>
        <w:rPr>
          <w:rStyle w:val="lev"/>
          <w:rFonts w:ascii="inherit" w:hAnsi="inherit"/>
          <w:color w:val="FF6600"/>
        </w:rPr>
        <w:t>é</w:t>
      </w:r>
      <w:r>
        <w:rPr>
          <w:rFonts w:ascii="Montserrat" w:hAnsi="Montserrat"/>
          <w:color w:val="3C4858"/>
        </w:rPr>
        <w:t> deux énormes sandwiches.</w:t>
      </w:r>
      <w:r>
        <w:rPr>
          <w:rFonts w:ascii="Montserrat" w:hAnsi="Montserrat"/>
          <w:color w:val="3C4858"/>
        </w:rPr>
        <w:br/>
        <w:t>Quand j’écris </w:t>
      </w:r>
      <w:r>
        <w:rPr>
          <w:rStyle w:val="Accentuation"/>
          <w:rFonts w:ascii="Montserrat" w:hAnsi="Montserrat"/>
          <w:color w:val="3C4858"/>
        </w:rPr>
        <w:t>préparé_</w:t>
      </w:r>
      <w:r>
        <w:rPr>
          <w:rFonts w:ascii="Montserrat" w:hAnsi="Montserrat"/>
          <w:color w:val="3C4858"/>
        </w:rPr>
        <w:t>, je n’ai pas écrit ce qui est préparé (les sandwiches) =&gt; je n’accorde pas.</w:t>
      </w:r>
    </w:p>
    <w:p w:rsidR="003A24D4" w:rsidRDefault="003A24D4">
      <w:r>
        <w:rPr>
          <w:noProof/>
          <w:lang w:eastAsia="fr-FR"/>
        </w:rPr>
        <w:drawing>
          <wp:inline distT="0" distB="0" distL="0" distR="0" wp14:anchorId="1F8964B0" wp14:editId="43465C24">
            <wp:extent cx="5760720" cy="2896157"/>
            <wp:effectExtent l="0" t="0" r="0" b="0"/>
            <wp:docPr id="1" name="Image 1" descr="http://www.charivarialecole.fr/files/2017/06/Accord-wilmet-tap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rivarialecole.fr/files/2017/06/Accord-wilmet-tape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D4"/>
    <w:rsid w:val="003A24D4"/>
    <w:rsid w:val="00D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48F7"/>
  <w15:chartTrackingRefBased/>
  <w15:docId w15:val="{AA5AF3CF-B4D2-49DD-B29C-183A186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24D4"/>
    <w:rPr>
      <w:b/>
      <w:bCs/>
    </w:rPr>
  </w:style>
  <w:style w:type="character" w:styleId="Accentuation">
    <w:name w:val="Emphasis"/>
    <w:basedOn w:val="Policepardfaut"/>
    <w:uiPriority w:val="20"/>
    <w:qFormat/>
    <w:rsid w:val="003A2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2020-05-12T07:07:00Z</dcterms:created>
  <dcterms:modified xsi:type="dcterms:W3CDTF">2020-05-12T07:11:00Z</dcterms:modified>
</cp:coreProperties>
</file>