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3915"/>
        <w:gridCol w:w="9781"/>
        <w:gridCol w:w="992"/>
      </w:tblGrid>
      <w:tr w:rsidR="00AE619F" w:rsidRPr="00AE619F" w:rsidTr="00687873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AE619F" w:rsidRPr="00345DD8" w:rsidRDefault="00AE619F" w:rsidP="00345DD8">
            <w:pPr>
              <w:jc w:val="center"/>
              <w:rPr>
                <w:rFonts w:ascii="KG Always A Good Time" w:hAnsi="KG Always A Good Time"/>
                <w:sz w:val="28"/>
                <w:szCs w:val="20"/>
              </w:rPr>
            </w:pPr>
            <w:r w:rsidRPr="00345DD8">
              <w:rPr>
                <w:rFonts w:ascii="KG Always A Good Time" w:hAnsi="KG Always A Good Time"/>
                <w:sz w:val="28"/>
                <w:szCs w:val="20"/>
              </w:rPr>
              <w:t xml:space="preserve">Progression mathématiques – P1 – J’apprends les maths avec </w:t>
            </w:r>
            <w:proofErr w:type="spellStart"/>
            <w:r w:rsidRPr="00345DD8">
              <w:rPr>
                <w:rFonts w:ascii="KG Always A Good Time" w:hAnsi="KG Always A Good Time"/>
                <w:sz w:val="28"/>
                <w:szCs w:val="20"/>
              </w:rPr>
              <w:t>Picbille</w:t>
            </w:r>
            <w:proofErr w:type="spellEnd"/>
            <w:r w:rsidRPr="00345DD8">
              <w:rPr>
                <w:rFonts w:ascii="KG Always A Good Time" w:hAnsi="KG Always A Good Time"/>
                <w:sz w:val="28"/>
                <w:szCs w:val="20"/>
              </w:rPr>
              <w:t xml:space="preserve"> – Retz </w:t>
            </w:r>
            <w:r w:rsidR="00345DD8">
              <w:rPr>
                <w:rFonts w:ascii="KG Always A Good Time" w:hAnsi="KG Always A Good Time"/>
                <w:sz w:val="28"/>
                <w:szCs w:val="20"/>
              </w:rPr>
              <w:t xml:space="preserve"> - </w:t>
            </w:r>
            <w:r w:rsidRPr="00345DD8">
              <w:rPr>
                <w:rFonts w:ascii="KG Always A Good Time" w:hAnsi="KG Always A Good Time"/>
                <w:sz w:val="28"/>
                <w:szCs w:val="20"/>
              </w:rPr>
              <w:t xml:space="preserve">CP – Lise </w:t>
            </w:r>
            <w:proofErr w:type="spellStart"/>
            <w:r w:rsidRPr="00345DD8">
              <w:rPr>
                <w:rFonts w:ascii="KG Always A Good Time" w:hAnsi="KG Always A Good Time"/>
                <w:sz w:val="28"/>
                <w:szCs w:val="20"/>
              </w:rPr>
              <w:t>Balet</w:t>
            </w:r>
            <w:proofErr w:type="spellEnd"/>
            <w:r w:rsidRPr="00345DD8">
              <w:rPr>
                <w:rFonts w:ascii="KG Always A Good Time" w:hAnsi="KG Always A Good Time"/>
                <w:sz w:val="28"/>
                <w:szCs w:val="20"/>
              </w:rPr>
              <w:t xml:space="preserve"> – Année 2016-2017</w:t>
            </w:r>
          </w:p>
        </w:tc>
      </w:tr>
      <w:tr w:rsidR="00AE619F" w:rsidRPr="00447185" w:rsidTr="00687873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AE619F" w:rsidRPr="00447185" w:rsidRDefault="00AE619F" w:rsidP="00AE619F">
            <w:pPr>
              <w:jc w:val="center"/>
              <w:rPr>
                <w:rFonts w:ascii="Script cole" w:hAnsi="Script cole"/>
                <w:color w:val="00B0F0"/>
                <w:sz w:val="20"/>
                <w:szCs w:val="20"/>
              </w:rPr>
            </w:pP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t xml:space="preserve">Nombres et calcul  </w:t>
            </w:r>
            <w:r w:rsidRPr="00447185">
              <w:rPr>
                <w:color w:val="00B05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50"/>
                <w:sz w:val="20"/>
                <w:szCs w:val="20"/>
              </w:rPr>
              <w:t xml:space="preserve"> Géométrie </w:t>
            </w:r>
            <w:r w:rsidRPr="00447185">
              <w:rPr>
                <w:color w:val="7030A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7030A0"/>
                <w:sz w:val="20"/>
                <w:szCs w:val="20"/>
              </w:rPr>
              <w:t xml:space="preserve"> Grandeurs et mesure </w:t>
            </w:r>
            <w:r w:rsidRPr="00447185">
              <w:rPr>
                <w:color w:val="FF6699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6699"/>
                <w:sz w:val="20"/>
                <w:szCs w:val="20"/>
              </w:rPr>
              <w:t xml:space="preserve"> Organisation et gestion des données </w:t>
            </w:r>
            <w:r w:rsidRPr="00447185">
              <w:rPr>
                <w:color w:val="FFC000" w:themeColor="accent4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C000" w:themeColor="accent4"/>
                <w:sz w:val="20"/>
                <w:szCs w:val="20"/>
              </w:rPr>
              <w:t xml:space="preserve"> Calcul mental</w:t>
            </w:r>
          </w:p>
        </w:tc>
      </w:tr>
      <w:tr w:rsidR="00AE619F" w:rsidRPr="00687873" w:rsidTr="00687873">
        <w:tc>
          <w:tcPr>
            <w:tcW w:w="132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AE619F" w:rsidRPr="00687873" w:rsidRDefault="00AE619F" w:rsidP="00AE619F">
            <w:pPr>
              <w:jc w:val="center"/>
              <w:rPr>
                <w:rFonts w:ascii="Script cole" w:hAnsi="Script cole"/>
                <w:sz w:val="18"/>
                <w:szCs w:val="26"/>
              </w:rPr>
            </w:pPr>
            <w:r w:rsidRPr="00687873">
              <w:rPr>
                <w:rFonts w:ascii="Script cole" w:hAnsi="Script cole"/>
                <w:sz w:val="18"/>
                <w:szCs w:val="26"/>
              </w:rPr>
              <w:t>Semaines</w:t>
            </w:r>
          </w:p>
        </w:tc>
        <w:tc>
          <w:tcPr>
            <w:tcW w:w="391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AE619F" w:rsidRPr="00687873" w:rsidRDefault="00AE619F" w:rsidP="00AE619F">
            <w:pPr>
              <w:jc w:val="center"/>
              <w:rPr>
                <w:rFonts w:ascii="Script cole" w:hAnsi="Script cole"/>
                <w:sz w:val="18"/>
                <w:szCs w:val="26"/>
              </w:rPr>
            </w:pPr>
            <w:r w:rsidRPr="00687873">
              <w:rPr>
                <w:rFonts w:ascii="Script cole" w:hAnsi="Script cole"/>
                <w:sz w:val="18"/>
                <w:szCs w:val="26"/>
              </w:rPr>
              <w:t>Intitulé de la séquence</w:t>
            </w:r>
          </w:p>
        </w:tc>
        <w:tc>
          <w:tcPr>
            <w:tcW w:w="9781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AE619F" w:rsidRPr="00687873" w:rsidRDefault="00AE619F" w:rsidP="00AE619F">
            <w:pPr>
              <w:jc w:val="center"/>
              <w:rPr>
                <w:rFonts w:ascii="Script cole" w:hAnsi="Script cole"/>
                <w:sz w:val="18"/>
                <w:szCs w:val="26"/>
              </w:rPr>
            </w:pPr>
            <w:r w:rsidRPr="00687873">
              <w:rPr>
                <w:rFonts w:ascii="Script cole" w:hAnsi="Script cole"/>
                <w:sz w:val="18"/>
                <w:szCs w:val="26"/>
              </w:rPr>
              <w:t>Objectif(s) de la séquence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AE619F" w:rsidRPr="00687873" w:rsidRDefault="00AE619F" w:rsidP="00AE619F">
            <w:pPr>
              <w:jc w:val="center"/>
              <w:rPr>
                <w:rFonts w:ascii="Script cole" w:hAnsi="Script cole"/>
                <w:sz w:val="18"/>
                <w:szCs w:val="26"/>
              </w:rPr>
            </w:pPr>
            <w:r w:rsidRPr="00687873">
              <w:rPr>
                <w:rFonts w:ascii="Script cole" w:hAnsi="Script cole"/>
                <w:sz w:val="18"/>
                <w:szCs w:val="26"/>
              </w:rPr>
              <w:t>Pages</w:t>
            </w:r>
          </w:p>
        </w:tc>
      </w:tr>
      <w:tr w:rsidR="00687873" w:rsidRPr="00243BE7" w:rsidTr="008B0AA8">
        <w:tc>
          <w:tcPr>
            <w:tcW w:w="1325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S1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1</w:t>
            </w:r>
            <w:r w:rsidRPr="00243BE7">
              <w:rPr>
                <w:rFonts w:ascii="Lexie Readable" w:hAnsi="Lexie Readable"/>
                <w:sz w:val="18"/>
                <w:szCs w:val="26"/>
                <w:vertAlign w:val="superscript"/>
              </w:rPr>
              <w:t>er</w:t>
            </w:r>
            <w:r w:rsidRPr="00243BE7">
              <w:rPr>
                <w:rFonts w:ascii="Lexie Readable" w:hAnsi="Lexie Readable"/>
                <w:sz w:val="18"/>
                <w:szCs w:val="26"/>
              </w:rPr>
              <w:t xml:space="preserve"> et 2 septembre</w:t>
            </w:r>
          </w:p>
        </w:tc>
        <w:tc>
          <w:tcPr>
            <w:tcW w:w="3915" w:type="dxa"/>
            <w:tcBorders>
              <w:top w:val="nil"/>
            </w:tcBorders>
            <w:vAlign w:val="center"/>
          </w:tcPr>
          <w:p w:rsidR="00687873" w:rsidRPr="00243BE7" w:rsidRDefault="00687873" w:rsidP="00AE619F">
            <w:pPr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 xml:space="preserve">Jeux de mathématiques pour introduire </w:t>
            </w:r>
            <w:proofErr w:type="spellStart"/>
            <w:r w:rsidRPr="00243BE7">
              <w:rPr>
                <w:rFonts w:ascii="Lexie Readable" w:hAnsi="Lexie Readable"/>
                <w:sz w:val="18"/>
                <w:szCs w:val="26"/>
              </w:rPr>
              <w:t>Picbille</w:t>
            </w:r>
            <w:proofErr w:type="spellEnd"/>
          </w:p>
        </w:tc>
        <w:tc>
          <w:tcPr>
            <w:tcW w:w="9781" w:type="dxa"/>
            <w:tcBorders>
              <w:top w:val="nil"/>
            </w:tcBorders>
            <w:vAlign w:val="center"/>
          </w:tcPr>
          <w:p w:rsidR="00687873" w:rsidRPr="00243BE7" w:rsidRDefault="00687873" w:rsidP="00AE619F">
            <w:pPr>
              <w:pStyle w:val="Paragraphedeliste"/>
              <w:numPr>
                <w:ilvl w:val="0"/>
                <w:numId w:val="1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Ecrire les nombres jusqu’à 10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1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Commencer à dessiner une quantité comme Dédé et comme Patti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 : 5 c’est 2 et encore 1 et encore 2</w:t>
            </w:r>
          </w:p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9781" w:type="dxa"/>
            <w:vAlign w:val="center"/>
          </w:tcPr>
          <w:p w:rsidR="00687873" w:rsidRPr="00243BE7" w:rsidRDefault="00687873" w:rsidP="00AE619F">
            <w:pPr>
              <w:pStyle w:val="Paragraphedeliste"/>
              <w:numPr>
                <w:ilvl w:val="0"/>
                <w:numId w:val="1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Constituer un système de « traduction » entre différentes représentations des 5 premiers nombres (mots nombres et écritures chiffrées, constellations du dé et configurations de doigts, collections quelconques) 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1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Comprendre que, dans un comptage, la succession des mots-nombres exprime l’ajout d’une unité 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8-9</w:t>
            </w:r>
          </w:p>
        </w:tc>
      </w:tr>
      <w:tr w:rsidR="00687873" w:rsidRPr="00243BE7" w:rsidTr="008B0AA8">
        <w:tc>
          <w:tcPr>
            <w:tcW w:w="1325" w:type="dxa"/>
            <w:vMerge w:val="restart"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S2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5 au 9 septembre</w:t>
            </w:r>
          </w:p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jc w:val="center"/>
              <w:rPr>
                <w:rFonts w:ascii="Lexie Readable" w:hAnsi="Lexie Readable"/>
                <w:color w:val="00B050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2</w:t>
            </w:r>
            <w:r w:rsidRPr="00243BE7">
              <w:rPr>
                <w:rFonts w:ascii="Lexie Readable" w:hAnsi="Lexie Readable" w:cs="Calibri"/>
                <w:color w:val="00B050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: Tracer à la règle (1)</w:t>
            </w:r>
          </w:p>
          <w:p w:rsidR="00687873" w:rsidRPr="00243BE7" w:rsidRDefault="00687873" w:rsidP="00AE619F">
            <w:pPr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pStyle w:val="Paragraphedeliste"/>
              <w:numPr>
                <w:ilvl w:val="0"/>
                <w:numId w:val="2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Analyser des tracés 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2"/>
              </w:numPr>
              <w:ind w:left="386"/>
              <w:jc w:val="both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Tracer à la règle des traits dont la longueur croît, sans changements de direction, pour relier 2 points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10-11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3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Les 5 premiers nombres dans la bo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î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te de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Picbille</w:t>
            </w:r>
            <w:proofErr w:type="spellEnd"/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pStyle w:val="Paragraphedeliste"/>
              <w:numPr>
                <w:ilvl w:val="0"/>
                <w:numId w:val="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Représentation des nombres jusqu’à 5/ repère du 3 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Reconnaissance sous diverses formes (doigts,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dédé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,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) 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Système du 4 c’est 3 et encore 1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12-13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4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Reconnaitre 2 et 3 par leurs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compositions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pStyle w:val="Paragraphedeliste"/>
              <w:numPr>
                <w:ilvl w:val="0"/>
                <w:numId w:val="4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Approfondir la connaissance des 4 premiers nombres </w:t>
            </w:r>
          </w:p>
          <w:p w:rsidR="00687873" w:rsidRPr="00243BE7" w:rsidRDefault="00687873" w:rsidP="00AE619F">
            <w:pPr>
              <w:pStyle w:val="Paragraphedeliste"/>
              <w:numPr>
                <w:ilvl w:val="0"/>
                <w:numId w:val="4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Apprendre à bien former les chiffres de 1 à 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AE619F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14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5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Reconnaitre 3 et 4 par leurs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compositions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5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Approfondir la connaissance des 4 premiers nombres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5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Apprendre à bien former les chiffres de 1 à 4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15</w:t>
            </w:r>
          </w:p>
        </w:tc>
      </w:tr>
      <w:tr w:rsidR="00687873" w:rsidRPr="00243BE7" w:rsidTr="008B0AA8">
        <w:trPr>
          <w:trHeight w:val="979"/>
        </w:trPr>
        <w:tc>
          <w:tcPr>
            <w:tcW w:w="13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S3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12 au 16 septembre</w:t>
            </w:r>
          </w:p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00B050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6</w:t>
            </w:r>
            <w:r w:rsidRPr="00243BE7">
              <w:rPr>
                <w:rFonts w:ascii="Lexie Readable" w:hAnsi="Lexie Readable" w:cs="Calibri"/>
                <w:color w:val="00B050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 xml:space="preserve">: Tracer </w:t>
            </w:r>
            <w:r w:rsidRPr="00243BE7">
              <w:rPr>
                <w:rFonts w:ascii="Lexie Readable" w:hAnsi="Lexie Readable" w:cs="Always Together"/>
                <w:color w:val="00B050"/>
                <w:sz w:val="18"/>
                <w:szCs w:val="26"/>
              </w:rPr>
              <w:t>à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 xml:space="preserve"> la r</w:t>
            </w:r>
            <w:r w:rsidRPr="00243BE7">
              <w:rPr>
                <w:rFonts w:ascii="Lexie Readable" w:hAnsi="Lexie Readable" w:cs="Always Together"/>
                <w:color w:val="00B050"/>
                <w:sz w:val="18"/>
                <w:szCs w:val="26"/>
              </w:rPr>
              <w:t>è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gle (2)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6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Analyser des tracés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6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Tracer à la règle des traits horizontaux et verticaux dont la longueur varie 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16-17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7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La diff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rence (n &lt;5)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: combien faut-il donner 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Minibille</w:t>
            </w:r>
            <w:proofErr w:type="spellEnd"/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?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7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Etude par comparaison entre les 2 personnages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7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Relier ce qui est pareil, entourer ce qui est différent.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7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Consolider les collections de 4 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18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8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La diff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rence (n&lt;5)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imaginer les collections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8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Dessiner les collections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Maxibille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 &amp;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Minibille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8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Validation de la réponse par le dessin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8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Consolider les collections de 5 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19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9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Introduction du signe + dans une situation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’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ajout</w:t>
            </w:r>
          </w:p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9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Aborder l’addition à partir d’une situation problème où il faut anticiper le résultat de la réunion de 2 collections (sommes ≤ 5)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9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Apprendre à calculer d’emblée et non seulement à compter 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9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Consolider les collections de 5 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20</w:t>
            </w:r>
          </w:p>
        </w:tc>
      </w:tr>
      <w:tr w:rsidR="00687873" w:rsidRPr="00243BE7" w:rsidTr="008B0AA8">
        <w:tc>
          <w:tcPr>
            <w:tcW w:w="1325" w:type="dxa"/>
            <w:vMerge w:val="restart"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S4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19 au 23 septembre</w:t>
            </w:r>
          </w:p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10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’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addition dans une situation de réunion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Compléter une égalité correspondant à la réunion de 2 collections quelconques (donner à l’addition un sens plus général)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21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11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Ecrire l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’é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galit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 qui correspond 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 une addition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Produire des égalités correspondant à différents cas du principal scénario d’ajout de référence (ajout de jetons dans la boite)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22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12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Les nombres 6 et 7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finis comme 5+1 et 5+2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Représenter les nombres 6 et 7 par une égalité 5+1 puis 5+2 renforcer le système de l’égalité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23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13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Addition (sommes &lt;5)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calculer mentalement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Simuler mentalement un ajout de jetons réalisé de manière masquée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24</w:t>
            </w:r>
          </w:p>
        </w:tc>
      </w:tr>
    </w:tbl>
    <w:p w:rsidR="00345DD8" w:rsidRPr="00243BE7" w:rsidRDefault="00345DD8" w:rsidP="00AE619F">
      <w:pPr>
        <w:rPr>
          <w:rFonts w:ascii="Lexie Readable" w:hAnsi="Lexie Readable"/>
          <w:sz w:val="18"/>
          <w:szCs w:val="26"/>
        </w:rPr>
        <w:sectPr w:rsidR="00345DD8" w:rsidRPr="00243BE7" w:rsidSect="00AE619F">
          <w:pgSz w:w="16838" w:h="11906" w:orient="landscape"/>
          <w:pgMar w:top="284" w:right="1417" w:bottom="142" w:left="426" w:header="708" w:footer="708" w:gutter="0"/>
          <w:cols w:space="708"/>
          <w:docGrid w:linePitch="360"/>
        </w:sectPr>
      </w:pP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3915"/>
        <w:gridCol w:w="9781"/>
        <w:gridCol w:w="992"/>
      </w:tblGrid>
      <w:tr w:rsidR="00687873" w:rsidRPr="00243BE7" w:rsidTr="008B0AA8">
        <w:tc>
          <w:tcPr>
            <w:tcW w:w="13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lastRenderedPageBreak/>
              <w:t>S5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26 au 30 septembre</w:t>
            </w:r>
          </w:p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14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Comparaison de 1+4 et 4+1, de 1+3 et 3+1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Organiser les résultats d’additions pour découvrir la commutativité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Apprendre à représenter les nombres 8 et 9 en dessinant les doigts et des jetons dans la boite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.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0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Apprendre à bien écrire les chiffres 8 et 9 (calligraphie).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25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15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Addition de 3 nombres et introduction du nombre 0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1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Additionner plusieurs nombres en utilisant plusieurs stratégies de calcul (réaliser les ajouts dans l’ordre de la lecture ou commencer par un autre regroupement).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26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16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compositions de 4 et de 5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: 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crire toutes les 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galit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s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(1)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1"/>
              </w:numPr>
              <w:ind w:left="386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Recenser exhaustivement les décompositions additives de 4 et 5 en prenant en compte celles dont l’un des termes est 0.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27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17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Le nombre 10 d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é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fini comme 5+5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(2 + 3)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1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 xml:space="preserve">Apprendre à représenter le nombre 10 en dessinant les doigts et des jetons dans la boite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.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1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Apprendre à bien écrire le nombre 10 (calligraphie)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28</w:t>
            </w:r>
          </w:p>
        </w:tc>
      </w:tr>
      <w:tr w:rsidR="00687873" w:rsidRPr="00243BE7" w:rsidTr="008B0AA8">
        <w:tc>
          <w:tcPr>
            <w:tcW w:w="1325" w:type="dxa"/>
            <w:vMerge w:val="restart"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S6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3 au 7 octobre</w:t>
            </w:r>
          </w:p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18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: Introduction du signe </w:t>
            </w:r>
            <w:r w:rsidRPr="00243BE7">
              <w:rPr>
                <w:rFonts w:ascii="Lexie Readable" w:hAnsi="Lexie Readable" w:cs="Always Together"/>
                <w:color w:val="5B9BD5" w:themeColor="accent1"/>
                <w:sz w:val="18"/>
                <w:szCs w:val="26"/>
              </w:rPr>
              <w:t>–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 xml:space="preserve"> dans une situation de retrait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(4)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2"/>
              </w:numPr>
              <w:ind w:left="386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Aborder la soustraction à partir d’une situation de recherche du résultat d’un retrait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29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00B050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19</w:t>
            </w:r>
            <w:r w:rsidRPr="00243BE7">
              <w:rPr>
                <w:rFonts w:ascii="Lexie Readable" w:hAnsi="Lexie Readable" w:cs="Calibri"/>
                <w:color w:val="00B050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 xml:space="preserve">: Tracer </w:t>
            </w:r>
            <w:r w:rsidRPr="00243BE7">
              <w:rPr>
                <w:rFonts w:ascii="Lexie Readable" w:hAnsi="Lexie Readable" w:cs="Always Together"/>
                <w:color w:val="00B050"/>
                <w:sz w:val="18"/>
                <w:szCs w:val="26"/>
              </w:rPr>
              <w:t>à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 xml:space="preserve"> la r</w:t>
            </w:r>
            <w:r w:rsidRPr="00243BE7">
              <w:rPr>
                <w:rFonts w:ascii="Lexie Readable" w:hAnsi="Lexie Readable" w:cs="Always Together"/>
                <w:color w:val="00B050"/>
                <w:sz w:val="18"/>
                <w:szCs w:val="26"/>
              </w:rPr>
              <w:t>è</w:t>
            </w:r>
            <w:r w:rsidRPr="00243BE7">
              <w:rPr>
                <w:rFonts w:ascii="Lexie Readable" w:hAnsi="Lexie Readable"/>
                <w:color w:val="00B050"/>
                <w:sz w:val="18"/>
                <w:szCs w:val="26"/>
              </w:rPr>
              <w:t>gle (3)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(5)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2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Analyser des tracés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2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Tracer à la règle des traits inclinés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30-31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20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Soustraction (n&lt;5)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calculer mentalement</w:t>
            </w:r>
          </w:p>
          <w:p w:rsidR="00687873" w:rsidRPr="00243BE7" w:rsidRDefault="00687873" w:rsidP="00DE4B0C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(6)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Simuler mentalement un retrait de jetons réalisé de manière masquée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32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21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Décompositions additives explicites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4 c’est 1 plus…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(7)</w:t>
            </w:r>
          </w:p>
        </w:tc>
        <w:tc>
          <w:tcPr>
            <w:tcW w:w="9781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Déterminer différents compléments à un nombre donné à partir d’un système de notation de la décomposition d’un nombre (V inversé).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3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Réinvestir les connaissances relatives aux décompositions additives du nombre 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33</w:t>
            </w:r>
          </w:p>
        </w:tc>
      </w:tr>
      <w:tr w:rsidR="00687873" w:rsidRPr="00243BE7" w:rsidTr="008B0AA8">
        <w:tc>
          <w:tcPr>
            <w:tcW w:w="13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S7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10 au 14 octobre</w:t>
            </w:r>
          </w:p>
        </w:tc>
        <w:tc>
          <w:tcPr>
            <w:tcW w:w="3915" w:type="dxa"/>
            <w:vAlign w:val="center"/>
          </w:tcPr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22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Décompositions additives explicites</w:t>
            </w:r>
            <w:r w:rsidRPr="00243BE7">
              <w:rPr>
                <w:rFonts w:ascii="Lexie Readable" w:hAnsi="Lexie Readable" w:cs="Calibri"/>
                <w:color w:val="5B9BD5" w:themeColor="accent1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6"/>
              </w:rPr>
              <w:t>: 5, c’est 1 plus …</w:t>
            </w:r>
          </w:p>
          <w:p w:rsidR="00687873" w:rsidRPr="00243BE7" w:rsidRDefault="00687873" w:rsidP="006B23E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6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(8 + 9)</w:t>
            </w:r>
          </w:p>
        </w:tc>
        <w:tc>
          <w:tcPr>
            <w:tcW w:w="9781" w:type="dxa"/>
            <w:vAlign w:val="center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4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Déterminer différents compléments à 5 à partir du système de notation en V inversé.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4"/>
              </w:numPr>
              <w:ind w:left="386"/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6"/>
                <w:lang w:eastAsia="fr-FR"/>
              </w:rPr>
              <w:t>Réinvestir les connaissances relatives aux décompositions additives du nombre 5.</w:t>
            </w:r>
          </w:p>
        </w:tc>
        <w:tc>
          <w:tcPr>
            <w:tcW w:w="992" w:type="dxa"/>
            <w:vAlign w:val="center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34</w:t>
            </w: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</w:tcPr>
          <w:p w:rsidR="00687873" w:rsidRPr="00243BE7" w:rsidRDefault="00687873" w:rsidP="006B23E5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  <w:p w:rsidR="00687873" w:rsidRPr="00243BE7" w:rsidRDefault="00687873" w:rsidP="006B23E5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Finalisation de l’évaluation</w:t>
            </w:r>
          </w:p>
        </w:tc>
        <w:tc>
          <w:tcPr>
            <w:tcW w:w="9781" w:type="dxa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0"/>
              </w:rPr>
            </w:pPr>
          </w:p>
        </w:tc>
      </w:tr>
      <w:tr w:rsidR="00687873" w:rsidRPr="00243BE7" w:rsidTr="008B0AA8">
        <w:tc>
          <w:tcPr>
            <w:tcW w:w="1325" w:type="dxa"/>
            <w:vMerge/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</w:tcPr>
          <w:p w:rsidR="00687873" w:rsidRPr="00243BE7" w:rsidRDefault="00687873" w:rsidP="006B23E5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24 : Les nombres 6, 7, 8, 9  et 10 dans le contexte de la boîte</w:t>
            </w:r>
          </w:p>
        </w:tc>
        <w:tc>
          <w:tcPr>
            <w:tcW w:w="9781" w:type="dxa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Revoir les 10 premiers nombres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Utiliser les repères de la boite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(3, 5, 8 et 10)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Dépasser le comptage 1 à 1 pour aller vers la connaissance des décompositions avec 5</w:t>
            </w:r>
          </w:p>
        </w:tc>
        <w:tc>
          <w:tcPr>
            <w:tcW w:w="992" w:type="dxa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36-37</w:t>
            </w:r>
          </w:p>
        </w:tc>
      </w:tr>
      <w:tr w:rsidR="00687873" w:rsidRPr="00243BE7" w:rsidTr="008B0AA8"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87873" w:rsidRPr="00243BE7" w:rsidRDefault="00687873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</w:p>
        </w:tc>
        <w:tc>
          <w:tcPr>
            <w:tcW w:w="3915" w:type="dxa"/>
          </w:tcPr>
          <w:p w:rsidR="00687873" w:rsidRPr="00243BE7" w:rsidRDefault="00687873" w:rsidP="006B23E5">
            <w:pPr>
              <w:ind w:left="-47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25 : Tracer à la règle (4)</w:t>
            </w:r>
          </w:p>
        </w:tc>
        <w:tc>
          <w:tcPr>
            <w:tcW w:w="9781" w:type="dxa"/>
          </w:tcPr>
          <w:p w:rsidR="00687873" w:rsidRPr="00243BE7" w:rsidRDefault="00687873" w:rsidP="006B23E5">
            <w:pPr>
              <w:pStyle w:val="Paragraphedeliste"/>
              <w:numPr>
                <w:ilvl w:val="0"/>
                <w:numId w:val="16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Analyser des tracés</w:t>
            </w:r>
          </w:p>
          <w:p w:rsidR="00687873" w:rsidRPr="00243BE7" w:rsidRDefault="00687873" w:rsidP="006B23E5">
            <w:pPr>
              <w:pStyle w:val="Paragraphedeliste"/>
              <w:numPr>
                <w:ilvl w:val="0"/>
                <w:numId w:val="16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Tracer à la règle des traits dans des directions diverses</w:t>
            </w:r>
          </w:p>
        </w:tc>
        <w:tc>
          <w:tcPr>
            <w:tcW w:w="992" w:type="dxa"/>
          </w:tcPr>
          <w:p w:rsidR="00687873" w:rsidRPr="00243BE7" w:rsidRDefault="00687873" w:rsidP="006B23E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38-39</w:t>
            </w:r>
          </w:p>
        </w:tc>
      </w:tr>
      <w:tr w:rsidR="006B23E5" w:rsidRPr="00243BE7" w:rsidTr="008B0AA8">
        <w:trPr>
          <w:cantSplit/>
          <w:trHeight w:val="1134"/>
        </w:trPr>
        <w:tc>
          <w:tcPr>
            <w:tcW w:w="1325" w:type="dxa"/>
            <w:tcBorders>
              <w:bottom w:val="nil"/>
            </w:tcBorders>
            <w:shd w:val="clear" w:color="auto" w:fill="CCECFF"/>
            <w:textDirection w:val="btLr"/>
            <w:vAlign w:val="center"/>
          </w:tcPr>
          <w:p w:rsidR="006B23E5" w:rsidRPr="00243BE7" w:rsidRDefault="006B23E5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6"/>
              </w:rPr>
            </w:pPr>
            <w:r w:rsidRPr="00243BE7">
              <w:rPr>
                <w:rFonts w:ascii="Lexie Readable" w:hAnsi="Lexie Readable"/>
                <w:sz w:val="18"/>
                <w:szCs w:val="26"/>
              </w:rPr>
              <w:t>S8</w:t>
            </w:r>
            <w:r w:rsidRPr="00243BE7">
              <w:rPr>
                <w:rFonts w:ascii="Lexie Readable" w:hAnsi="Lexie Readable" w:cs="Calibri"/>
                <w:sz w:val="18"/>
                <w:szCs w:val="26"/>
              </w:rPr>
              <w:t> </w:t>
            </w:r>
            <w:r w:rsidRPr="00243BE7">
              <w:rPr>
                <w:rFonts w:ascii="Lexie Readable" w:hAnsi="Lexie Readable"/>
                <w:sz w:val="18"/>
                <w:szCs w:val="26"/>
              </w:rPr>
              <w:t>: 17 au 19 octobre</w:t>
            </w:r>
          </w:p>
        </w:tc>
        <w:tc>
          <w:tcPr>
            <w:tcW w:w="3915" w:type="dxa"/>
            <w:shd w:val="clear" w:color="auto" w:fill="CCECFF"/>
          </w:tcPr>
          <w:p w:rsidR="006B23E5" w:rsidRPr="00243BE7" w:rsidRDefault="006B23E5" w:rsidP="006B23E5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26 : Dessiner des collections avec le repère 5 (comme Dédé)</w:t>
            </w:r>
          </w:p>
        </w:tc>
        <w:tc>
          <w:tcPr>
            <w:tcW w:w="9781" w:type="dxa"/>
            <w:shd w:val="clear" w:color="auto" w:fill="CCECFF"/>
          </w:tcPr>
          <w:p w:rsidR="006B23E5" w:rsidRPr="00243BE7" w:rsidRDefault="006B23E5" w:rsidP="006B23E5">
            <w:pPr>
              <w:pStyle w:val="Paragraphedeliste"/>
              <w:numPr>
                <w:ilvl w:val="0"/>
                <w:numId w:val="1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Représenter des nombres comme Dédé au-delà de 5 en utilisant le groupement intermédiaire de 5</w:t>
            </w:r>
          </w:p>
        </w:tc>
        <w:tc>
          <w:tcPr>
            <w:tcW w:w="992" w:type="dxa"/>
            <w:shd w:val="clear" w:color="auto" w:fill="CCECFF"/>
          </w:tcPr>
          <w:p w:rsidR="006B23E5" w:rsidRPr="00243BE7" w:rsidRDefault="006B23E5" w:rsidP="006B23E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40</w:t>
            </w:r>
          </w:p>
        </w:tc>
      </w:tr>
    </w:tbl>
    <w:p w:rsidR="00AE619F" w:rsidRDefault="00AE619F" w:rsidP="00AE619F">
      <w:pPr>
        <w:rPr>
          <w:rFonts w:ascii="Script cole" w:hAnsi="Script cole"/>
          <w:sz w:val="12"/>
          <w:szCs w:val="20"/>
        </w:rPr>
      </w:pPr>
    </w:p>
    <w:p w:rsidR="00687873" w:rsidRDefault="00687873" w:rsidP="00AE619F">
      <w:pPr>
        <w:rPr>
          <w:rFonts w:ascii="Script cole" w:hAnsi="Script cole"/>
          <w:sz w:val="12"/>
          <w:szCs w:val="20"/>
        </w:rPr>
      </w:pPr>
    </w:p>
    <w:p w:rsidR="00687873" w:rsidRDefault="00687873" w:rsidP="00AE619F">
      <w:pPr>
        <w:rPr>
          <w:rFonts w:ascii="Script cole" w:hAnsi="Script cole"/>
          <w:sz w:val="12"/>
          <w:szCs w:val="20"/>
        </w:rPr>
      </w:pPr>
    </w:p>
    <w:p w:rsidR="00687873" w:rsidRDefault="00687873" w:rsidP="00AE619F">
      <w:pPr>
        <w:rPr>
          <w:rFonts w:ascii="Script cole" w:hAnsi="Script cole"/>
          <w:sz w:val="12"/>
          <w:szCs w:val="20"/>
        </w:rPr>
      </w:pPr>
    </w:p>
    <w:p w:rsidR="00687873" w:rsidRPr="00345DD8" w:rsidRDefault="00687873" w:rsidP="00AE619F">
      <w:pPr>
        <w:rPr>
          <w:rFonts w:ascii="Script cole" w:hAnsi="Script cole"/>
          <w:sz w:val="12"/>
          <w:szCs w:val="20"/>
        </w:rPr>
      </w:pPr>
    </w:p>
    <w:tbl>
      <w:tblPr>
        <w:tblStyle w:val="Grilledutableau"/>
        <w:tblW w:w="16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082"/>
        <w:gridCol w:w="10631"/>
        <w:gridCol w:w="851"/>
      </w:tblGrid>
      <w:tr w:rsidR="00AE619F" w:rsidRPr="00CE3FA4" w:rsidTr="008B0AA8">
        <w:tc>
          <w:tcPr>
            <w:tcW w:w="16297" w:type="dxa"/>
            <w:gridSpan w:val="4"/>
            <w:tcBorders>
              <w:top w:val="nil"/>
              <w:bottom w:val="nil"/>
            </w:tcBorders>
          </w:tcPr>
          <w:p w:rsidR="00243BE7" w:rsidRDefault="00243BE7" w:rsidP="00C94D8B">
            <w:pPr>
              <w:jc w:val="center"/>
              <w:rPr>
                <w:rFonts w:ascii="KG Always A Good Time" w:hAnsi="KG Always A Good Time"/>
                <w:sz w:val="28"/>
                <w:szCs w:val="20"/>
              </w:rPr>
            </w:pPr>
          </w:p>
          <w:p w:rsidR="00AE619F" w:rsidRPr="00CE3FA4" w:rsidRDefault="00AE619F" w:rsidP="00C94D8B">
            <w:pPr>
              <w:jc w:val="center"/>
              <w:rPr>
                <w:rFonts w:ascii="SimpleRonde" w:hAnsi="SimpleRonde"/>
                <w:szCs w:val="20"/>
              </w:rPr>
            </w:pPr>
            <w:r w:rsidRPr="00C94D8B">
              <w:rPr>
                <w:rFonts w:ascii="KG Always A Good Time" w:hAnsi="KG Always A Good Time"/>
                <w:sz w:val="28"/>
                <w:szCs w:val="20"/>
              </w:rPr>
              <w:t xml:space="preserve">Progression mathématiques – P2 – J’apprends les maths avec </w:t>
            </w:r>
            <w:proofErr w:type="spellStart"/>
            <w:r w:rsidRPr="00C94D8B">
              <w:rPr>
                <w:rFonts w:ascii="KG Always A Good Time" w:hAnsi="KG Always A Good Time"/>
                <w:sz w:val="28"/>
                <w:szCs w:val="20"/>
              </w:rPr>
              <w:t>Picbille</w:t>
            </w:r>
            <w:proofErr w:type="spellEnd"/>
            <w:r w:rsidRPr="00C94D8B">
              <w:rPr>
                <w:rFonts w:ascii="KG Always A Good Time" w:hAnsi="KG Always A Good Time"/>
                <w:sz w:val="28"/>
                <w:szCs w:val="20"/>
              </w:rPr>
              <w:t xml:space="preserve"> – Retz – CP – Lise </w:t>
            </w:r>
            <w:proofErr w:type="spellStart"/>
            <w:r w:rsidRPr="00C94D8B">
              <w:rPr>
                <w:rFonts w:ascii="KG Always A Good Time" w:hAnsi="KG Always A Good Time"/>
                <w:sz w:val="28"/>
                <w:szCs w:val="20"/>
              </w:rPr>
              <w:t>Balet</w:t>
            </w:r>
            <w:proofErr w:type="spellEnd"/>
            <w:r w:rsidRPr="00C94D8B">
              <w:rPr>
                <w:rFonts w:ascii="KG Always A Good Time" w:hAnsi="KG Always A Good Time"/>
                <w:sz w:val="28"/>
                <w:szCs w:val="20"/>
              </w:rPr>
              <w:t xml:space="preserve"> – Année 201</w:t>
            </w:r>
            <w:r w:rsidR="00C94D8B">
              <w:rPr>
                <w:rFonts w:ascii="KG Always A Good Time" w:hAnsi="KG Always A Good Time"/>
                <w:sz w:val="28"/>
                <w:szCs w:val="20"/>
              </w:rPr>
              <w:t>6-2017</w:t>
            </w:r>
          </w:p>
        </w:tc>
      </w:tr>
      <w:tr w:rsidR="00AE619F" w:rsidRPr="00447185" w:rsidTr="008B0AA8">
        <w:tc>
          <w:tcPr>
            <w:tcW w:w="16297" w:type="dxa"/>
            <w:gridSpan w:val="4"/>
            <w:tcBorders>
              <w:top w:val="nil"/>
              <w:bottom w:val="nil"/>
            </w:tcBorders>
          </w:tcPr>
          <w:p w:rsidR="00AE619F" w:rsidRPr="00447185" w:rsidRDefault="00AE619F" w:rsidP="00AE619F">
            <w:pPr>
              <w:jc w:val="center"/>
              <w:rPr>
                <w:rFonts w:ascii="Script cole" w:hAnsi="Script cole"/>
                <w:color w:val="00B0F0"/>
                <w:sz w:val="20"/>
                <w:szCs w:val="20"/>
              </w:rPr>
            </w:pP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t xml:space="preserve">Nombres et calcul  </w:t>
            </w:r>
            <w:r w:rsidRPr="00447185">
              <w:rPr>
                <w:color w:val="00B05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50"/>
                <w:sz w:val="20"/>
                <w:szCs w:val="20"/>
              </w:rPr>
              <w:t xml:space="preserve"> Géométrie </w:t>
            </w:r>
            <w:r w:rsidRPr="00447185">
              <w:rPr>
                <w:color w:val="7030A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7030A0"/>
                <w:sz w:val="20"/>
                <w:szCs w:val="20"/>
              </w:rPr>
              <w:t xml:space="preserve"> Grandeurs et mesure </w:t>
            </w:r>
            <w:r w:rsidRPr="00447185">
              <w:rPr>
                <w:color w:val="FF6699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6699"/>
                <w:sz w:val="20"/>
                <w:szCs w:val="20"/>
              </w:rPr>
              <w:t xml:space="preserve"> Organisation et gestion des données </w:t>
            </w:r>
            <w:r w:rsidRPr="00447185">
              <w:rPr>
                <w:color w:val="FFC000" w:themeColor="accent4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C000" w:themeColor="accent4"/>
                <w:sz w:val="20"/>
                <w:szCs w:val="20"/>
              </w:rPr>
              <w:t xml:space="preserve"> Calcul mental</w:t>
            </w:r>
          </w:p>
        </w:tc>
      </w:tr>
      <w:tr w:rsidR="00AE619F" w:rsidRPr="00496A1C" w:rsidTr="008B0AA8">
        <w:tc>
          <w:tcPr>
            <w:tcW w:w="733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AE619F" w:rsidRPr="00496A1C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96A1C">
              <w:rPr>
                <w:rFonts w:ascii="Script cole" w:hAnsi="Script cole"/>
                <w:sz w:val="18"/>
                <w:szCs w:val="20"/>
              </w:rPr>
              <w:t>Sem</w:t>
            </w:r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AE619F" w:rsidRPr="00496A1C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96A1C">
              <w:rPr>
                <w:rFonts w:ascii="Script cole" w:hAnsi="Script cole"/>
                <w:sz w:val="18"/>
                <w:szCs w:val="20"/>
              </w:rPr>
              <w:t>Intitulé de la séquence</w:t>
            </w:r>
          </w:p>
        </w:tc>
        <w:tc>
          <w:tcPr>
            <w:tcW w:w="10631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AE619F" w:rsidRPr="00496A1C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96A1C">
              <w:rPr>
                <w:rFonts w:ascii="Script cole" w:hAnsi="Script cole"/>
                <w:sz w:val="18"/>
                <w:szCs w:val="20"/>
              </w:rPr>
              <w:t>Objectif(s) de la séquence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92D050"/>
            <w:vAlign w:val="center"/>
          </w:tcPr>
          <w:p w:rsidR="00AE619F" w:rsidRPr="00496A1C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96A1C">
              <w:rPr>
                <w:rFonts w:ascii="Script cole" w:hAnsi="Script cole"/>
                <w:sz w:val="18"/>
                <w:szCs w:val="20"/>
              </w:rPr>
              <w:t>Pages</w:t>
            </w:r>
          </w:p>
        </w:tc>
      </w:tr>
      <w:tr w:rsidR="008B0AA8" w:rsidRPr="00243BE7" w:rsidTr="008B0AA8">
        <w:tc>
          <w:tcPr>
            <w:tcW w:w="733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4"/>
                <w:szCs w:val="20"/>
              </w:rPr>
            </w:pPr>
            <w:r w:rsidRPr="00243BE7">
              <w:rPr>
                <w:rFonts w:ascii="Lexie Readable" w:hAnsi="Lexie Readable"/>
                <w:sz w:val="14"/>
                <w:szCs w:val="20"/>
              </w:rPr>
              <w:t xml:space="preserve">S1 : </w:t>
            </w:r>
            <w:r w:rsidR="00F0534F" w:rsidRPr="00243BE7">
              <w:rPr>
                <w:rFonts w:ascii="Lexie Readable" w:hAnsi="Lexie Readable"/>
                <w:sz w:val="14"/>
                <w:szCs w:val="20"/>
              </w:rPr>
              <w:t>3-</w:t>
            </w:r>
            <w:r w:rsidRPr="00243BE7">
              <w:rPr>
                <w:rFonts w:ascii="Lexie Readable" w:hAnsi="Lexie Readable"/>
                <w:sz w:val="14"/>
                <w:szCs w:val="20"/>
              </w:rPr>
              <w:t xml:space="preserve">4 </w:t>
            </w:r>
            <w:proofErr w:type="spellStart"/>
            <w:r w:rsidR="00F0534F" w:rsidRPr="00243BE7">
              <w:rPr>
                <w:rFonts w:ascii="Lexie Readable" w:hAnsi="Lexie Readable"/>
                <w:sz w:val="14"/>
                <w:szCs w:val="20"/>
              </w:rPr>
              <w:t>nov</w:t>
            </w:r>
            <w:proofErr w:type="spellEnd"/>
          </w:p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4"/>
                <w:szCs w:val="20"/>
              </w:rPr>
            </w:pPr>
          </w:p>
        </w:tc>
        <w:tc>
          <w:tcPr>
            <w:tcW w:w="4082" w:type="dxa"/>
            <w:tcBorders>
              <w:top w:val="nil"/>
            </w:tcBorders>
            <w:vAlign w:val="center"/>
          </w:tcPr>
          <w:p w:rsidR="008B0AA8" w:rsidRPr="00243BE7" w:rsidRDefault="008B0AA8" w:rsidP="00810042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27 : Dessiner des collections avec le repère 5 (comme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Picbille</w:t>
            </w:r>
            <w:proofErr w:type="spellEnd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)</w:t>
            </w:r>
          </w:p>
        </w:tc>
        <w:tc>
          <w:tcPr>
            <w:tcW w:w="10631" w:type="dxa"/>
            <w:tcBorders>
              <w:top w:val="nil"/>
            </w:tcBorders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Représenter des nombres comme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au-delà de 5 en utilisant le groupement intermédiaire de 5</w:t>
            </w:r>
          </w:p>
          <w:p w:rsidR="008B0AA8" w:rsidRPr="00243BE7" w:rsidRDefault="008B0AA8" w:rsidP="00810042">
            <w:pPr>
              <w:ind w:left="442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41</w:t>
            </w:r>
          </w:p>
        </w:tc>
      </w:tr>
      <w:tr w:rsidR="008B0AA8" w:rsidRPr="00243BE7" w:rsidTr="008B0AA8"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4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810042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28 : Ecriture littérale des 5 premiers nombres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7"/>
              </w:numPr>
              <w:ind w:left="44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Savoir écrire en lettres les nombres jusqu’à 5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42</w:t>
            </w:r>
          </w:p>
        </w:tc>
      </w:tr>
      <w:tr w:rsidR="008B0AA8" w:rsidRPr="00243BE7" w:rsidTr="008B0AA8">
        <w:trPr>
          <w:trHeight w:val="325"/>
        </w:trPr>
        <w:tc>
          <w:tcPr>
            <w:tcW w:w="733" w:type="dxa"/>
            <w:vMerge w:val="restart"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6"/>
                <w:szCs w:val="20"/>
              </w:rPr>
            </w:pPr>
            <w:r w:rsidRPr="00243BE7">
              <w:rPr>
                <w:rFonts w:ascii="Lexie Readable" w:hAnsi="Lexie Readable"/>
                <w:sz w:val="16"/>
                <w:szCs w:val="20"/>
              </w:rPr>
              <w:t>S2 : 7 au 10 novembre</w:t>
            </w:r>
          </w:p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4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29 : Les compléments à 10 </w:t>
            </w:r>
            <w:proofErr w:type="gram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( 1</w:t>
            </w:r>
            <w:proofErr w:type="gramEnd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 &lt; n &lt; 9)</w:t>
            </w:r>
          </w:p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S’approprier les compléments à 10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1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Construire des images mentales de la boite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pour se représenter les 10 premiers nombres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43</w:t>
            </w:r>
          </w:p>
        </w:tc>
      </w:tr>
      <w:tr w:rsidR="008B0AA8" w:rsidRPr="00243BE7" w:rsidTr="008B0AA8">
        <w:trPr>
          <w:trHeight w:val="517"/>
        </w:trPr>
        <w:tc>
          <w:tcPr>
            <w:tcW w:w="733" w:type="dxa"/>
            <w:vMerge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30 : Calculer une addition (somme &lt;10) : utilisation du repère 5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Utiliser les repères 5 et 10 de la boite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pour calculer des sommes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1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Mettre en œuvre une stratégie lorsque le 1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vertAlign w:val="superscript"/>
                <w:lang w:eastAsia="fr-FR"/>
              </w:rPr>
              <w:t>er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nombre est ≥ 5 et le second &lt; 5: effectuer un « retour au 5 » (décomposition du 1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vertAlign w:val="superscript"/>
                <w:lang w:eastAsia="fr-FR"/>
              </w:rPr>
              <w:t>er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nombre)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1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Mettre en œuvre une stratégie lorsque le 1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vertAlign w:val="superscript"/>
                <w:lang w:eastAsia="fr-FR"/>
              </w:rPr>
              <w:t>er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nombre est &lt; 5 : effectuer un « passage du 5 » (décomposition du 2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vertAlign w:val="superscript"/>
                <w:lang w:eastAsia="fr-FR"/>
              </w:rPr>
              <w:t>ème</w:t>
            </w: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nombre)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1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Prendre conscience que le calcul  est plus rapide et plus efficace que le comptage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44</w:t>
            </w:r>
          </w:p>
        </w:tc>
      </w:tr>
      <w:tr w:rsidR="008B0AA8" w:rsidRPr="00243BE7" w:rsidTr="008B0AA8">
        <w:trPr>
          <w:trHeight w:val="695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31 : La commutativité de l’addition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9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Comprendre que la commutativité de l’addition est une propriété qui facilite le calcul de sommes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45</w:t>
            </w:r>
          </w:p>
        </w:tc>
      </w:tr>
      <w:tr w:rsidR="008B0AA8" w:rsidRPr="00243BE7" w:rsidTr="008B0AA8">
        <w:trPr>
          <w:trHeight w:val="691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S3 : 14 au 18 novembre</w:t>
            </w:r>
          </w:p>
        </w:tc>
        <w:tc>
          <w:tcPr>
            <w:tcW w:w="4082" w:type="dxa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32 : Décompositions additives explicites : 6 c’est 1 plus…</w:t>
            </w:r>
          </w:p>
          <w:p w:rsidR="008B0AA8" w:rsidRPr="00243BE7" w:rsidRDefault="008B0AA8" w:rsidP="00810042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19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Déterminer différents compléments à un nombre donné à partir d’un système de notation de la décomposition d’un nombre (V inversé).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19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Réinvestir les connaissances relatives aux décompositions additives du nombre 6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46</w:t>
            </w:r>
          </w:p>
        </w:tc>
      </w:tr>
      <w:tr w:rsidR="008B0AA8" w:rsidRPr="00243BE7" w:rsidTr="008B0AA8">
        <w:trPr>
          <w:trHeight w:val="991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33 : Les nombres après 10 sur les doigts (de 11 à 16)</w:t>
            </w:r>
          </w:p>
          <w:p w:rsidR="008B0AA8" w:rsidRPr="00243BE7" w:rsidRDefault="008B0AA8" w:rsidP="00810042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20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Apprendre les décompositions des nombres de 11 à 16 à l’aide du repère 10.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20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Mettre l’écriture des nombres de 11 à 16 en relation avec leur décomposition: on masque le chiffre «0» de «10» par un autre chiffre (cf. cartes Montessori)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47</w:t>
            </w:r>
          </w:p>
        </w:tc>
      </w:tr>
      <w:tr w:rsidR="008B0AA8" w:rsidRPr="00243BE7" w:rsidTr="008B0AA8">
        <w:trPr>
          <w:trHeight w:val="447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34 : Additions (somme &lt;10) </w:t>
            </w:r>
            <w:proofErr w:type="gram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:simulation</w:t>
            </w:r>
            <w:proofErr w:type="gramEnd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 mentale de l’ajout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21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Favoriser la mentalisation des stratégies enseignées lors de la séquence 30 (« passage du 5» et «retour au 5»).</w:t>
            </w:r>
          </w:p>
          <w:p w:rsidR="008B0AA8" w:rsidRPr="00243BE7" w:rsidRDefault="008B0AA8" w:rsidP="00810042">
            <w:pPr>
              <w:pStyle w:val="Paragraphedeliste"/>
              <w:numPr>
                <w:ilvl w:val="0"/>
                <w:numId w:val="21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Simuler mentalement un ajout réalisé de manière masquée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48</w:t>
            </w:r>
          </w:p>
        </w:tc>
      </w:tr>
      <w:tr w:rsidR="008B0AA8" w:rsidRPr="00243BE7" w:rsidTr="008B0AA8">
        <w:trPr>
          <w:trHeight w:val="256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35 : Atelier de résolution de problèmes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810042">
            <w:pPr>
              <w:pStyle w:val="Paragraphedeliste"/>
              <w:numPr>
                <w:ilvl w:val="0"/>
                <w:numId w:val="22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Résoudre des problèmes de partage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81004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49</w:t>
            </w:r>
          </w:p>
        </w:tc>
      </w:tr>
      <w:tr w:rsidR="008B0AA8" w:rsidRPr="00243BE7" w:rsidTr="008B0AA8">
        <w:trPr>
          <w:trHeight w:val="695"/>
        </w:trPr>
        <w:tc>
          <w:tcPr>
            <w:tcW w:w="733" w:type="dxa"/>
            <w:vMerge w:val="restart"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S4 : 21 au 25 novembre</w:t>
            </w: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36 : Les nombres après 10 sur les doigts (de 17 à 20)</w:t>
            </w:r>
          </w:p>
          <w:p w:rsidR="008B0AA8" w:rsidRPr="00243BE7" w:rsidRDefault="008B0AA8" w:rsidP="00B310DD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pStyle w:val="Paragraphedeliste"/>
              <w:numPr>
                <w:ilvl w:val="0"/>
                <w:numId w:val="22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Apprendre les décompositions des nombres de 17 à 20 à l’aide du repère 10.</w:t>
            </w:r>
          </w:p>
          <w:p w:rsidR="008B0AA8" w:rsidRPr="00243BE7" w:rsidRDefault="008B0AA8" w:rsidP="00B310DD">
            <w:pPr>
              <w:pStyle w:val="Paragraphedeliste"/>
              <w:numPr>
                <w:ilvl w:val="0"/>
                <w:numId w:val="22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Mettre l’écriture des nombres de 17 à 20 en relation avec leur décomposition : on masque le chiffre « 0 » de « 10 » par un autre chiffre (cf. cartes Montessori)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50</w:t>
            </w:r>
          </w:p>
        </w:tc>
      </w:tr>
      <w:tr w:rsidR="008B0AA8" w:rsidRPr="00243BE7" w:rsidTr="00B310DD">
        <w:trPr>
          <w:trHeight w:val="991"/>
        </w:trPr>
        <w:tc>
          <w:tcPr>
            <w:tcW w:w="733" w:type="dxa"/>
            <w:vMerge/>
            <w:shd w:val="clear" w:color="auto" w:fill="CCFF99"/>
            <w:vAlign w:val="center"/>
          </w:tcPr>
          <w:p w:rsidR="008B0AA8" w:rsidRPr="00243BE7" w:rsidRDefault="008B0AA8" w:rsidP="00B310DD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37 : Les moitiés et les doubles (jusqu’à 5+5)</w:t>
            </w:r>
          </w:p>
          <w:p w:rsidR="008B0AA8" w:rsidRPr="00243BE7" w:rsidRDefault="008B0AA8" w:rsidP="00B310DD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pStyle w:val="Paragraphedeliste"/>
              <w:numPr>
                <w:ilvl w:val="0"/>
                <w:numId w:val="23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Prendre conscience que seul un nombre sur deux peut être partagé de  manière exacte (sans reste) et inversement, que seul un nombre sur deux peut s’obtenir comme un double</w:t>
            </w:r>
          </w:p>
          <w:p w:rsidR="008B0AA8" w:rsidRPr="00243BE7" w:rsidRDefault="008B0AA8" w:rsidP="00B310DD">
            <w:pPr>
              <w:pStyle w:val="Paragraphedeliste"/>
              <w:numPr>
                <w:ilvl w:val="0"/>
                <w:numId w:val="23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Mémoriser les doubles et les moitiés (jusqu’à 5+5)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51</w:t>
            </w:r>
          </w:p>
        </w:tc>
      </w:tr>
      <w:tr w:rsidR="008B0AA8" w:rsidRPr="00243BE7" w:rsidTr="00B310DD">
        <w:trPr>
          <w:trHeight w:val="539"/>
        </w:trPr>
        <w:tc>
          <w:tcPr>
            <w:tcW w:w="733" w:type="dxa"/>
            <w:vMerge/>
            <w:shd w:val="clear" w:color="auto" w:fill="CCFF99"/>
            <w:vAlign w:val="center"/>
          </w:tcPr>
          <w:p w:rsidR="008B0AA8" w:rsidRPr="00243BE7" w:rsidRDefault="008B0AA8" w:rsidP="00B310DD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38 : Les nombres après 10 « comme Dédé »</w:t>
            </w:r>
          </w:p>
          <w:p w:rsidR="008B0AA8" w:rsidRPr="00243BE7" w:rsidRDefault="008B0AA8" w:rsidP="00B310DD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pStyle w:val="Paragraphedeliste"/>
              <w:numPr>
                <w:ilvl w:val="0"/>
                <w:numId w:val="24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Dénombrer une collection organisée linéairement en utilisant les petits nombres 3 et 2 (sans compter 1 à 1)</w:t>
            </w:r>
          </w:p>
          <w:p w:rsidR="008B0AA8" w:rsidRPr="00243BE7" w:rsidRDefault="008B0AA8" w:rsidP="00B310DD">
            <w:pPr>
              <w:pStyle w:val="Paragraphedeliste"/>
              <w:numPr>
                <w:ilvl w:val="0"/>
                <w:numId w:val="24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Dessiner des collections organisées comme Dédé avec le repère 10.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52</w:t>
            </w:r>
          </w:p>
        </w:tc>
      </w:tr>
      <w:tr w:rsidR="008B0AA8" w:rsidRPr="00243BE7" w:rsidTr="00B310DD">
        <w:trPr>
          <w:trHeight w:val="648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B0AA8" w:rsidRPr="00243BE7" w:rsidRDefault="008B0AA8" w:rsidP="00B310DD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39 : Calcul réfléchi de la soustraction : retirer un petit nombre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pStyle w:val="Paragraphedeliste"/>
              <w:numPr>
                <w:ilvl w:val="0"/>
                <w:numId w:val="2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Apprendre à retirer peu (stratégie par retraits successifs : calculer en reculant, en « barrant à la fin »).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B310DD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53</w:t>
            </w:r>
          </w:p>
        </w:tc>
      </w:tr>
    </w:tbl>
    <w:p w:rsidR="00AE619F" w:rsidRPr="00243BE7" w:rsidRDefault="00AE619F" w:rsidP="00AE619F">
      <w:pPr>
        <w:rPr>
          <w:rFonts w:ascii="Lexie Readable" w:hAnsi="Lexie Readable"/>
          <w:sz w:val="18"/>
          <w:szCs w:val="20"/>
        </w:rPr>
        <w:sectPr w:rsidR="00AE619F" w:rsidRPr="00243BE7" w:rsidSect="00AE619F">
          <w:pgSz w:w="16838" w:h="11906" w:orient="landscape"/>
          <w:pgMar w:top="284" w:right="1417" w:bottom="142" w:left="426" w:header="708" w:footer="708" w:gutter="0"/>
          <w:cols w:space="708"/>
          <w:docGrid w:linePitch="360"/>
        </w:sectPr>
      </w:pPr>
    </w:p>
    <w:tbl>
      <w:tblPr>
        <w:tblStyle w:val="Grilledutableau"/>
        <w:tblW w:w="16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082"/>
        <w:gridCol w:w="10631"/>
        <w:gridCol w:w="851"/>
      </w:tblGrid>
      <w:tr w:rsidR="008B0AA8" w:rsidRPr="00243BE7" w:rsidTr="008B0AA8">
        <w:trPr>
          <w:trHeight w:val="558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S5 : 28 novembre au 2 décembre</w:t>
            </w: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40 : Tracer à la règle (5)</w:t>
            </w:r>
          </w:p>
          <w:p w:rsidR="008B0AA8" w:rsidRPr="00243BE7" w:rsidRDefault="008B0AA8" w:rsidP="00AE619F">
            <w:pPr>
              <w:ind w:left="-47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Analyser des tracés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25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Prolonger un trait droit qui doit être interrompu sur une longueur donnée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54-55</w:t>
            </w:r>
          </w:p>
        </w:tc>
      </w:tr>
      <w:tr w:rsidR="008B0AA8" w:rsidRPr="00243BE7" w:rsidTr="008B0AA8">
        <w:trPr>
          <w:trHeight w:val="544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41 : Retirer un petit nombre : simulation mentale du retrait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Favoriser la mentalisation de la stratégie enseignée  lors de la séquence 39 (retirer peu en « barrant à la fin »).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56</w:t>
            </w:r>
          </w:p>
        </w:tc>
      </w:tr>
      <w:tr w:rsidR="008B0AA8" w:rsidRPr="00243BE7" w:rsidTr="008B0AA8">
        <w:trPr>
          <w:trHeight w:val="748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42 : Atelier de résolution de problèmes</w:t>
            </w:r>
          </w:p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Décomposer le nombre cible (le nombre 8)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26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Dénombrer une collection sans compter 1 à 1 ses unités (cf. séquence 38 : utiliser les nombres 3 et 2 pour former des groupes de 5 et 10)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57</w:t>
            </w:r>
          </w:p>
        </w:tc>
      </w:tr>
      <w:tr w:rsidR="008B0AA8" w:rsidRPr="00243BE7" w:rsidTr="008B0AA8">
        <w:trPr>
          <w:trHeight w:val="734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43 : Décompositions additives explicites : 8, c’est 1 plus…</w:t>
            </w:r>
          </w:p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(1)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Déterminer différents compléments à un nombre donné à partir d’un système de  notation de la décomposition d’un nombre (V inversé).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27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Réinvestir les connaissances relatives aux décompositions additives du nombre 8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58</w:t>
            </w:r>
          </w:p>
        </w:tc>
      </w:tr>
      <w:tr w:rsidR="008B0AA8" w:rsidRPr="00243BE7" w:rsidTr="008B0AA8">
        <w:trPr>
          <w:trHeight w:val="720"/>
        </w:trPr>
        <w:tc>
          <w:tcPr>
            <w:tcW w:w="733" w:type="dxa"/>
            <w:vMerge w:val="restart"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S6 : 5 au 9 décembre</w:t>
            </w: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44 : Situer un nombre sur la file numérique : les repères 5, 10, 15…</w:t>
            </w:r>
          </w:p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(2 + 3)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Se repérer sur la file numérique (« file de boites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»)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28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S’appuyer sur les repères 3, 5 et 10 pour accéder directement au numéro d’une case, sans compter les cases depuis le début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59</w:t>
            </w:r>
          </w:p>
        </w:tc>
      </w:tr>
      <w:tr w:rsidR="008B0AA8" w:rsidRPr="00243BE7" w:rsidTr="008B0AA8">
        <w:trPr>
          <w:trHeight w:val="554"/>
        </w:trPr>
        <w:tc>
          <w:tcPr>
            <w:tcW w:w="733" w:type="dxa"/>
            <w:vMerge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45 : Ecriture littérale des premiers nombres jusqu’à 10</w:t>
            </w:r>
          </w:p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(4 + 5)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Savoir écrire en lettres les nombres jusqu’à 10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60</w:t>
            </w:r>
          </w:p>
        </w:tc>
      </w:tr>
      <w:tr w:rsidR="008B0AA8" w:rsidRPr="00243BE7" w:rsidTr="008B0AA8">
        <w:trPr>
          <w:trHeight w:val="714"/>
        </w:trPr>
        <w:tc>
          <w:tcPr>
            <w:tcW w:w="733" w:type="dxa"/>
            <w:vMerge/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46 : Décompositions additives explicites : 10, c’est 1 plus…</w:t>
            </w:r>
          </w:p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(6)</w:t>
            </w:r>
          </w:p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Déterminer différents compléments à un nombre donné à partir du système de notation de la décomposition en V inversé.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29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Réinvestir les connaissances relatives aux décompositions additives du nombre 10.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61</w:t>
            </w:r>
          </w:p>
        </w:tc>
      </w:tr>
      <w:tr w:rsidR="008B0AA8" w:rsidRPr="00243BE7" w:rsidTr="008B0AA8">
        <w:trPr>
          <w:trHeight w:val="700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CC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47 : Groupement par 2,3…n fois 2, n fois 3…</w:t>
            </w:r>
          </w:p>
          <w:p w:rsidR="008B0AA8" w:rsidRPr="00243BE7" w:rsidRDefault="008B0AA8" w:rsidP="00810042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(7)</w:t>
            </w:r>
          </w:p>
        </w:tc>
        <w:tc>
          <w:tcPr>
            <w:tcW w:w="1063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0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Comprendre que l’on peut compter des groupes de n.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30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Comprendre l’expression langagière « n groupes de p objets».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30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Faciliter les généralisations</w:t>
            </w:r>
          </w:p>
        </w:tc>
        <w:tc>
          <w:tcPr>
            <w:tcW w:w="851" w:type="dxa"/>
            <w:shd w:val="clear" w:color="auto" w:fill="CCFF99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62-63</w:t>
            </w:r>
          </w:p>
        </w:tc>
      </w:tr>
      <w:tr w:rsidR="008B0AA8" w:rsidRPr="00243BE7" w:rsidTr="008B0AA8">
        <w:trPr>
          <w:trHeight w:val="235"/>
        </w:trPr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S7 : 12 au 15 décembre</w:t>
            </w: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 w:cs="Times New Roman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48 : La monnaie (1) : sommes &lt; 10 </w:t>
            </w:r>
            <w:r w:rsidRPr="00243BE7">
              <w:rPr>
                <w:rFonts w:ascii="Lexie Readable" w:hAnsi="Lexie Readable" w:cs="Times New Roman"/>
                <w:color w:val="5B9BD5" w:themeColor="accent1"/>
                <w:sz w:val="18"/>
                <w:szCs w:val="20"/>
              </w:rPr>
              <w:t>€</w:t>
            </w:r>
          </w:p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(8 + 9)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1"/>
              </w:numPr>
              <w:ind w:left="44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Comprendre le système de la monnaie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64</w:t>
            </w:r>
          </w:p>
        </w:tc>
      </w:tr>
      <w:tr w:rsidR="008B0AA8" w:rsidRPr="00243BE7" w:rsidTr="008B0AA8">
        <w:trPr>
          <w:trHeight w:val="211"/>
        </w:trPr>
        <w:tc>
          <w:tcPr>
            <w:tcW w:w="733" w:type="dxa"/>
            <w:vMerge/>
            <w:shd w:val="clear" w:color="auto" w:fill="auto"/>
            <w:vAlign w:val="center"/>
          </w:tcPr>
          <w:p w:rsidR="008B0AA8" w:rsidRPr="00243BE7" w:rsidRDefault="008B0AA8" w:rsidP="00FC0EAF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49 : Atelier de résolution de problèmes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1"/>
              </w:numPr>
              <w:ind w:left="44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Réinvestir l’usage de la monnaie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65</w:t>
            </w:r>
          </w:p>
        </w:tc>
      </w:tr>
      <w:tr w:rsidR="008B0AA8" w:rsidRPr="00243BE7" w:rsidTr="008B0AA8">
        <w:trPr>
          <w:trHeight w:val="613"/>
        </w:trPr>
        <w:tc>
          <w:tcPr>
            <w:tcW w:w="733" w:type="dxa"/>
            <w:vMerge/>
            <w:shd w:val="clear" w:color="auto" w:fill="auto"/>
            <w:vAlign w:val="center"/>
          </w:tcPr>
          <w:p w:rsidR="008B0AA8" w:rsidRPr="00243BE7" w:rsidRDefault="008B0AA8" w:rsidP="00FC0EAF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50 : La monnaie (2) : sommes &lt; 20 </w:t>
            </w:r>
            <w:r w:rsidRPr="00243BE7">
              <w:rPr>
                <w:rFonts w:ascii="Lexie Readable" w:hAnsi="Lexie Readable" w:cs="Times New Roman"/>
                <w:color w:val="5B9BD5" w:themeColor="accent1"/>
                <w:sz w:val="18"/>
                <w:szCs w:val="20"/>
              </w:rPr>
              <w:t>€</w:t>
            </w:r>
          </w:p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1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Poursuivre la progression concernant la monnaie.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31"/>
              </w:numPr>
              <w:ind w:left="442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Calculer des additions simples parce que chacun des termes est soit 10, soit 5, soit inférieur à 5</w:t>
            </w: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66</w:t>
            </w:r>
          </w:p>
        </w:tc>
      </w:tr>
      <w:tr w:rsidR="008B0AA8" w:rsidRPr="00243BE7" w:rsidTr="008B0AA8">
        <w:trPr>
          <w:trHeight w:val="70"/>
        </w:trPr>
        <w:tc>
          <w:tcPr>
            <w:tcW w:w="733" w:type="dxa"/>
            <w:vMerge/>
            <w:shd w:val="clear" w:color="auto" w:fill="auto"/>
            <w:vAlign w:val="center"/>
          </w:tcPr>
          <w:p w:rsidR="008B0AA8" w:rsidRPr="00243BE7" w:rsidRDefault="008B0AA8" w:rsidP="00FC0EAF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8B0AA8" w:rsidRPr="00243BE7" w:rsidRDefault="008B0AA8" w:rsidP="00AE619F">
            <w:pPr>
              <w:ind w:left="-45"/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51 : Bilan terminal 2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  <w:vertAlign w:val="superscript"/>
              </w:rPr>
              <w:t>ème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 période</w:t>
            </w:r>
          </w:p>
        </w:tc>
        <w:tc>
          <w:tcPr>
            <w:tcW w:w="1063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67</w:t>
            </w:r>
          </w:p>
        </w:tc>
      </w:tr>
    </w:tbl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Pr="00447185" w:rsidRDefault="00AE619F" w:rsidP="00AE619F">
      <w:pPr>
        <w:rPr>
          <w:rFonts w:ascii="Script cole" w:hAnsi="Script cole"/>
          <w:sz w:val="20"/>
          <w:szCs w:val="20"/>
        </w:rPr>
      </w:pPr>
      <w:r w:rsidRPr="00447185">
        <w:rPr>
          <w:rFonts w:ascii="Script cole" w:hAnsi="Script cole"/>
          <w:sz w:val="20"/>
          <w:szCs w:val="20"/>
        </w:rPr>
        <w:br w:type="page"/>
      </w: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923"/>
        <w:gridCol w:w="850"/>
      </w:tblGrid>
      <w:tr w:rsidR="00AE619F" w:rsidRPr="00447185" w:rsidTr="008B0AA8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AE619F" w:rsidRPr="001A33AA" w:rsidRDefault="00AE619F" w:rsidP="00AE619F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Progression mathématiques – P3 – J’apprends les maths avec </w:t>
            </w:r>
            <w:proofErr w:type="spellStart"/>
            <w:r w:rsidRPr="004700A3">
              <w:rPr>
                <w:rFonts w:ascii="KG Always A Good Time" w:hAnsi="KG Always A Good Time"/>
                <w:sz w:val="28"/>
                <w:szCs w:val="20"/>
              </w:rPr>
              <w:t>Picbille</w:t>
            </w:r>
            <w:proofErr w:type="spellEnd"/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 – Ret</w:t>
            </w:r>
            <w:r w:rsidR="004700A3">
              <w:rPr>
                <w:rFonts w:ascii="KG Always A Good Time" w:hAnsi="KG Always A Good Time"/>
                <w:sz w:val="28"/>
                <w:szCs w:val="20"/>
              </w:rPr>
              <w:t xml:space="preserve">z – CP – Lise </w:t>
            </w:r>
            <w:proofErr w:type="spellStart"/>
            <w:r w:rsidR="004700A3">
              <w:rPr>
                <w:rFonts w:ascii="KG Always A Good Time" w:hAnsi="KG Always A Good Time"/>
                <w:sz w:val="28"/>
                <w:szCs w:val="20"/>
              </w:rPr>
              <w:t>Balet</w:t>
            </w:r>
            <w:proofErr w:type="spellEnd"/>
            <w:r w:rsidR="004700A3">
              <w:rPr>
                <w:rFonts w:ascii="KG Always A Good Time" w:hAnsi="KG Always A Good Time"/>
                <w:sz w:val="28"/>
                <w:szCs w:val="20"/>
              </w:rPr>
              <w:t xml:space="preserve"> – Année 2016-2017</w:t>
            </w:r>
          </w:p>
        </w:tc>
      </w:tr>
      <w:tr w:rsidR="00AE619F" w:rsidRPr="00447185" w:rsidTr="008B0AA8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AE619F" w:rsidRPr="00447185" w:rsidRDefault="00AE619F" w:rsidP="00AE619F">
            <w:pPr>
              <w:jc w:val="center"/>
              <w:rPr>
                <w:rFonts w:ascii="Script cole" w:hAnsi="Script cole"/>
                <w:color w:val="00B0F0"/>
                <w:sz w:val="20"/>
                <w:szCs w:val="20"/>
              </w:rPr>
            </w:pP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t xml:space="preserve">Nombres et calcul  </w:t>
            </w:r>
            <w:r w:rsidRPr="00447185">
              <w:rPr>
                <w:color w:val="00B05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50"/>
                <w:sz w:val="20"/>
                <w:szCs w:val="20"/>
              </w:rPr>
              <w:t xml:space="preserve"> Géométrie </w:t>
            </w:r>
            <w:r w:rsidRPr="00447185">
              <w:rPr>
                <w:color w:val="7030A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7030A0"/>
                <w:sz w:val="20"/>
                <w:szCs w:val="20"/>
              </w:rPr>
              <w:t xml:space="preserve"> Grandeurs et mesure </w:t>
            </w:r>
            <w:r w:rsidRPr="00447185">
              <w:rPr>
                <w:color w:val="FF6699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6699"/>
                <w:sz w:val="20"/>
                <w:szCs w:val="20"/>
              </w:rPr>
              <w:t xml:space="preserve"> Organisation et gestion des données </w:t>
            </w:r>
            <w:r w:rsidRPr="00447185">
              <w:rPr>
                <w:color w:val="FFC000" w:themeColor="accent4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C000" w:themeColor="accent4"/>
                <w:sz w:val="20"/>
                <w:szCs w:val="20"/>
              </w:rPr>
              <w:t xml:space="preserve"> Calcul mental</w:t>
            </w:r>
          </w:p>
        </w:tc>
      </w:tr>
      <w:tr w:rsidR="00AE619F" w:rsidRPr="00447185" w:rsidTr="008B0AA8">
        <w:tc>
          <w:tcPr>
            <w:tcW w:w="1413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E619F" w:rsidRPr="004E13E2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E13E2">
              <w:rPr>
                <w:rFonts w:ascii="Script cole" w:hAnsi="Script cole"/>
                <w:sz w:val="18"/>
                <w:szCs w:val="20"/>
              </w:rPr>
              <w:t>Semaines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E619F" w:rsidRPr="004E13E2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E13E2">
              <w:rPr>
                <w:rFonts w:ascii="Script cole" w:hAnsi="Script cole"/>
                <w:sz w:val="18"/>
                <w:szCs w:val="20"/>
              </w:rPr>
              <w:t>Intitulé de la séquence</w:t>
            </w:r>
          </w:p>
        </w:tc>
        <w:tc>
          <w:tcPr>
            <w:tcW w:w="9923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E619F" w:rsidRPr="004E13E2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4E13E2">
              <w:rPr>
                <w:rFonts w:ascii="Script cole" w:hAnsi="Script cole"/>
                <w:sz w:val="18"/>
                <w:szCs w:val="20"/>
              </w:rPr>
              <w:t>Objectif(s) de la séquence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E619F" w:rsidRPr="00447185" w:rsidRDefault="00AE619F" w:rsidP="008B0AA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 w:rsidRPr="00447185">
              <w:rPr>
                <w:rFonts w:ascii="Script cole" w:hAnsi="Script cole"/>
                <w:sz w:val="20"/>
                <w:szCs w:val="20"/>
              </w:rPr>
              <w:t>Pages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S1 : 3 au 6 janvier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52 : 10 jetons c’est 1 groupe de 10 et 0 jeton, 11 jetons, c’est…</w:t>
            </w:r>
          </w:p>
        </w:tc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2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Comprendre le fonctionnement d’une file numérique des nombres comme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32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Décomposer les nombres en d, u; passer à la dizaine suivante</w:t>
            </w:r>
          </w:p>
          <w:p w:rsidR="008B0AA8" w:rsidRPr="00243BE7" w:rsidRDefault="008B0AA8" w:rsidP="00AE619F">
            <w:pPr>
              <w:ind w:left="459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68-69-70-71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53 : Calcul réfléchi de la soustraction : retirer un grand nombre (1)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33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Comprendre que les soustractions du type 9-7 ne se calculent pas de la même manière que celles du type 9-2</w:t>
            </w:r>
          </w:p>
          <w:p w:rsidR="008B0AA8" w:rsidRPr="00243BE7" w:rsidRDefault="008B0AA8" w:rsidP="00AE619F">
            <w:pPr>
              <w:ind w:left="459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72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S2 : 9 au 13 janvier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54 : Décompositions additives explicites : 7, c’est 1 plus…</w:t>
            </w:r>
          </w:p>
          <w:p w:rsidR="008B0AA8" w:rsidRPr="00243BE7" w:rsidRDefault="008B0AA8" w:rsidP="0049006A">
            <w:pPr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3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Déterminer différents compléments à un nombre donné à partir du système de notation de la décomposition en V inversé</w:t>
            </w:r>
          </w:p>
          <w:p w:rsidR="008B0AA8" w:rsidRPr="00243BE7" w:rsidRDefault="008B0AA8" w:rsidP="0049006A">
            <w:pPr>
              <w:pStyle w:val="Paragraphedeliste"/>
              <w:numPr>
                <w:ilvl w:val="0"/>
                <w:numId w:val="33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Réinvestir les connaissances relatives aux décompositions additives du nombre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55 : Soustractions (retirer un grand nombre) : calculer mentalement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4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Favoriser la mentalisation de la stratégie enseignée lors de la séquence 53 (calcul d’une soustraction où l’on retire beaucoup en « barrant au début »).</w:t>
            </w:r>
          </w:p>
          <w:p w:rsidR="008B0AA8" w:rsidRPr="00243BE7" w:rsidRDefault="008B0AA8" w:rsidP="0049006A">
            <w:pPr>
              <w:ind w:left="459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56 : Atelier de résolution de problèmes</w:t>
            </w:r>
          </w:p>
        </w:tc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4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Approcher la notion de tableau à double entrée.</w:t>
            </w:r>
          </w:p>
          <w:p w:rsidR="008B0AA8" w:rsidRPr="00243BE7" w:rsidRDefault="008B0AA8" w:rsidP="0049006A">
            <w:pPr>
              <w:pStyle w:val="Paragraphedeliste"/>
              <w:numPr>
                <w:ilvl w:val="0"/>
                <w:numId w:val="34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Se représenter n fois p unités pour calculer combien il y en a en tout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75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</w:tc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pStyle w:val="Paragraphedeliste"/>
              <w:ind w:left="459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FF99"/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S3 : 16 au 20 janvier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57 : 43, c’est 4 groupes de 10 et 3 unités isolées ; 57, c’est …</w:t>
            </w:r>
          </w:p>
          <w:p w:rsidR="008B0AA8" w:rsidRPr="00243BE7" w:rsidRDefault="008B0AA8" w:rsidP="0049006A">
            <w:pPr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5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Assoir la notion de dizaine et le rôle qui est le sien dans l’écriture des nombres en considérant d’autres groupes de 10 que les boites pleines de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.</w:t>
            </w:r>
          </w:p>
          <w:p w:rsidR="008B0AA8" w:rsidRPr="00243BE7" w:rsidRDefault="008B0AA8" w:rsidP="0049006A">
            <w:pPr>
              <w:pStyle w:val="Paragraphedeliste"/>
              <w:numPr>
                <w:ilvl w:val="0"/>
                <w:numId w:val="35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Etudier les nombres jusqu’à 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76-77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49006A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58 : Calcul réfléchi den+5 en regroupant les 5 dans la tête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6"/>
              </w:numPr>
              <w:ind w:left="459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Apprendre à calculer la somme de deux nombres quand l’un est 5 et l’autre compris entre 6 et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78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49006A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59 : La planche des nombres comme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Picbille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numPr>
                <w:ilvl w:val="0"/>
                <w:numId w:val="36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Suite de la séquence 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79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49006A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S4 : 23 au 27 janvier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60 : Comparaison des nombres comme Dédé et comme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Picbille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36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Dénombrer une collection en utilisant les petits nombres 3 et 2 (sans compter 1 à 1).</w:t>
            </w:r>
          </w:p>
          <w:p w:rsidR="008B0AA8" w:rsidRPr="00243BE7" w:rsidRDefault="008B0AA8" w:rsidP="008B0AA8">
            <w:pPr>
              <w:pStyle w:val="Paragraphedeliste"/>
              <w:numPr>
                <w:ilvl w:val="0"/>
                <w:numId w:val="36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Comparer des nombres alors que l’un est représenté « comme Dédé » et l’autre « comme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80-81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61 : Ecriture littérale des nombres à 2 chiffres (1)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Aborder les écritures littérales des nombres au-delà de « dix » (nombres entre 11 et 19)</w:t>
            </w:r>
          </w:p>
          <w:p w:rsidR="008B0AA8" w:rsidRPr="00243BE7" w:rsidRDefault="008B0AA8" w:rsidP="008B0AA8">
            <w:pPr>
              <w:ind w:left="459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82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62 : Calcul réfléchi de la soustraction : choisir la stratégie</w:t>
            </w:r>
          </w:p>
          <w:p w:rsidR="008B0AA8" w:rsidRPr="00243BE7" w:rsidRDefault="008B0AA8" w:rsidP="008B0AA8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Apprendre à sélectionner de manière autonome la stratégie qui permet de calculer une soustraction élémentaire : lorsqu’on retire un petit nombre, on « barre à la fin »  et lorsqu’on retire un grand nombre, on « barre au début 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pStyle w:val="Paragraphedeliste"/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</w:tbl>
    <w:p w:rsidR="00AE619F" w:rsidRPr="00243BE7" w:rsidRDefault="00AE619F" w:rsidP="00AE619F">
      <w:pPr>
        <w:jc w:val="center"/>
        <w:rPr>
          <w:rFonts w:ascii="Lexie Readable" w:hAnsi="Lexie Readable"/>
          <w:sz w:val="18"/>
          <w:szCs w:val="20"/>
        </w:rPr>
        <w:sectPr w:rsidR="00AE619F" w:rsidRPr="00243BE7" w:rsidSect="00AE619F">
          <w:pgSz w:w="16838" w:h="11906" w:orient="landscape"/>
          <w:pgMar w:top="284" w:right="1417" w:bottom="142" w:left="426" w:header="708" w:footer="708" w:gutter="0"/>
          <w:cols w:space="708"/>
          <w:docGrid w:linePitch="360"/>
        </w:sectPr>
      </w:pP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923"/>
        <w:gridCol w:w="850"/>
      </w:tblGrid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S5 : 30 janvier au 3 février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FF6699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63 : Calcul réfléchi de l’addition : les « grands doubles « 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20"/>
                <w:lang w:eastAsia="fr-FR"/>
              </w:rPr>
              <w:t>Calculer les « grands doubles » de 6+6 à 9+9.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FF6699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20"/>
                <w:szCs w:val="20"/>
              </w:rPr>
              <w:t>64 : Atelier de résolution de problèmes</w:t>
            </w:r>
          </w:p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Calculer une addition de 4 nombres dont le résultat est supérieur à 20.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37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Repérer les cases d’un tableau à double entrée sous la forme d’un couple (lettre, chiffre).</w:t>
            </w: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85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65 : Décompositions additives explicites : 9, c’est 1 plus…</w:t>
            </w:r>
          </w:p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8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Déterminer différents compléments à un nombre donné à partir du système de notation de la décomposition en V inversé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38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Réinvestir les connaissances relatives aux décompositions additives du nombre 9</w:t>
            </w: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86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pStyle w:val="Paragraphedeliste"/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S6 : 6 au 10 février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7030A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7030A0"/>
                <w:sz w:val="20"/>
                <w:szCs w:val="20"/>
              </w:rPr>
              <w:t>66 : Comparaison de longueurs : approche intuitive</w:t>
            </w:r>
          </w:p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(1 + 6)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Comparer les longueurs par report sur une bande de papier, sans recourir à  la mesure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87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67 : Groupe par 10 pour dénombrer une collection</w:t>
            </w:r>
          </w:p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(2 + 3))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Utiliser les nombres 3 et 2 pour former des groupes de 10 afin de dénombrer une collection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88-89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 xml:space="preserve">68 : Groupes de 2, 5 et 10 (paquets de </w:t>
            </w:r>
            <w:proofErr w:type="spellStart"/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gateaux</w:t>
            </w:r>
            <w:proofErr w:type="spellEnd"/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)</w:t>
            </w:r>
          </w:p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(4)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Mémoriser les premiers multiples de 2 et 5.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Prendre conscience des facilités de calcul résultant d’un groupement par 10.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90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Révisions en fonction des besoins</w:t>
            </w:r>
          </w:p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(5)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S7 : 13 au 17 février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69 : La monnaie (3) : former une somme avec des billets et des pièces</w:t>
            </w:r>
          </w:p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(7)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40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Développer une intuition de ce que signifie une somme d’argent donnée en utilisant la pièce de 1</w:t>
            </w:r>
            <w:r w:rsidRPr="00243BE7">
              <w:rPr>
                <w:rFonts w:ascii="Lexie Readable" w:eastAsia="Times New Roman" w:hAnsi="Lexie Readable" w:cs="Times New Roman"/>
                <w:sz w:val="20"/>
                <w:szCs w:val="20"/>
                <w:lang w:eastAsia="fr-FR"/>
              </w:rPr>
              <w:t>€</w:t>
            </w: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 xml:space="preserve"> (entit</w:t>
            </w:r>
            <w:r w:rsidRPr="00243BE7">
              <w:rPr>
                <w:rFonts w:ascii="Lexie Readable" w:eastAsia="Times New Roman" w:hAnsi="Lexie Readable" w:cs="Script cole"/>
                <w:sz w:val="20"/>
                <w:szCs w:val="20"/>
                <w:lang w:eastAsia="fr-FR"/>
              </w:rPr>
              <w:t>é</w:t>
            </w: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 xml:space="preserve"> abstraite).</w:t>
            </w:r>
          </w:p>
          <w:p w:rsidR="008B0AA8" w:rsidRPr="00243BE7" w:rsidRDefault="008B0AA8" w:rsidP="00B54883">
            <w:pPr>
              <w:pStyle w:val="Paragraphedeliste"/>
              <w:numPr>
                <w:ilvl w:val="0"/>
                <w:numId w:val="40"/>
              </w:numPr>
              <w:ind w:left="459"/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Approfondir la connaissance de la numération décimale (utilisation du billet de 10</w:t>
            </w:r>
            <w:r w:rsidRPr="00243BE7">
              <w:rPr>
                <w:rFonts w:ascii="Lexie Readable" w:eastAsia="Times New Roman" w:hAnsi="Lexie Readable" w:cs="Times New Roman"/>
                <w:sz w:val="20"/>
                <w:szCs w:val="20"/>
                <w:lang w:eastAsia="fr-FR"/>
              </w:rPr>
              <w:t>€</w:t>
            </w:r>
            <w:r w:rsidRPr="00243BE7">
              <w:rPr>
                <w:rFonts w:ascii="Lexie Readable" w:eastAsia="Times New Roman" w:hAnsi="Lexie Readable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91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B54883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00B05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20"/>
                <w:szCs w:val="20"/>
              </w:rPr>
              <w:t>70 : Reproduire une figure sur un quadrillage</w:t>
            </w:r>
          </w:p>
          <w:p w:rsidR="008B0AA8" w:rsidRPr="00243BE7" w:rsidRDefault="008B0AA8" w:rsidP="00DE4B0C">
            <w:pPr>
              <w:contextualSpacing/>
              <w:jc w:val="center"/>
              <w:rPr>
                <w:rFonts w:ascii="Lexie Readable" w:hAnsi="Lexie Readable"/>
                <w:color w:val="00B05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20"/>
                <w:szCs w:val="20"/>
              </w:rPr>
              <w:t xml:space="preserve"> </w:t>
            </w: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(8 + 9)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41"/>
              </w:numPr>
              <w:ind w:left="459"/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Apprendre une procédure pour reproduire une figure sur un quadrillage quand l’un des points de cette figure est déjà donné</w:t>
            </w: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92-93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B54883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49006A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71 : Groupes de 2, 5 et 10 (contexte général)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B54883">
            <w:pPr>
              <w:pStyle w:val="Paragraphedeliste"/>
              <w:numPr>
                <w:ilvl w:val="0"/>
                <w:numId w:val="41"/>
              </w:numPr>
              <w:ind w:left="459"/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 xml:space="preserve">Généraliser à d’autres contextes le travail effectué dans celui des paquets de gâteaux lors de la </w:t>
            </w:r>
            <w:proofErr w:type="spellStart"/>
            <w:r w:rsidRPr="00243BE7">
              <w:rPr>
                <w:rFonts w:ascii="Lexie Readable" w:hAnsi="Lexie Readable"/>
                <w:sz w:val="20"/>
                <w:szCs w:val="20"/>
              </w:rPr>
              <w:t>séq</w:t>
            </w:r>
            <w:proofErr w:type="spellEnd"/>
            <w:r w:rsidRPr="00243BE7">
              <w:rPr>
                <w:rFonts w:ascii="Lexie Readable" w:hAnsi="Lexie Readable"/>
                <w:sz w:val="20"/>
                <w:szCs w:val="20"/>
              </w:rPr>
              <w:t>. 68</w:t>
            </w: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94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B54883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B54883">
            <w:pPr>
              <w:contextualSpacing/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72 : Bilan terminal 3</w:t>
            </w: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  <w:vertAlign w:val="superscript"/>
              </w:rPr>
              <w:t>ème</w:t>
            </w: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 xml:space="preserve"> période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B0AA8" w:rsidRPr="00243BE7" w:rsidRDefault="008B0AA8" w:rsidP="00B54883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95</w:t>
            </w:r>
          </w:p>
        </w:tc>
      </w:tr>
    </w:tbl>
    <w:p w:rsidR="00AE619F" w:rsidRPr="00447185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Pr="00447185" w:rsidRDefault="00AE619F" w:rsidP="00AE619F">
      <w:pPr>
        <w:rPr>
          <w:rFonts w:ascii="Script cole" w:hAnsi="Script cole"/>
          <w:sz w:val="20"/>
          <w:szCs w:val="20"/>
        </w:rPr>
      </w:pPr>
      <w:r w:rsidRPr="00447185">
        <w:rPr>
          <w:rFonts w:ascii="Script cole" w:hAnsi="Script cole"/>
          <w:sz w:val="20"/>
          <w:szCs w:val="20"/>
        </w:rPr>
        <w:br w:type="page"/>
      </w:r>
    </w:p>
    <w:tbl>
      <w:tblPr>
        <w:tblStyle w:val="Grilledutableau"/>
        <w:tblW w:w="158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639"/>
        <w:gridCol w:w="959"/>
      </w:tblGrid>
      <w:tr w:rsidR="00AE619F" w:rsidRPr="00447185" w:rsidTr="008B0AA8">
        <w:tc>
          <w:tcPr>
            <w:tcW w:w="15838" w:type="dxa"/>
            <w:gridSpan w:val="4"/>
            <w:tcBorders>
              <w:top w:val="nil"/>
              <w:bottom w:val="nil"/>
            </w:tcBorders>
          </w:tcPr>
          <w:p w:rsidR="00AE619F" w:rsidRPr="00136592" w:rsidRDefault="00AE619F" w:rsidP="00AE619F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Progression mathématiques – P4 – J’apprends les maths avec </w:t>
            </w:r>
            <w:proofErr w:type="spellStart"/>
            <w:r w:rsidRPr="004700A3">
              <w:rPr>
                <w:rFonts w:ascii="KG Always A Good Time" w:hAnsi="KG Always A Good Time"/>
                <w:sz w:val="28"/>
                <w:szCs w:val="20"/>
              </w:rPr>
              <w:t>Picbille</w:t>
            </w:r>
            <w:proofErr w:type="spellEnd"/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 – Ret</w:t>
            </w:r>
            <w:r w:rsidR="001C233B">
              <w:rPr>
                <w:rFonts w:ascii="KG Always A Good Time" w:hAnsi="KG Always A Good Time"/>
                <w:sz w:val="28"/>
                <w:szCs w:val="20"/>
              </w:rPr>
              <w:t xml:space="preserve">z – CP – Lise </w:t>
            </w:r>
            <w:proofErr w:type="spellStart"/>
            <w:r w:rsidR="001C233B">
              <w:rPr>
                <w:rFonts w:ascii="KG Always A Good Time" w:hAnsi="KG Always A Good Time"/>
                <w:sz w:val="28"/>
                <w:szCs w:val="20"/>
              </w:rPr>
              <w:t>Balet</w:t>
            </w:r>
            <w:proofErr w:type="spellEnd"/>
            <w:r w:rsidR="001C233B">
              <w:rPr>
                <w:rFonts w:ascii="KG Always A Good Time" w:hAnsi="KG Always A Good Time"/>
                <w:sz w:val="28"/>
                <w:szCs w:val="20"/>
              </w:rPr>
              <w:t xml:space="preserve"> – Année 2016-2017</w:t>
            </w:r>
          </w:p>
        </w:tc>
      </w:tr>
      <w:tr w:rsidR="00AE619F" w:rsidRPr="00447185" w:rsidTr="008B0AA8">
        <w:tc>
          <w:tcPr>
            <w:tcW w:w="15838" w:type="dxa"/>
            <w:gridSpan w:val="4"/>
            <w:tcBorders>
              <w:top w:val="nil"/>
              <w:bottom w:val="nil"/>
            </w:tcBorders>
          </w:tcPr>
          <w:p w:rsidR="00AE619F" w:rsidRPr="00447185" w:rsidRDefault="00AE619F" w:rsidP="00AE619F">
            <w:pPr>
              <w:jc w:val="center"/>
              <w:rPr>
                <w:rFonts w:ascii="Script cole" w:hAnsi="Script cole"/>
                <w:color w:val="00B0F0"/>
                <w:sz w:val="20"/>
                <w:szCs w:val="20"/>
              </w:rPr>
            </w:pP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t xml:space="preserve">Nombres et calcul  </w:t>
            </w:r>
            <w:r w:rsidRPr="00447185">
              <w:rPr>
                <w:color w:val="00B05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50"/>
                <w:sz w:val="20"/>
                <w:szCs w:val="20"/>
              </w:rPr>
              <w:t xml:space="preserve"> Géométrie </w:t>
            </w:r>
            <w:r w:rsidRPr="00447185">
              <w:rPr>
                <w:color w:val="7030A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7030A0"/>
                <w:sz w:val="20"/>
                <w:szCs w:val="20"/>
              </w:rPr>
              <w:t xml:space="preserve"> Grandeurs et mesure </w:t>
            </w:r>
            <w:r w:rsidRPr="00447185">
              <w:rPr>
                <w:color w:val="FF6699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6699"/>
                <w:sz w:val="20"/>
                <w:szCs w:val="20"/>
              </w:rPr>
              <w:t xml:space="preserve"> Organisation et gestion des données </w:t>
            </w:r>
            <w:r w:rsidRPr="00447185">
              <w:rPr>
                <w:color w:val="FFC000" w:themeColor="accent4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C000" w:themeColor="accent4"/>
                <w:sz w:val="20"/>
                <w:szCs w:val="20"/>
              </w:rPr>
              <w:t xml:space="preserve"> Calcul mental</w:t>
            </w:r>
          </w:p>
        </w:tc>
      </w:tr>
      <w:tr w:rsidR="00AE619F" w:rsidRPr="00447185" w:rsidTr="008B0AA8">
        <w:tc>
          <w:tcPr>
            <w:tcW w:w="1413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:rsidR="00AE619F" w:rsidRPr="00447185" w:rsidRDefault="00AE619F" w:rsidP="001C233B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 w:rsidRPr="00447185">
              <w:rPr>
                <w:rFonts w:ascii="Script cole" w:hAnsi="Script cole"/>
                <w:sz w:val="20"/>
                <w:szCs w:val="20"/>
              </w:rPr>
              <w:t>Semaines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:rsidR="00AE619F" w:rsidRPr="00447185" w:rsidRDefault="00AE619F" w:rsidP="001C233B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 w:rsidRPr="00447185">
              <w:rPr>
                <w:rFonts w:ascii="Script cole" w:hAnsi="Script cole"/>
                <w:sz w:val="20"/>
                <w:szCs w:val="20"/>
              </w:rPr>
              <w:t>Intitulé de la séquence</w:t>
            </w:r>
          </w:p>
        </w:tc>
        <w:tc>
          <w:tcPr>
            <w:tcW w:w="9639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:rsidR="00AE619F" w:rsidRPr="00447185" w:rsidRDefault="00AE619F" w:rsidP="001C233B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 w:rsidRPr="00447185">
              <w:rPr>
                <w:rFonts w:ascii="Script cole" w:hAnsi="Script cole"/>
                <w:sz w:val="20"/>
                <w:szCs w:val="20"/>
              </w:rPr>
              <w:t>Objectif(s) de la séquence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66CC"/>
            <w:vAlign w:val="center"/>
          </w:tcPr>
          <w:p w:rsidR="00AE619F" w:rsidRPr="00447185" w:rsidRDefault="00AE619F" w:rsidP="001C233B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 w:rsidRPr="00447185">
              <w:rPr>
                <w:rFonts w:ascii="Script cole" w:hAnsi="Script cole"/>
                <w:sz w:val="20"/>
                <w:szCs w:val="20"/>
              </w:rPr>
              <w:t>Pages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S1 : 6 au 10 mars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73 : Addition de 2 nombres à 2 chiffres (1)</w:t>
            </w: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 xml:space="preserve">Apprendre à déterminer le résultat des additions en dessinant des représentations analogiques et organisées en groupes de 10 (comme Dédé / comme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Picbille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96-97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74 : La soustraction pour calculer une différence</w:t>
            </w:r>
          </w:p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Faire le lien entre la notion de différence (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séq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. 7) et la notion de soustractions avec son signe (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séq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. 18) en s’appuyant sur les situations de manque.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1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Traiter les informations pour faire émerger la question correspondant à l’énoncé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98-99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75 : Vers les passages de la dizaine du type 9+n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Se  préparer à l’apprentissage du passage de la dizaine pour les cas de la forme 9+n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100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76 : Calcul réfléchi de l’addition : le passage de la dizaine (1)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Apprendre la stratégie de calcul dite du « passage de la dizaine » dans le cas de la forme 9+n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101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S2 : 13 au 17 mars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77 : Passage de la dizaine et commutativité de l’addition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Comprendre que la commutativité de l’addition est une propriété qui facilite le calcul de sommes où l’un des deux nombres est 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102-103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78 : Ecriture littérale des nombres à 2 chiffres (2)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Etudier l’écriture littérale des nombres jusqu’à 59 en utilisant la Planche des nombres écrits en lettres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FF6699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18"/>
              </w:rPr>
              <w:t>79 : Atelier de résolution de problèmes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Dénombrer une grande collection.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Ajouter 2 nombres à 2 chiffres.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2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Comparer le prix d’un objet et la somme d’argent disponible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105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FF6699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18"/>
              </w:rPr>
              <w:t>Révisions en fonction des besoins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0137D0">
            <w:pPr>
              <w:pStyle w:val="Paragraphedeliste"/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</w:p>
        </w:tc>
      </w:tr>
      <w:tr w:rsidR="008B0AA8" w:rsidRPr="00243BE7" w:rsidTr="008B0AA8">
        <w:trPr>
          <w:trHeight w:val="53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S3 : 20 au 24 mars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FF6699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80 : Vers les passages de la dizaine du type 8+n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3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Se préparer à l’apprentissage du passage de la dizaine pour les cas de la forme 8+n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106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81 : Calcul réfléchi de l’addition : passage de la dizaine (2)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3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Apprendre la stratégie de calcul dite du « passage de la dizaine » dans le cas de la forme 8+n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107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7030A0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7030A0"/>
                <w:sz w:val="18"/>
                <w:szCs w:val="18"/>
              </w:rPr>
              <w:t>82 : Mesure de longueurs (1) : reporter un étalon quelconque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3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Comparer des longueurs en recourant à la mesure par report d’un étalon (unité de longueur).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3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Appréhender la règle graduée en centimètres comme un ensemble de petites longueurs de 1 cm mises bout à bout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108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83 : Calculs du type 7+n, 8+n, 9+n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 xml:space="preserve">S’approprier la stratégie étudiée lors des </w:t>
            </w:r>
            <w:proofErr w:type="spellStart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séq</w:t>
            </w:r>
            <w:proofErr w:type="spellEnd"/>
            <w:r w:rsidRPr="00243BE7">
              <w:rPr>
                <w:rFonts w:ascii="Lexie Readable" w:eastAsia="Times New Roman" w:hAnsi="Lexie Readable" w:cs="Arial"/>
                <w:sz w:val="18"/>
                <w:szCs w:val="18"/>
                <w:lang w:eastAsia="fr-FR"/>
              </w:rPr>
              <w:t>. 76 et 81 en recourant à une tâche de simulation mentale d’un passage de la dizaine (que l’enseignant effectue de manière masquée)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109</w:t>
            </w:r>
          </w:p>
        </w:tc>
      </w:tr>
      <w:tr w:rsidR="008B0AA8" w:rsidRPr="00243BE7" w:rsidTr="008B0AA8">
        <w:trPr>
          <w:trHeight w:val="449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S4 : 27 au 31 mars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7030A0"/>
                <w:sz w:val="18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18"/>
              </w:rPr>
              <w:t>84 : Décompositions des nombres 11, 12, 13…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18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18"/>
                <w:lang w:eastAsia="fr-FR"/>
              </w:rPr>
              <w:t xml:space="preserve">Travail sur les décompositions additives du nombre cible 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18"/>
              </w:rPr>
            </w:pPr>
            <w:r w:rsidRPr="00243BE7">
              <w:rPr>
                <w:rFonts w:ascii="Lexie Readable" w:hAnsi="Lexie Readable"/>
                <w:sz w:val="18"/>
                <w:szCs w:val="18"/>
              </w:rPr>
              <w:t>110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85 : Les nombres de 60 à 79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Les décomposer en dizaines et unités, les écrire, les dire 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111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86 : Addition de 2 nombres à 2 chiffres (2)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Calculer mentalement une addition de 2 nombres à 2 chiffres du type 20+30 puis 25+30 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112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nil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18"/>
              </w:rPr>
              <w:t>Révisions en fonction des besoins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0137D0">
            <w:pPr>
              <w:pStyle w:val="Paragraphedeliste"/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</w:tr>
    </w:tbl>
    <w:p w:rsidR="00AE619F" w:rsidRPr="00243BE7" w:rsidRDefault="00AE619F" w:rsidP="00AE619F">
      <w:pPr>
        <w:rPr>
          <w:rFonts w:ascii="Lexie Readable" w:hAnsi="Lexie Readable"/>
          <w:sz w:val="18"/>
          <w:szCs w:val="18"/>
        </w:rPr>
        <w:sectPr w:rsidR="00AE619F" w:rsidRPr="00243BE7" w:rsidSect="00AE619F">
          <w:pgSz w:w="16838" w:h="11906" w:orient="landscape"/>
          <w:pgMar w:top="284" w:right="1417" w:bottom="142" w:left="426" w:header="708" w:footer="708" w:gutter="0"/>
          <w:cols w:space="708"/>
          <w:docGrid w:linePitch="360"/>
        </w:sectPr>
      </w:pP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639"/>
        <w:gridCol w:w="1134"/>
      </w:tblGrid>
      <w:tr w:rsidR="008B0AA8" w:rsidRPr="00243BE7" w:rsidTr="008B0AA8">
        <w:trPr>
          <w:trHeight w:val="1172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S5 : 3 au 7 avril</w:t>
            </w:r>
          </w:p>
        </w:tc>
        <w:tc>
          <w:tcPr>
            <w:tcW w:w="3827" w:type="dxa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FF6699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6699"/>
                <w:sz w:val="20"/>
                <w:szCs w:val="18"/>
              </w:rPr>
              <w:t>87 : Atelier de résolution de problèmes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réaliser une somme avec le moins de pièce/billet possible 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partager équitablement en 2 une collection de 15 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décomposer le 11 &amp; le 13 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4"/>
              </w:numPr>
              <w:ind w:left="318"/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colorier n cases d’un damier 10X10 </w:t>
            </w:r>
          </w:p>
        </w:tc>
        <w:tc>
          <w:tcPr>
            <w:tcW w:w="1134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88 : Ajouter 10, retrancher 10</w:t>
            </w:r>
          </w:p>
          <w:p w:rsidR="008B0AA8" w:rsidRPr="00243BE7" w:rsidRDefault="008B0AA8" w:rsidP="000137D0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(1 + 2 + 3)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5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additionner un nombre à 2 chiffres avec 1 nombre à 1 chiffre sans dessiner les collections correspondantes </w:t>
            </w:r>
          </w:p>
        </w:tc>
        <w:tc>
          <w:tcPr>
            <w:tcW w:w="1134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89 : Addition d’un nombre à 2 chiffres et d’un nombre à 1 chiffre</w:t>
            </w:r>
          </w:p>
          <w:p w:rsidR="008B0AA8" w:rsidRPr="00243BE7" w:rsidRDefault="008B0AA8" w:rsidP="000137D0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(4 + 5)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5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Apprendre à additionner un nombre à 2 chiffres avec un nombre à 1 chiffre sans  dessiner les collections correspondantes </w:t>
            </w:r>
          </w:p>
          <w:p w:rsidR="008B0AA8" w:rsidRPr="00243BE7" w:rsidRDefault="008B0AA8" w:rsidP="00AE619F">
            <w:pPr>
              <w:ind w:left="318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115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90 : Les moitiés (cas des nombres jusqu’à 20)</w:t>
            </w:r>
          </w:p>
          <w:p w:rsidR="008B0AA8" w:rsidRPr="00243BE7" w:rsidRDefault="008B0AA8" w:rsidP="000137D0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(6 + 7)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5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chercher 1 moyen rapide de trouver la moitié d’un nombre (partages successifs) le double d’un nombre trouvé est aussi le nombre de départ </w:t>
            </w:r>
          </w:p>
        </w:tc>
        <w:tc>
          <w:tcPr>
            <w:tcW w:w="1134" w:type="dxa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S6 : 10 au 14 avril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7030A0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7030A0"/>
                <w:sz w:val="20"/>
                <w:szCs w:val="18"/>
              </w:rPr>
              <w:t>91 : Mesure de longueurs (2) : le cm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7030A0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(8)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</w:p>
        </w:tc>
        <w:tc>
          <w:tcPr>
            <w:tcW w:w="9639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5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Appréhender le cm et mesurer des longueurs en utilisant une règle graduée avec cette unité 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45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Comprendre que la mesure des longueurs en allumettes se transfère, par l’analogie des situations et des outils, à la mesure en cm 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118-119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92 : Organiser le répertoire additif</w:t>
            </w:r>
          </w:p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(9 + 10)</w:t>
            </w:r>
          </w:p>
        </w:tc>
        <w:tc>
          <w:tcPr>
            <w:tcW w:w="9639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46"/>
              </w:numPr>
              <w:ind w:left="318"/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18"/>
                <w:lang w:eastAsia="fr-FR"/>
              </w:rPr>
              <w:t xml:space="preserve">Multiplier les stratégies pour un même calcul afin de favoriser sa mémorisation 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120</w:t>
            </w:r>
          </w:p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>93 : Bilan terminal 4</w:t>
            </w: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  <w:vertAlign w:val="superscript"/>
              </w:rPr>
              <w:t>ème</w:t>
            </w:r>
            <w:r w:rsidRPr="00243BE7">
              <w:rPr>
                <w:rFonts w:ascii="Lexie Readable" w:hAnsi="Lexie Readable"/>
                <w:color w:val="5B9BD5" w:themeColor="accent1"/>
                <w:sz w:val="20"/>
                <w:szCs w:val="18"/>
              </w:rPr>
              <w:t xml:space="preserve"> période</w:t>
            </w:r>
          </w:p>
        </w:tc>
        <w:tc>
          <w:tcPr>
            <w:tcW w:w="9639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  <w:r w:rsidRPr="00243BE7">
              <w:rPr>
                <w:rFonts w:ascii="Lexie Readable" w:hAnsi="Lexie Readable"/>
                <w:sz w:val="20"/>
                <w:szCs w:val="18"/>
              </w:rPr>
              <w:t>121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18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18"/>
              </w:rPr>
              <w:t>Révisions en fonction des besoins</w:t>
            </w:r>
          </w:p>
        </w:tc>
        <w:tc>
          <w:tcPr>
            <w:tcW w:w="9639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18"/>
              </w:rPr>
            </w:pPr>
          </w:p>
        </w:tc>
      </w:tr>
    </w:tbl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Default="00AE619F" w:rsidP="00AE619F">
      <w:pPr>
        <w:rPr>
          <w:rFonts w:ascii="Script cole" w:hAnsi="Script cole"/>
          <w:sz w:val="20"/>
          <w:szCs w:val="20"/>
        </w:rPr>
      </w:pPr>
    </w:p>
    <w:p w:rsidR="00AE619F" w:rsidRPr="00447185" w:rsidRDefault="00AE619F" w:rsidP="00AE619F">
      <w:pPr>
        <w:rPr>
          <w:rFonts w:ascii="Script cole" w:hAnsi="Script cole"/>
          <w:sz w:val="20"/>
          <w:szCs w:val="20"/>
        </w:rPr>
      </w:pP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639"/>
        <w:gridCol w:w="1134"/>
      </w:tblGrid>
      <w:tr w:rsidR="00AE619F" w:rsidRPr="00447185" w:rsidTr="008B0AA8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243BE7" w:rsidRDefault="00243BE7" w:rsidP="00AE619F">
            <w:pPr>
              <w:jc w:val="center"/>
              <w:rPr>
                <w:rFonts w:ascii="KG Always A Good Time" w:hAnsi="KG Always A Good Time"/>
                <w:sz w:val="28"/>
                <w:szCs w:val="20"/>
              </w:rPr>
            </w:pPr>
          </w:p>
          <w:p w:rsidR="00AE619F" w:rsidRPr="00DD21CB" w:rsidRDefault="00AE619F" w:rsidP="00AE619F">
            <w:pPr>
              <w:jc w:val="center"/>
              <w:rPr>
                <w:rFonts w:ascii="Script MT Bold" w:hAnsi="Script MT Bold"/>
                <w:sz w:val="32"/>
                <w:szCs w:val="32"/>
              </w:rPr>
            </w:pPr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Progression mathématiques – P5 – J’apprends les maths avec </w:t>
            </w:r>
            <w:proofErr w:type="spellStart"/>
            <w:r w:rsidRPr="004700A3">
              <w:rPr>
                <w:rFonts w:ascii="KG Always A Good Time" w:hAnsi="KG Always A Good Time"/>
                <w:sz w:val="28"/>
                <w:szCs w:val="20"/>
              </w:rPr>
              <w:t>Picbille</w:t>
            </w:r>
            <w:proofErr w:type="spellEnd"/>
            <w:r w:rsidRPr="004700A3">
              <w:rPr>
                <w:rFonts w:ascii="KG Always A Good Time" w:hAnsi="KG Always A Good Time"/>
                <w:sz w:val="28"/>
                <w:szCs w:val="20"/>
              </w:rPr>
              <w:t xml:space="preserve"> – Ret</w:t>
            </w:r>
            <w:r w:rsidR="001C233B">
              <w:rPr>
                <w:rFonts w:ascii="KG Always A Good Time" w:hAnsi="KG Always A Good Time"/>
                <w:sz w:val="28"/>
                <w:szCs w:val="20"/>
              </w:rPr>
              <w:t xml:space="preserve">z – CP – Lise </w:t>
            </w:r>
            <w:proofErr w:type="spellStart"/>
            <w:r w:rsidR="001C233B">
              <w:rPr>
                <w:rFonts w:ascii="KG Always A Good Time" w:hAnsi="KG Always A Good Time"/>
                <w:sz w:val="28"/>
                <w:szCs w:val="20"/>
              </w:rPr>
              <w:t>Balet</w:t>
            </w:r>
            <w:proofErr w:type="spellEnd"/>
            <w:r w:rsidR="001C233B">
              <w:rPr>
                <w:rFonts w:ascii="KG Always A Good Time" w:hAnsi="KG Always A Good Time"/>
                <w:sz w:val="28"/>
                <w:szCs w:val="20"/>
              </w:rPr>
              <w:t xml:space="preserve"> – Année 2016-2017</w:t>
            </w:r>
          </w:p>
        </w:tc>
      </w:tr>
      <w:tr w:rsidR="00AE619F" w:rsidRPr="00447185" w:rsidTr="008B0AA8">
        <w:tc>
          <w:tcPr>
            <w:tcW w:w="16013" w:type="dxa"/>
            <w:gridSpan w:val="4"/>
            <w:tcBorders>
              <w:top w:val="nil"/>
              <w:bottom w:val="nil"/>
            </w:tcBorders>
          </w:tcPr>
          <w:p w:rsidR="00AE619F" w:rsidRPr="00447185" w:rsidRDefault="00AE619F" w:rsidP="00AE619F">
            <w:pPr>
              <w:jc w:val="center"/>
              <w:rPr>
                <w:rFonts w:ascii="Script cole" w:hAnsi="Script cole"/>
                <w:color w:val="00B0F0"/>
                <w:sz w:val="20"/>
                <w:szCs w:val="20"/>
              </w:rPr>
            </w:pP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F0"/>
                <w:sz w:val="20"/>
                <w:szCs w:val="20"/>
              </w:rPr>
              <w:t xml:space="preserve">Nombres et calcul  </w:t>
            </w:r>
            <w:r w:rsidRPr="00447185">
              <w:rPr>
                <w:color w:val="00B05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00B050"/>
                <w:sz w:val="20"/>
                <w:szCs w:val="20"/>
              </w:rPr>
              <w:t xml:space="preserve"> Géométrie </w:t>
            </w:r>
            <w:r w:rsidRPr="00447185">
              <w:rPr>
                <w:color w:val="7030A0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7030A0"/>
                <w:sz w:val="20"/>
                <w:szCs w:val="20"/>
              </w:rPr>
              <w:t xml:space="preserve"> Grandeurs et mesure </w:t>
            </w:r>
            <w:r w:rsidRPr="00447185">
              <w:rPr>
                <w:color w:val="FF6699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6699"/>
                <w:sz w:val="20"/>
                <w:szCs w:val="20"/>
              </w:rPr>
              <w:t xml:space="preserve"> Organisation et gestion des données </w:t>
            </w:r>
            <w:r w:rsidRPr="00447185">
              <w:rPr>
                <w:color w:val="FFC000" w:themeColor="accent4"/>
                <w:sz w:val="20"/>
                <w:szCs w:val="20"/>
              </w:rPr>
              <w:sym w:font="Wingdings" w:char="F0E8"/>
            </w:r>
            <w:r w:rsidRPr="00447185">
              <w:rPr>
                <w:rFonts w:ascii="Script cole" w:hAnsi="Script cole"/>
                <w:color w:val="FFC000" w:themeColor="accent4"/>
                <w:sz w:val="20"/>
                <w:szCs w:val="20"/>
              </w:rPr>
              <w:t xml:space="preserve"> Calcul mental</w:t>
            </w:r>
          </w:p>
        </w:tc>
      </w:tr>
      <w:tr w:rsidR="00AE619F" w:rsidRPr="001313D8" w:rsidTr="008B0AA8">
        <w:tc>
          <w:tcPr>
            <w:tcW w:w="1413" w:type="dxa"/>
            <w:tcBorders>
              <w:top w:val="nil"/>
              <w:bottom w:val="nil"/>
            </w:tcBorders>
            <w:shd w:val="clear" w:color="auto" w:fill="CC66FF"/>
            <w:vAlign w:val="center"/>
          </w:tcPr>
          <w:p w:rsidR="00AE619F" w:rsidRPr="001313D8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1313D8">
              <w:rPr>
                <w:rFonts w:ascii="Script cole" w:hAnsi="Script cole"/>
                <w:sz w:val="18"/>
                <w:szCs w:val="20"/>
              </w:rPr>
              <w:t>Semaines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CC66FF"/>
            <w:vAlign w:val="center"/>
          </w:tcPr>
          <w:p w:rsidR="00AE619F" w:rsidRPr="001313D8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1313D8">
              <w:rPr>
                <w:rFonts w:ascii="Script cole" w:hAnsi="Script cole"/>
                <w:sz w:val="18"/>
                <w:szCs w:val="20"/>
              </w:rPr>
              <w:t>Intitulé de la séquence</w:t>
            </w:r>
          </w:p>
        </w:tc>
        <w:tc>
          <w:tcPr>
            <w:tcW w:w="9639" w:type="dxa"/>
            <w:tcBorders>
              <w:top w:val="nil"/>
              <w:bottom w:val="nil"/>
            </w:tcBorders>
            <w:shd w:val="clear" w:color="auto" w:fill="CC66FF"/>
            <w:vAlign w:val="center"/>
          </w:tcPr>
          <w:p w:rsidR="00AE619F" w:rsidRPr="001313D8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1313D8">
              <w:rPr>
                <w:rFonts w:ascii="Script cole" w:hAnsi="Script cole"/>
                <w:sz w:val="18"/>
                <w:szCs w:val="20"/>
              </w:rPr>
              <w:t>Objectif(s) de la séquence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66FF"/>
            <w:vAlign w:val="center"/>
          </w:tcPr>
          <w:p w:rsidR="00AE619F" w:rsidRPr="001313D8" w:rsidRDefault="00AE619F" w:rsidP="008B0AA8">
            <w:pPr>
              <w:jc w:val="center"/>
              <w:rPr>
                <w:rFonts w:ascii="Script cole" w:hAnsi="Script cole"/>
                <w:sz w:val="18"/>
                <w:szCs w:val="20"/>
              </w:rPr>
            </w:pPr>
            <w:r w:rsidRPr="001313D8">
              <w:rPr>
                <w:rFonts w:ascii="Script cole" w:hAnsi="Script cole"/>
                <w:sz w:val="18"/>
                <w:szCs w:val="20"/>
              </w:rPr>
              <w:t>Pages</w:t>
            </w:r>
          </w:p>
        </w:tc>
      </w:tr>
      <w:tr w:rsidR="00AE619F" w:rsidRPr="00243BE7" w:rsidTr="008B0AA8">
        <w:tc>
          <w:tcPr>
            <w:tcW w:w="1413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  <w:bookmarkStart w:id="0" w:name="_GoBack"/>
            <w:r w:rsidRPr="00243BE7">
              <w:rPr>
                <w:rFonts w:ascii="Lexie Readable" w:hAnsi="Lexie Readable"/>
                <w:sz w:val="20"/>
                <w:szCs w:val="20"/>
              </w:rPr>
              <w:t>S1</w:t>
            </w:r>
            <w:r w:rsidR="00916315" w:rsidRPr="00243BE7">
              <w:rPr>
                <w:rFonts w:ascii="Lexie Readable" w:hAnsi="Lexie Readable"/>
                <w:sz w:val="20"/>
                <w:szCs w:val="20"/>
              </w:rPr>
              <w:t> : 2 au 5 mai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94 : Addition de 2 nombres à 2 chiffres : l’addition « naturelle » (1)</w:t>
            </w: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6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Comprendre le principe de l’addition naturelle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6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Favoriser le calcul mental de l’addition de 2 nombres à 2 chiffres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6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Cas concret : utilisation de l’addition pour mesurer et comparer deux lignes brisées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122-123</w:t>
            </w:r>
          </w:p>
        </w:tc>
      </w:tr>
      <w:tr w:rsidR="00AE619F" w:rsidRPr="00243BE7" w:rsidTr="008B0AA8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00B05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20"/>
                <w:szCs w:val="20"/>
              </w:rPr>
              <w:t>95 : Les solides (1)</w:t>
            </w:r>
          </w:p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7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Relier chaque objet à sa forme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7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Classer les objets en 3 catégories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124</w:t>
            </w:r>
          </w:p>
        </w:tc>
      </w:tr>
      <w:tr w:rsidR="00AE619F" w:rsidRPr="00243BE7" w:rsidTr="008B0AA8">
        <w:trPr>
          <w:trHeight w:val="879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96 : Calcul réfléchi de la soustraction : cas du type 12-3, 14-6…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Apprendre à calculer des soustractions où le premier nombre est compris entre 10 et 20 et où on retire peu (repère 10) </w:t>
            </w:r>
          </w:p>
          <w:p w:rsidR="00AE619F" w:rsidRPr="00243BE7" w:rsidRDefault="00AE619F" w:rsidP="00AE619F">
            <w:pPr>
              <w:pStyle w:val="Paragraphedeliste"/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125</w:t>
            </w:r>
          </w:p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AE619F" w:rsidRPr="00243BE7" w:rsidTr="008B0AA8">
        <w:trPr>
          <w:trHeight w:val="596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S2</w:t>
            </w:r>
            <w:r w:rsidR="00916315" w:rsidRPr="00243BE7">
              <w:rPr>
                <w:rFonts w:ascii="Lexie Readable" w:hAnsi="Lexie Readable"/>
                <w:sz w:val="20"/>
                <w:szCs w:val="20"/>
              </w:rPr>
              <w:t> : 9 au 12 mai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97 : Soustractions du type 11-3 : calculer mentalement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Favoriser la mentalisation de la stratégie de calcul de soustractions par retraits successifs (en barrant à la fin)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126</w:t>
            </w:r>
          </w:p>
        </w:tc>
      </w:tr>
      <w:tr w:rsidR="00AE619F" w:rsidRPr="00243BE7" w:rsidTr="008B0AA8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FF6699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20"/>
                <w:szCs w:val="20"/>
              </w:rPr>
              <w:t>98 : Atelier de résolution de problèmes</w:t>
            </w:r>
          </w:p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Rendre la monnaie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Calculer 3X20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Décomposition de 14 &amp; 17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8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Colorier 73 cases dans un damier 10X10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127</w:t>
            </w:r>
          </w:p>
        </w:tc>
      </w:tr>
      <w:tr w:rsidR="00AE619F" w:rsidRPr="00243BE7" w:rsidTr="008B0AA8">
        <w:trPr>
          <w:trHeight w:val="704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:rsidR="00AE619F" w:rsidRPr="00243BE7" w:rsidRDefault="00AE619F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99 : Addition de 2 nombres à 2 chiffres : l’addition « naturelle » (2)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pStyle w:val="Paragraphedeliste"/>
              <w:numPr>
                <w:ilvl w:val="0"/>
                <w:numId w:val="49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Réutiliser le principe de l’addition naturelle </w:t>
            </w:r>
          </w:p>
          <w:p w:rsidR="00AE619F" w:rsidRPr="00243BE7" w:rsidRDefault="00AE619F" w:rsidP="00AE619F">
            <w:pPr>
              <w:pStyle w:val="Paragraphedeliste"/>
              <w:numPr>
                <w:ilvl w:val="0"/>
                <w:numId w:val="49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Favoriser le calcul mental de l’addition de 2 nombres à 2 chiffres sans écrire les calculs intermédiaires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AE619F" w:rsidRPr="00243BE7" w:rsidRDefault="00AE619F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128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S3 : 15 au 19 mai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00B05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100 : Groupes de 2, 5 et 10 : combien en tout ?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50"/>
              </w:numPr>
              <w:ind w:left="322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Mémorisation des relations multiplicatives 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50"/>
              </w:numPr>
              <w:ind w:left="322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>Utilité du groupement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129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00B050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20"/>
                <w:szCs w:val="20"/>
              </w:rPr>
              <w:t>101 : Les triangles et les rectangles (quelconques et réguliers)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50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>notion de triangles réguliers</w:t>
            </w:r>
          </w:p>
          <w:p w:rsidR="008B0AA8" w:rsidRPr="00243BE7" w:rsidRDefault="008B0AA8" w:rsidP="00AE619F">
            <w:pPr>
              <w:pStyle w:val="Paragraphedeliste"/>
              <w:numPr>
                <w:ilvl w:val="0"/>
                <w:numId w:val="50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>cas du rectangle régulier qu’est le carré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130</w:t>
            </w:r>
          </w:p>
        </w:tc>
      </w:tr>
      <w:tr w:rsidR="008B0AA8" w:rsidRPr="00243BE7" w:rsidTr="008B0AA8">
        <w:trPr>
          <w:trHeight w:val="322"/>
        </w:trPr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102 : Les nombres de 80 à 100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51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>Découverte des nombres de 80 à 100 (écriture chiffrée, groupes de 10)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131</w:t>
            </w:r>
          </w:p>
        </w:tc>
      </w:tr>
      <w:tr w:rsidR="008B0AA8" w:rsidRPr="00243BE7" w:rsidTr="008B0AA8">
        <w:trPr>
          <w:trHeight w:val="322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20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Révisions en fonction des besoins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916315">
            <w:pPr>
              <w:pStyle w:val="Paragraphedeliste"/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20"/>
                <w:szCs w:val="20"/>
              </w:rPr>
            </w:pPr>
          </w:p>
        </w:tc>
      </w:tr>
      <w:tr w:rsidR="008B0AA8" w:rsidRPr="00243BE7" w:rsidTr="008B0A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13" w:type="dxa"/>
            <w:vMerge w:val="restart"/>
            <w:tcBorders>
              <w:left w:val="nil"/>
              <w:right w:val="nil"/>
            </w:tcBorders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S4 : 22 et 23 mai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103 : Ordonner les nombres</w:t>
            </w: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51"/>
              </w:numPr>
              <w:ind w:left="318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>donner une stratégie pour ordonner du plus petit au plus grand et inversement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132</w:t>
            </w:r>
          </w:p>
        </w:tc>
      </w:tr>
      <w:tr w:rsidR="008B0AA8" w:rsidRPr="00243BE7" w:rsidTr="008B0A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3" w:type="dxa"/>
            <w:vMerge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20"/>
                <w:szCs w:val="20"/>
              </w:rPr>
              <w:t>104 : Calcul réfléchi de la soustraction : cas du type 12-9</w:t>
            </w: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pStyle w:val="Paragraphedeliste"/>
              <w:numPr>
                <w:ilvl w:val="0"/>
                <w:numId w:val="51"/>
              </w:numPr>
              <w:ind w:left="318"/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20"/>
                <w:szCs w:val="20"/>
                <w:lang w:eastAsia="fr-FR"/>
              </w:rPr>
              <w:t xml:space="preserve">Calculer des soustractions où l’on retire un nombre proche de 10 par compléments successifs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CCCFF"/>
            <w:vAlign w:val="center"/>
          </w:tcPr>
          <w:p w:rsidR="008B0AA8" w:rsidRPr="00243BE7" w:rsidRDefault="008B0AA8" w:rsidP="00AE619F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20"/>
                <w:szCs w:val="20"/>
              </w:rPr>
              <w:t>133</w:t>
            </w:r>
          </w:p>
        </w:tc>
      </w:tr>
      <w:tr w:rsidR="008B0AA8" w:rsidRPr="00243BE7" w:rsidTr="009938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3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S5 : 29 mai au 2 juin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105 : Soustractions du type 13-9 : calculer mentalement</w:t>
            </w: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1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Favoriser la mentalisation de la stratégie enseignée lors de la séquence précédente </w:t>
            </w:r>
          </w:p>
          <w:p w:rsidR="008B0AA8" w:rsidRPr="00243BE7" w:rsidRDefault="008B0AA8" w:rsidP="008B0AA8">
            <w:pPr>
              <w:ind w:left="-4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134</w:t>
            </w:r>
          </w:p>
        </w:tc>
      </w:tr>
      <w:tr w:rsidR="008B0AA8" w:rsidRPr="00243BE7" w:rsidTr="008B0A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13" w:type="dxa"/>
            <w:vMerge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9"/>
              </w:num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: Les solides (2) : les pavés</w:t>
            </w: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étude des solides particuliers  + cas du pavé régulier qu’est le cube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135</w:t>
            </w:r>
          </w:p>
        </w:tc>
      </w:tr>
      <w:tr w:rsidR="008B0AA8" w:rsidRPr="00243BE7" w:rsidTr="009938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3" w:type="dxa"/>
            <w:vMerge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107 : Tracés géométriques à l’aide de « </w:t>
            </w:r>
            <w:proofErr w:type="spellStart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formographes</w:t>
            </w:r>
            <w:proofErr w:type="spellEnd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 » (1)</w:t>
            </w:r>
          </w:p>
          <w:p w:rsidR="008B0AA8" w:rsidRPr="00243BE7" w:rsidRDefault="008B0AA8" w:rsidP="008B0AA8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Reproduire avec ces instruments des constructions proposées + Analyser et « mettre en mots » une construction complexe + Apprendre à « gérer » l’espace de la feuille  + Reconnaître le carré et le rectangle dans des orientations non prototypiques + Développement des habiletés perceptives et motrices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136-137</w:t>
            </w:r>
          </w:p>
        </w:tc>
      </w:tr>
      <w:tr w:rsidR="008B0AA8" w:rsidRPr="00243BE7" w:rsidTr="009938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3" w:type="dxa"/>
            <w:vMerge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108 : Ecriture littérale des nombres de 70 à 99</w:t>
            </w: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2"/>
              </w:numPr>
              <w:ind w:left="318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Ecrire « en lettres » les nombres entre 70 et 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B0AA8" w:rsidRPr="00243BE7" w:rsidRDefault="008B0AA8" w:rsidP="008B0AA8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138</w:t>
            </w:r>
          </w:p>
        </w:tc>
      </w:tr>
    </w:tbl>
    <w:p w:rsidR="00AE619F" w:rsidRPr="00243BE7" w:rsidRDefault="00AE619F" w:rsidP="00AE619F">
      <w:pPr>
        <w:jc w:val="center"/>
        <w:rPr>
          <w:rFonts w:ascii="Lexie Readable" w:hAnsi="Lexie Readable"/>
          <w:sz w:val="18"/>
          <w:szCs w:val="20"/>
        </w:rPr>
        <w:sectPr w:rsidR="00AE619F" w:rsidRPr="00243BE7" w:rsidSect="00AE619F">
          <w:pgSz w:w="16838" w:h="11906" w:orient="landscape"/>
          <w:pgMar w:top="284" w:right="1417" w:bottom="142" w:left="426" w:header="708" w:footer="708" w:gutter="0"/>
          <w:cols w:space="708"/>
          <w:docGrid w:linePitch="360"/>
        </w:sectPr>
      </w:pPr>
    </w:p>
    <w:tbl>
      <w:tblPr>
        <w:tblStyle w:val="Grilledutableau"/>
        <w:tblW w:w="160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9639"/>
        <w:gridCol w:w="1134"/>
      </w:tblGrid>
      <w:tr w:rsidR="008B0AA8" w:rsidRPr="00243BE7" w:rsidTr="008B0AA8">
        <w:trPr>
          <w:trHeight w:val="53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S5 : 29 mai au 2 juin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105 : Soustractions du type 13-9 : calculer mentalement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pStyle w:val="Paragraphedeliste"/>
              <w:numPr>
                <w:ilvl w:val="0"/>
                <w:numId w:val="51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Favoriser la mentalisation de la stratégie enseignée lors de la séquence précédente </w:t>
            </w:r>
          </w:p>
          <w:p w:rsidR="008B0AA8" w:rsidRPr="00243BE7" w:rsidRDefault="008B0AA8" w:rsidP="00916315">
            <w:pPr>
              <w:ind w:left="-4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134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61"/>
              </w:num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: Les solides (2) : les pavés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étude des solides particuliers  + cas du pavé régulier qu’est le cube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135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107 : Tracés géométriques à l’aide de « </w:t>
            </w:r>
            <w:proofErr w:type="spellStart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formographes</w:t>
            </w:r>
            <w:proofErr w:type="spellEnd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 » (1)</w:t>
            </w:r>
          </w:p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Reproduire avec ces instruments des constructions proposées </w:t>
            </w:r>
          </w:p>
          <w:p w:rsidR="008B0AA8" w:rsidRPr="00243BE7" w:rsidRDefault="008B0AA8" w:rsidP="008B0AA8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Analyser et « mettre en mots » une construction complexe Apprendre à « gérer » l’espace de la feuille </w:t>
            </w:r>
          </w:p>
          <w:p w:rsidR="008B0AA8" w:rsidRPr="00243BE7" w:rsidRDefault="008B0AA8" w:rsidP="00916315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Reconnaître le carré et le rectangle dans des orientations non prototypiques </w:t>
            </w:r>
          </w:p>
          <w:p w:rsidR="008B0AA8" w:rsidRPr="00243BE7" w:rsidRDefault="008B0AA8" w:rsidP="00916315">
            <w:pPr>
              <w:pStyle w:val="Paragraphedeliste"/>
              <w:numPr>
                <w:ilvl w:val="0"/>
                <w:numId w:val="52"/>
              </w:numPr>
              <w:ind w:left="32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Développement des habiletés perceptives et motrices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136-137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108 : Ecriture littérale des nombres de 70 à 99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pStyle w:val="Paragraphedeliste"/>
              <w:numPr>
                <w:ilvl w:val="0"/>
                <w:numId w:val="52"/>
              </w:numPr>
              <w:ind w:left="318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Ecrire « en lettres » les nombres entre 70 et 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138</w:t>
            </w:r>
          </w:p>
        </w:tc>
      </w:tr>
      <w:tr w:rsidR="00916315" w:rsidRPr="00243BE7" w:rsidTr="008B0AA8">
        <w:tc>
          <w:tcPr>
            <w:tcW w:w="14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916315" w:rsidRPr="00243BE7" w:rsidRDefault="00916315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S6 : 6 au 9 juin</w:t>
            </w:r>
          </w:p>
        </w:tc>
        <w:tc>
          <w:tcPr>
            <w:tcW w:w="3827" w:type="dxa"/>
            <w:vAlign w:val="center"/>
          </w:tcPr>
          <w:p w:rsidR="00916315" w:rsidRPr="00243BE7" w:rsidRDefault="00916315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109 : Soustraire un nombre à 1 chiffre d’un nombre à 2 chiffres</w:t>
            </w:r>
          </w:p>
        </w:tc>
        <w:tc>
          <w:tcPr>
            <w:tcW w:w="9639" w:type="dxa"/>
            <w:vAlign w:val="center"/>
          </w:tcPr>
          <w:p w:rsidR="00916315" w:rsidRPr="00243BE7" w:rsidRDefault="00916315" w:rsidP="00916315">
            <w:pPr>
              <w:pStyle w:val="Paragraphedeliste"/>
              <w:numPr>
                <w:ilvl w:val="0"/>
                <w:numId w:val="52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Cas où l’on peut effectuer le retrait en n’opérant que sur les unités </w:t>
            </w:r>
          </w:p>
          <w:p w:rsidR="00916315" w:rsidRPr="00243BE7" w:rsidRDefault="00916315" w:rsidP="00916315">
            <w:pPr>
              <w:pStyle w:val="Paragraphedeliste"/>
              <w:numPr>
                <w:ilvl w:val="0"/>
                <w:numId w:val="52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Cas où l’on est obligé de « dégrouper » 1 dizaine pour achever le retrait </w:t>
            </w:r>
          </w:p>
          <w:p w:rsidR="00916315" w:rsidRPr="00243BE7" w:rsidRDefault="00916315" w:rsidP="00916315">
            <w:pPr>
              <w:ind w:left="318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315" w:rsidRPr="00243BE7" w:rsidRDefault="00916315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139</w:t>
            </w:r>
          </w:p>
        </w:tc>
      </w:tr>
      <w:tr w:rsidR="00916315" w:rsidRPr="00243BE7" w:rsidTr="008B0AA8">
        <w:tc>
          <w:tcPr>
            <w:tcW w:w="1413" w:type="dxa"/>
            <w:vMerge/>
            <w:shd w:val="clear" w:color="auto" w:fill="FFFFFF" w:themeFill="background1"/>
            <w:textDirection w:val="btLr"/>
            <w:vAlign w:val="center"/>
          </w:tcPr>
          <w:p w:rsidR="00916315" w:rsidRPr="00243BE7" w:rsidRDefault="00916315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16315" w:rsidRPr="00243BE7" w:rsidRDefault="00916315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110 : L’addition en colonnes (1)</w:t>
            </w:r>
          </w:p>
          <w:p w:rsidR="00916315" w:rsidRPr="00243BE7" w:rsidRDefault="00916315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916315" w:rsidRPr="00243BE7" w:rsidRDefault="00916315" w:rsidP="00916315">
            <w:pPr>
              <w:pStyle w:val="Paragraphedeliste"/>
              <w:numPr>
                <w:ilvl w:val="0"/>
                <w:numId w:val="53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Apprentissage de l’addition en colonnes de 4, 3 et 2 nombres avec retenue et sans </w:t>
            </w:r>
          </w:p>
          <w:p w:rsidR="00916315" w:rsidRPr="00243BE7" w:rsidRDefault="00916315" w:rsidP="00916315">
            <w:pPr>
              <w:pStyle w:val="Paragraphedeliste"/>
              <w:numPr>
                <w:ilvl w:val="0"/>
                <w:numId w:val="53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Prendre conscience de la disposition en colonnes </w:t>
            </w:r>
          </w:p>
        </w:tc>
        <w:tc>
          <w:tcPr>
            <w:tcW w:w="1134" w:type="dxa"/>
            <w:vAlign w:val="center"/>
          </w:tcPr>
          <w:p w:rsidR="00916315" w:rsidRPr="00243BE7" w:rsidRDefault="00916315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140</w:t>
            </w:r>
          </w:p>
        </w:tc>
      </w:tr>
      <w:tr w:rsidR="00916315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6315" w:rsidRPr="00243BE7" w:rsidRDefault="00916315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16315" w:rsidRPr="00243BE7" w:rsidRDefault="00916315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111 : L’addition en colonnes (2)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916315" w:rsidRPr="00243BE7" w:rsidRDefault="00916315" w:rsidP="00916315">
            <w:pPr>
              <w:pStyle w:val="Paragraphedeliste"/>
              <w:numPr>
                <w:ilvl w:val="0"/>
                <w:numId w:val="54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Apprendre à poser une addition en colonnes, comprendre les règles de l’alignement en colonnes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6315" w:rsidRPr="00243BE7" w:rsidRDefault="00916315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141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S7 : 12 au 16 juin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 xml:space="preserve">112 : Heures et demi-heures : </w:t>
            </w:r>
            <w:proofErr w:type="gramStart"/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>la</w:t>
            </w:r>
            <w:proofErr w:type="gramEnd"/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 xml:space="preserve"> grand aiguille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pStyle w:val="Paragraphedeliste"/>
              <w:numPr>
                <w:ilvl w:val="0"/>
                <w:numId w:val="54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Début de l’apprentissage : comprendre la coordination dans le déplacement des 2 aiguilles </w:t>
            </w:r>
          </w:p>
          <w:p w:rsidR="008B0AA8" w:rsidRPr="00243BE7" w:rsidRDefault="008B0AA8" w:rsidP="00916315">
            <w:pPr>
              <w:ind w:left="318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142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CCCCFF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60"/>
              </w:numPr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: Atelier de résolution de problèmes</w:t>
            </w:r>
          </w:p>
        </w:tc>
        <w:tc>
          <w:tcPr>
            <w:tcW w:w="9639" w:type="dxa"/>
            <w:shd w:val="clear" w:color="auto" w:fill="CCCCFF"/>
            <w:vAlign w:val="center"/>
          </w:tcPr>
          <w:p w:rsidR="008B0AA8" w:rsidRPr="00243BE7" w:rsidRDefault="008B0AA8" w:rsidP="008B0AA8">
            <w:pPr>
              <w:pStyle w:val="Paragraphedeliste"/>
              <w:numPr>
                <w:ilvl w:val="0"/>
                <w:numId w:val="54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un nouveau groupe de 10 ? + notion de partage </w:t>
            </w:r>
          </w:p>
          <w:p w:rsidR="008B0AA8" w:rsidRPr="00243BE7" w:rsidRDefault="008B0AA8" w:rsidP="00916315">
            <w:pPr>
              <w:pStyle w:val="Paragraphedeliste"/>
              <w:numPr>
                <w:ilvl w:val="0"/>
                <w:numId w:val="54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colorier N case dans un damier (de 2 façons différentes) </w:t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143</w:t>
            </w:r>
          </w:p>
        </w:tc>
      </w:tr>
      <w:tr w:rsidR="008B0AA8" w:rsidRPr="00243BE7" w:rsidTr="008B0AA8">
        <w:tc>
          <w:tcPr>
            <w:tcW w:w="1413" w:type="dxa"/>
            <w:vMerge/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114 : Tracés géométriques à l’aide de « </w:t>
            </w:r>
            <w:proofErr w:type="spellStart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formographe</w:t>
            </w:r>
            <w:proofErr w:type="spellEnd"/>
            <w:r w:rsidRPr="00243BE7">
              <w:rPr>
                <w:rFonts w:ascii="Lexie Readable" w:hAnsi="Lexie Readable"/>
                <w:color w:val="00B050"/>
                <w:sz w:val="18"/>
                <w:szCs w:val="20"/>
              </w:rPr>
              <w:t> » (2)</w:t>
            </w:r>
          </w:p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00B05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(1 + 2)</w:t>
            </w:r>
          </w:p>
          <w:p w:rsidR="008B0AA8" w:rsidRPr="00243BE7" w:rsidRDefault="008B0AA8" w:rsidP="00916315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pStyle w:val="Paragraphedeliste"/>
              <w:numPr>
                <w:ilvl w:val="0"/>
                <w:numId w:val="55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Mêmes objectifs que n°1 avec complexification : </w:t>
            </w:r>
          </w:p>
          <w:p w:rsidR="008B0AA8" w:rsidRPr="00243BE7" w:rsidRDefault="008B0AA8" w:rsidP="00916315">
            <w:pPr>
              <w:pStyle w:val="Paragraphedeliste"/>
              <w:numPr>
                <w:ilvl w:val="0"/>
                <w:numId w:val="55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Une même construction peut comporter des figures de tailles différentes ou des figures qui varient selon les 2 critères (nature de la figure + taille) </w:t>
            </w:r>
          </w:p>
          <w:p w:rsidR="008B0AA8" w:rsidRPr="00243BE7" w:rsidRDefault="008B0AA8" w:rsidP="00916315">
            <w:pPr>
              <w:pStyle w:val="Paragraphedeliste"/>
              <w:numPr>
                <w:ilvl w:val="0"/>
                <w:numId w:val="55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Tracer deux cercles tangents à un trait déjà donné + cercles tangents les uns  aux autres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916315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144-145</w:t>
            </w:r>
          </w:p>
        </w:tc>
      </w:tr>
      <w:tr w:rsidR="008B0AA8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115 : La soustraction des nombres à 2 chiffres</w:t>
            </w:r>
          </w:p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(3 + 4)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011B12">
            <w:pPr>
              <w:pStyle w:val="Paragraphedeliste"/>
              <w:numPr>
                <w:ilvl w:val="0"/>
                <w:numId w:val="56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Utiliser des représentations analogiques pour calculer des soustractions </w:t>
            </w:r>
          </w:p>
          <w:p w:rsidR="008B0AA8" w:rsidRPr="00243BE7" w:rsidRDefault="008B0AA8" w:rsidP="00011B12">
            <w:pPr>
              <w:pStyle w:val="Paragraphedeliste"/>
              <w:numPr>
                <w:ilvl w:val="0"/>
                <w:numId w:val="56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Cas difficiles (dégroupage) et cas faciles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B0AA8" w:rsidRPr="00243BE7" w:rsidRDefault="008B0AA8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146</w:t>
            </w:r>
          </w:p>
        </w:tc>
      </w:tr>
      <w:tr w:rsidR="008B0AA8" w:rsidRPr="00243BE7" w:rsidTr="008B0AA8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B0AA8" w:rsidRPr="00243BE7" w:rsidRDefault="008B0AA8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S8 : 19 au 23 juin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>116 : Comparaison de masses (1) : « plus lourd que »</w:t>
            </w:r>
          </w:p>
          <w:p w:rsidR="008B0AA8" w:rsidRPr="00243BE7" w:rsidRDefault="008B0AA8" w:rsidP="00DE4B0C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(5 + 6)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011B12">
            <w:pPr>
              <w:pStyle w:val="Paragraphedeliste"/>
              <w:numPr>
                <w:ilvl w:val="0"/>
                <w:numId w:val="57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Comparaisons entre objets plus ou moins lourds (estimation perception + balance de Roberval) </w:t>
            </w:r>
          </w:p>
          <w:p w:rsidR="008B0AA8" w:rsidRPr="00243BE7" w:rsidRDefault="008B0AA8" w:rsidP="00011B12">
            <w:pPr>
              <w:ind w:left="318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0AA8" w:rsidRPr="00243BE7" w:rsidRDefault="008B0AA8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147</w:t>
            </w:r>
          </w:p>
        </w:tc>
      </w:tr>
      <w:tr w:rsidR="008B0AA8" w:rsidRPr="00243BE7" w:rsidTr="005F47A4"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117 : Les moitiés de 10, 20, 30, 40 et 50</w:t>
            </w:r>
          </w:p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5B9BD5" w:themeColor="accent1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(7 + 8)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011B12">
            <w:pPr>
              <w:pStyle w:val="Paragraphedeliste"/>
              <w:numPr>
                <w:ilvl w:val="0"/>
                <w:numId w:val="57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Le partage sans reste (20 ; 40) </w:t>
            </w:r>
          </w:p>
          <w:p w:rsidR="008B0AA8" w:rsidRPr="00243BE7" w:rsidRDefault="008B0AA8" w:rsidP="00011B12">
            <w:pPr>
              <w:pStyle w:val="Paragraphedeliste"/>
              <w:numPr>
                <w:ilvl w:val="0"/>
                <w:numId w:val="57"/>
              </w:numPr>
              <w:ind w:left="318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Le partage avec reste d’une dizaine à partager (10 </w:t>
            </w:r>
            <w:proofErr w:type="gramStart"/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;30</w:t>
            </w:r>
            <w:proofErr w:type="gramEnd"/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 ;50) </w:t>
            </w:r>
          </w:p>
        </w:tc>
        <w:tc>
          <w:tcPr>
            <w:tcW w:w="1134" w:type="dxa"/>
            <w:vAlign w:val="center"/>
          </w:tcPr>
          <w:p w:rsidR="008B0AA8" w:rsidRPr="00243BE7" w:rsidRDefault="008B0AA8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148</w:t>
            </w:r>
          </w:p>
        </w:tc>
      </w:tr>
      <w:tr w:rsidR="008B0AA8" w:rsidRPr="00243BE7" w:rsidTr="005F47A4">
        <w:trPr>
          <w:trHeight w:val="589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118 : Atelier de résolution de problèmes</w:t>
            </w:r>
          </w:p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0000"/>
                <w:sz w:val="18"/>
                <w:szCs w:val="26"/>
              </w:rPr>
              <w:t>évaluation continue (9 + 10 + 11)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011B12">
            <w:pPr>
              <w:pStyle w:val="Paragraphedeliste"/>
              <w:numPr>
                <w:ilvl w:val="0"/>
                <w:numId w:val="58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Situation de retrait </w:t>
            </w:r>
          </w:p>
          <w:p w:rsidR="008B0AA8" w:rsidRPr="00243BE7" w:rsidRDefault="008B0AA8" w:rsidP="00011B12">
            <w:pPr>
              <w:pStyle w:val="Paragraphedeliste"/>
              <w:numPr>
                <w:ilvl w:val="0"/>
                <w:numId w:val="58"/>
              </w:numPr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 xml:space="preserve">Décomposition des nombres 78 &amp; 86 </w:t>
            </w:r>
          </w:p>
          <w:p w:rsidR="008B0AA8" w:rsidRPr="00243BE7" w:rsidRDefault="008B0AA8" w:rsidP="00011B12">
            <w:pPr>
              <w:pStyle w:val="Paragraphedeliste"/>
              <w:numPr>
                <w:ilvl w:val="0"/>
                <w:numId w:val="58"/>
              </w:numPr>
              <w:ind w:left="322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  <w:t>Rendre la monnaie</w:t>
            </w:r>
          </w:p>
        </w:tc>
        <w:tc>
          <w:tcPr>
            <w:tcW w:w="1134" w:type="dxa"/>
            <w:vAlign w:val="center"/>
          </w:tcPr>
          <w:p w:rsidR="008B0AA8" w:rsidRPr="00243BE7" w:rsidRDefault="008B0AA8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149</w:t>
            </w:r>
          </w:p>
        </w:tc>
      </w:tr>
      <w:tr w:rsidR="008B0AA8" w:rsidRPr="00243BE7" w:rsidTr="008B0AA8">
        <w:trPr>
          <w:trHeight w:val="296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0AA8" w:rsidRPr="00243BE7" w:rsidRDefault="008B0AA8" w:rsidP="00011B12">
            <w:pPr>
              <w:jc w:val="center"/>
              <w:rPr>
                <w:rFonts w:ascii="Lexie Readable" w:hAnsi="Lexie Readable"/>
                <w:color w:val="FF6699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FF6699"/>
                <w:sz w:val="18"/>
                <w:szCs w:val="20"/>
              </w:rPr>
              <w:t>Révisions en fonction des besoins</w:t>
            </w:r>
          </w:p>
        </w:tc>
        <w:tc>
          <w:tcPr>
            <w:tcW w:w="9639" w:type="dxa"/>
            <w:vAlign w:val="center"/>
          </w:tcPr>
          <w:p w:rsidR="008B0AA8" w:rsidRPr="00243BE7" w:rsidRDefault="008B0AA8" w:rsidP="00011B12">
            <w:pPr>
              <w:pStyle w:val="Paragraphedeliste"/>
              <w:ind w:left="322"/>
              <w:rPr>
                <w:rFonts w:ascii="Lexie Readable" w:eastAsia="Times New Roman" w:hAnsi="Lexie Readable" w:cs="Courier New"/>
                <w:sz w:val="18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8B0AA8" w:rsidRPr="00243BE7" w:rsidRDefault="008B0AA8" w:rsidP="00011B12">
            <w:pPr>
              <w:rPr>
                <w:rFonts w:ascii="Lexie Readable" w:hAnsi="Lexie Readable"/>
                <w:sz w:val="18"/>
                <w:szCs w:val="20"/>
              </w:rPr>
            </w:pPr>
          </w:p>
        </w:tc>
      </w:tr>
      <w:tr w:rsidR="00011B12" w:rsidRPr="00243BE7" w:rsidTr="008B0AA8">
        <w:trPr>
          <w:trHeight w:val="347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CCCCFF"/>
            <w:textDirection w:val="btLr"/>
            <w:vAlign w:val="center"/>
          </w:tcPr>
          <w:p w:rsidR="00011B12" w:rsidRPr="00243BE7" w:rsidRDefault="00011B12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S9 : 26 au 30 juin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>119 : Comparaison de masses (2) : le kg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pStyle w:val="Paragraphedeliste"/>
              <w:numPr>
                <w:ilvl w:val="0"/>
                <w:numId w:val="58"/>
              </w:numPr>
              <w:ind w:left="318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Donner une première intuition du kilogramme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150</w:t>
            </w:r>
          </w:p>
        </w:tc>
      </w:tr>
      <w:tr w:rsidR="00011B12" w:rsidRPr="00243BE7" w:rsidTr="008B0AA8">
        <w:tc>
          <w:tcPr>
            <w:tcW w:w="1413" w:type="dxa"/>
            <w:vMerge/>
            <w:tcBorders>
              <w:top w:val="single" w:sz="4" w:space="0" w:color="auto"/>
            </w:tcBorders>
            <w:shd w:val="clear" w:color="auto" w:fill="CCCCFF"/>
            <w:textDirection w:val="btLr"/>
            <w:vAlign w:val="center"/>
          </w:tcPr>
          <w:p w:rsidR="00011B12" w:rsidRPr="00243BE7" w:rsidRDefault="00011B12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>120 : Bilan terminal 5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  <w:vertAlign w:val="superscript"/>
              </w:rPr>
              <w:t>ème</w:t>
            </w:r>
            <w:r w:rsidRPr="00243BE7">
              <w:rPr>
                <w:rFonts w:ascii="Lexie Readable" w:hAnsi="Lexie Readable"/>
                <w:color w:val="5B9BD5" w:themeColor="accent1"/>
                <w:sz w:val="18"/>
                <w:szCs w:val="20"/>
              </w:rPr>
              <w:t xml:space="preserve"> période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151</w:t>
            </w:r>
          </w:p>
        </w:tc>
      </w:tr>
      <w:tr w:rsidR="00011B12" w:rsidRPr="00243BE7" w:rsidTr="008B0AA8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CCCCFF"/>
            <w:textDirection w:val="btLr"/>
            <w:vAlign w:val="center"/>
          </w:tcPr>
          <w:p w:rsidR="00011B12" w:rsidRPr="00243BE7" w:rsidRDefault="00011B12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jc w:val="center"/>
              <w:rPr>
                <w:rFonts w:ascii="Lexie Readable" w:hAnsi="Lexie Readable"/>
                <w:color w:val="7030A0"/>
                <w:sz w:val="18"/>
                <w:szCs w:val="20"/>
              </w:rPr>
            </w:pPr>
            <w:r w:rsidRPr="00243BE7">
              <w:rPr>
                <w:rFonts w:ascii="Lexie Readable" w:hAnsi="Lexie Readable"/>
                <w:color w:val="7030A0"/>
                <w:sz w:val="18"/>
                <w:szCs w:val="20"/>
              </w:rPr>
              <w:t>Révisions en fonction des besoins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rPr>
                <w:rFonts w:ascii="Lexie Readable" w:hAnsi="Lexie Readable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11B12" w:rsidRPr="00243BE7" w:rsidRDefault="00011B12" w:rsidP="00011B12">
            <w:pPr>
              <w:rPr>
                <w:rFonts w:ascii="Lexie Readable" w:hAnsi="Lexie Readable"/>
                <w:sz w:val="18"/>
                <w:szCs w:val="20"/>
              </w:rPr>
            </w:pPr>
          </w:p>
        </w:tc>
      </w:tr>
      <w:tr w:rsidR="00011B12" w:rsidRPr="00243BE7" w:rsidTr="008B0AA8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B12" w:rsidRPr="00243BE7" w:rsidRDefault="00011B12" w:rsidP="008B0AA8">
            <w:pPr>
              <w:ind w:left="113" w:right="113"/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S10 : 3 au 7 juillet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</w:tcBorders>
            <w:vAlign w:val="center"/>
          </w:tcPr>
          <w:p w:rsidR="00011B12" w:rsidRPr="00243BE7" w:rsidRDefault="00011B12" w:rsidP="00011B12">
            <w:pPr>
              <w:jc w:val="center"/>
              <w:rPr>
                <w:rFonts w:ascii="Lexie Readable" w:hAnsi="Lexie Readable"/>
                <w:sz w:val="18"/>
                <w:szCs w:val="20"/>
              </w:rPr>
            </w:pPr>
            <w:r w:rsidRPr="00243BE7">
              <w:rPr>
                <w:rFonts w:ascii="Lexie Readable" w:hAnsi="Lexie Readable"/>
                <w:sz w:val="18"/>
                <w:szCs w:val="20"/>
              </w:rPr>
              <w:t>Révisions générales de l’année</w:t>
            </w:r>
          </w:p>
        </w:tc>
      </w:tr>
      <w:bookmarkEnd w:id="0"/>
    </w:tbl>
    <w:p w:rsidR="00AE619F" w:rsidRPr="001313D8" w:rsidRDefault="00AE619F" w:rsidP="00AE619F">
      <w:pPr>
        <w:rPr>
          <w:rFonts w:ascii="Script cole" w:hAnsi="Script cole"/>
          <w:sz w:val="18"/>
          <w:szCs w:val="20"/>
        </w:rPr>
      </w:pPr>
    </w:p>
    <w:p w:rsidR="00AE619F" w:rsidRDefault="00AE619F" w:rsidP="00AE619F"/>
    <w:p w:rsidR="0051480F" w:rsidRDefault="0051480F"/>
    <w:sectPr w:rsidR="0051480F" w:rsidSect="00AE619F">
      <w:pgSz w:w="16838" w:h="11906" w:orient="landscape"/>
      <w:pgMar w:top="284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0D1"/>
    <w:multiLevelType w:val="hybridMultilevel"/>
    <w:tmpl w:val="A4E449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B50"/>
    <w:multiLevelType w:val="hybridMultilevel"/>
    <w:tmpl w:val="97C25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532"/>
    <w:multiLevelType w:val="hybridMultilevel"/>
    <w:tmpl w:val="BE7083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2695"/>
    <w:multiLevelType w:val="hybridMultilevel"/>
    <w:tmpl w:val="B2AE71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4CC1"/>
    <w:multiLevelType w:val="hybridMultilevel"/>
    <w:tmpl w:val="3D207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3DE4"/>
    <w:multiLevelType w:val="hybridMultilevel"/>
    <w:tmpl w:val="0B3A0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A1C31"/>
    <w:multiLevelType w:val="hybridMultilevel"/>
    <w:tmpl w:val="9864A5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056"/>
    <w:multiLevelType w:val="hybridMultilevel"/>
    <w:tmpl w:val="E418EC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D7843"/>
    <w:multiLevelType w:val="hybridMultilevel"/>
    <w:tmpl w:val="E0D04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51E73"/>
    <w:multiLevelType w:val="hybridMultilevel"/>
    <w:tmpl w:val="B70CF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13B4F"/>
    <w:multiLevelType w:val="hybridMultilevel"/>
    <w:tmpl w:val="13A051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D58D5"/>
    <w:multiLevelType w:val="hybridMultilevel"/>
    <w:tmpl w:val="127807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8519B"/>
    <w:multiLevelType w:val="hybridMultilevel"/>
    <w:tmpl w:val="986E49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43376"/>
    <w:multiLevelType w:val="hybridMultilevel"/>
    <w:tmpl w:val="1F767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97C6F"/>
    <w:multiLevelType w:val="hybridMultilevel"/>
    <w:tmpl w:val="A76C8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03EAD"/>
    <w:multiLevelType w:val="hybridMultilevel"/>
    <w:tmpl w:val="5A82A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2148F"/>
    <w:multiLevelType w:val="hybridMultilevel"/>
    <w:tmpl w:val="AEAA6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25647"/>
    <w:multiLevelType w:val="hybridMultilevel"/>
    <w:tmpl w:val="668A2D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50438"/>
    <w:multiLevelType w:val="hybridMultilevel"/>
    <w:tmpl w:val="AEF0D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62C57"/>
    <w:multiLevelType w:val="hybridMultilevel"/>
    <w:tmpl w:val="00422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A1CC5"/>
    <w:multiLevelType w:val="hybridMultilevel"/>
    <w:tmpl w:val="88745410"/>
    <w:lvl w:ilvl="0" w:tplc="040C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>
    <w:nsid w:val="27454110"/>
    <w:multiLevelType w:val="hybridMultilevel"/>
    <w:tmpl w:val="B3DEE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26481"/>
    <w:multiLevelType w:val="hybridMultilevel"/>
    <w:tmpl w:val="31E0D8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A70A3"/>
    <w:multiLevelType w:val="hybridMultilevel"/>
    <w:tmpl w:val="EEA49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439FB"/>
    <w:multiLevelType w:val="hybridMultilevel"/>
    <w:tmpl w:val="175EDA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D7F8B"/>
    <w:multiLevelType w:val="hybridMultilevel"/>
    <w:tmpl w:val="8A36A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F4444"/>
    <w:multiLevelType w:val="hybridMultilevel"/>
    <w:tmpl w:val="3EAA60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30268"/>
    <w:multiLevelType w:val="hybridMultilevel"/>
    <w:tmpl w:val="D1D80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9473B"/>
    <w:multiLevelType w:val="hybridMultilevel"/>
    <w:tmpl w:val="8B4C8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36554"/>
    <w:multiLevelType w:val="hybridMultilevel"/>
    <w:tmpl w:val="2E6665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97C2F"/>
    <w:multiLevelType w:val="hybridMultilevel"/>
    <w:tmpl w:val="5868E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92E5C"/>
    <w:multiLevelType w:val="hybridMultilevel"/>
    <w:tmpl w:val="62D61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E7267"/>
    <w:multiLevelType w:val="hybridMultilevel"/>
    <w:tmpl w:val="2EA49472"/>
    <w:lvl w:ilvl="0" w:tplc="E9C48484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3A4BA2"/>
    <w:multiLevelType w:val="hybridMultilevel"/>
    <w:tmpl w:val="84B46B5C"/>
    <w:lvl w:ilvl="0" w:tplc="A8E49E68">
      <w:start w:val="106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82F9A"/>
    <w:multiLevelType w:val="hybridMultilevel"/>
    <w:tmpl w:val="D42E6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0E6B76"/>
    <w:multiLevelType w:val="hybridMultilevel"/>
    <w:tmpl w:val="178A58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700935"/>
    <w:multiLevelType w:val="hybridMultilevel"/>
    <w:tmpl w:val="F2BC9F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F043B4"/>
    <w:multiLevelType w:val="hybridMultilevel"/>
    <w:tmpl w:val="09FC5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C62F78"/>
    <w:multiLevelType w:val="hybridMultilevel"/>
    <w:tmpl w:val="255A6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C4941"/>
    <w:multiLevelType w:val="hybridMultilevel"/>
    <w:tmpl w:val="80689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032FE"/>
    <w:multiLevelType w:val="hybridMultilevel"/>
    <w:tmpl w:val="07CEDA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CE3459"/>
    <w:multiLevelType w:val="hybridMultilevel"/>
    <w:tmpl w:val="E48EA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F3704"/>
    <w:multiLevelType w:val="hybridMultilevel"/>
    <w:tmpl w:val="C4D49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17873"/>
    <w:multiLevelType w:val="hybridMultilevel"/>
    <w:tmpl w:val="7CE00C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B3FDF"/>
    <w:multiLevelType w:val="hybridMultilevel"/>
    <w:tmpl w:val="2918D7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3E4F67"/>
    <w:multiLevelType w:val="hybridMultilevel"/>
    <w:tmpl w:val="C61214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146694"/>
    <w:multiLevelType w:val="hybridMultilevel"/>
    <w:tmpl w:val="2A0449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802D9C"/>
    <w:multiLevelType w:val="hybridMultilevel"/>
    <w:tmpl w:val="0EE00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FC4704"/>
    <w:multiLevelType w:val="hybridMultilevel"/>
    <w:tmpl w:val="BDE8F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D13710"/>
    <w:multiLevelType w:val="hybridMultilevel"/>
    <w:tmpl w:val="87065C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BE164C"/>
    <w:multiLevelType w:val="hybridMultilevel"/>
    <w:tmpl w:val="04EAD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5D5C6B"/>
    <w:multiLevelType w:val="hybridMultilevel"/>
    <w:tmpl w:val="C1E29F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532323"/>
    <w:multiLevelType w:val="hybridMultilevel"/>
    <w:tmpl w:val="83585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2A0C82"/>
    <w:multiLevelType w:val="hybridMultilevel"/>
    <w:tmpl w:val="74E012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85567"/>
    <w:multiLevelType w:val="hybridMultilevel"/>
    <w:tmpl w:val="23361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D63586"/>
    <w:multiLevelType w:val="hybridMultilevel"/>
    <w:tmpl w:val="BF50C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7E51B8"/>
    <w:multiLevelType w:val="hybridMultilevel"/>
    <w:tmpl w:val="FE906914"/>
    <w:lvl w:ilvl="0" w:tplc="347AA762">
      <w:start w:val="106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032F4C"/>
    <w:multiLevelType w:val="hybridMultilevel"/>
    <w:tmpl w:val="B2CE0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BE3F35"/>
    <w:multiLevelType w:val="hybridMultilevel"/>
    <w:tmpl w:val="BD98F1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9"/>
  </w:num>
  <w:num w:numId="4">
    <w:abstractNumId w:val="15"/>
  </w:num>
  <w:num w:numId="5">
    <w:abstractNumId w:val="25"/>
  </w:num>
  <w:num w:numId="6">
    <w:abstractNumId w:val="60"/>
  </w:num>
  <w:num w:numId="7">
    <w:abstractNumId w:val="2"/>
  </w:num>
  <w:num w:numId="8">
    <w:abstractNumId w:val="40"/>
  </w:num>
  <w:num w:numId="9">
    <w:abstractNumId w:val="11"/>
  </w:num>
  <w:num w:numId="10">
    <w:abstractNumId w:val="48"/>
  </w:num>
  <w:num w:numId="11">
    <w:abstractNumId w:val="54"/>
  </w:num>
  <w:num w:numId="12">
    <w:abstractNumId w:val="52"/>
  </w:num>
  <w:num w:numId="13">
    <w:abstractNumId w:val="19"/>
  </w:num>
  <w:num w:numId="14">
    <w:abstractNumId w:val="37"/>
  </w:num>
  <w:num w:numId="15">
    <w:abstractNumId w:val="23"/>
  </w:num>
  <w:num w:numId="16">
    <w:abstractNumId w:val="5"/>
  </w:num>
  <w:num w:numId="17">
    <w:abstractNumId w:val="16"/>
  </w:num>
  <w:num w:numId="18">
    <w:abstractNumId w:val="0"/>
  </w:num>
  <w:num w:numId="19">
    <w:abstractNumId w:val="21"/>
  </w:num>
  <w:num w:numId="20">
    <w:abstractNumId w:val="6"/>
  </w:num>
  <w:num w:numId="21">
    <w:abstractNumId w:val="26"/>
  </w:num>
  <w:num w:numId="22">
    <w:abstractNumId w:val="51"/>
  </w:num>
  <w:num w:numId="23">
    <w:abstractNumId w:val="44"/>
  </w:num>
  <w:num w:numId="24">
    <w:abstractNumId w:val="32"/>
  </w:num>
  <w:num w:numId="25">
    <w:abstractNumId w:val="7"/>
  </w:num>
  <w:num w:numId="26">
    <w:abstractNumId w:val="18"/>
  </w:num>
  <w:num w:numId="27">
    <w:abstractNumId w:val="43"/>
  </w:num>
  <w:num w:numId="28">
    <w:abstractNumId w:val="1"/>
  </w:num>
  <w:num w:numId="29">
    <w:abstractNumId w:val="57"/>
  </w:num>
  <w:num w:numId="30">
    <w:abstractNumId w:val="49"/>
  </w:num>
  <w:num w:numId="31">
    <w:abstractNumId w:val="27"/>
  </w:num>
  <w:num w:numId="32">
    <w:abstractNumId w:val="31"/>
  </w:num>
  <w:num w:numId="33">
    <w:abstractNumId w:val="46"/>
  </w:num>
  <w:num w:numId="34">
    <w:abstractNumId w:val="24"/>
  </w:num>
  <w:num w:numId="35">
    <w:abstractNumId w:val="38"/>
  </w:num>
  <w:num w:numId="36">
    <w:abstractNumId w:val="14"/>
  </w:num>
  <w:num w:numId="37">
    <w:abstractNumId w:val="4"/>
  </w:num>
  <w:num w:numId="38">
    <w:abstractNumId w:val="8"/>
  </w:num>
  <w:num w:numId="39">
    <w:abstractNumId w:val="56"/>
  </w:num>
  <w:num w:numId="40">
    <w:abstractNumId w:val="3"/>
  </w:num>
  <w:num w:numId="41">
    <w:abstractNumId w:val="47"/>
  </w:num>
  <w:num w:numId="42">
    <w:abstractNumId w:val="59"/>
  </w:num>
  <w:num w:numId="43">
    <w:abstractNumId w:val="55"/>
  </w:num>
  <w:num w:numId="44">
    <w:abstractNumId w:val="36"/>
  </w:num>
  <w:num w:numId="45">
    <w:abstractNumId w:val="45"/>
  </w:num>
  <w:num w:numId="46">
    <w:abstractNumId w:val="35"/>
  </w:num>
  <w:num w:numId="47">
    <w:abstractNumId w:val="50"/>
  </w:num>
  <w:num w:numId="48">
    <w:abstractNumId w:val="10"/>
  </w:num>
  <w:num w:numId="49">
    <w:abstractNumId w:val="22"/>
  </w:num>
  <w:num w:numId="50">
    <w:abstractNumId w:val="28"/>
  </w:num>
  <w:num w:numId="51">
    <w:abstractNumId w:val="53"/>
  </w:num>
  <w:num w:numId="52">
    <w:abstractNumId w:val="29"/>
  </w:num>
  <w:num w:numId="53">
    <w:abstractNumId w:val="13"/>
  </w:num>
  <w:num w:numId="54">
    <w:abstractNumId w:val="12"/>
  </w:num>
  <w:num w:numId="55">
    <w:abstractNumId w:val="30"/>
  </w:num>
  <w:num w:numId="56">
    <w:abstractNumId w:val="9"/>
  </w:num>
  <w:num w:numId="57">
    <w:abstractNumId w:val="17"/>
  </w:num>
  <w:num w:numId="58">
    <w:abstractNumId w:val="41"/>
  </w:num>
  <w:num w:numId="59">
    <w:abstractNumId w:val="58"/>
  </w:num>
  <w:num w:numId="60">
    <w:abstractNumId w:val="33"/>
  </w:num>
  <w:num w:numId="61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9F"/>
    <w:rsid w:val="00011B12"/>
    <w:rsid w:val="000137D0"/>
    <w:rsid w:val="001C233B"/>
    <w:rsid w:val="00243BE7"/>
    <w:rsid w:val="00345DD8"/>
    <w:rsid w:val="004700A3"/>
    <w:rsid w:val="0049006A"/>
    <w:rsid w:val="0051480F"/>
    <w:rsid w:val="00687873"/>
    <w:rsid w:val="006B23E5"/>
    <w:rsid w:val="00810042"/>
    <w:rsid w:val="008B0AA8"/>
    <w:rsid w:val="00916315"/>
    <w:rsid w:val="00AE619F"/>
    <w:rsid w:val="00B54883"/>
    <w:rsid w:val="00C94D8B"/>
    <w:rsid w:val="00DE4B0C"/>
    <w:rsid w:val="00F0534F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9F1A-169F-4398-9102-582D82B1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4021</Words>
  <Characters>22119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12</cp:revision>
  <cp:lastPrinted>2016-07-02T15:40:00Z</cp:lastPrinted>
  <dcterms:created xsi:type="dcterms:W3CDTF">2016-07-02T13:10:00Z</dcterms:created>
  <dcterms:modified xsi:type="dcterms:W3CDTF">2016-07-13T15:35:00Z</dcterms:modified>
</cp:coreProperties>
</file>