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FD15EA" w:rsidTr="00FD15EA">
        <w:trPr>
          <w:cantSplit/>
          <w:trHeight w:val="983"/>
        </w:trPr>
        <w:tc>
          <w:tcPr>
            <w:tcW w:w="15276" w:type="dxa"/>
            <w:gridSpan w:val="15"/>
            <w:shd w:val="clear" w:color="auto" w:fill="D9D9D9" w:themeFill="background1" w:themeFillShade="D9"/>
          </w:tcPr>
          <w:p w:rsidR="00FD15EA" w:rsidRPr="00F11CB7" w:rsidRDefault="00FD15EA" w:rsidP="00FD15EA">
            <w:pPr>
              <w:ind w:left="113" w:right="113"/>
              <w:jc w:val="center"/>
              <w:rPr>
                <w:rFonts w:ascii="BloomingGroveAltBold" w:hAnsi="BloomingGroveAltBold" w:cs="Calibri"/>
                <w:color w:val="000000"/>
                <w:sz w:val="36"/>
                <w:szCs w:val="36"/>
              </w:rPr>
            </w:pPr>
            <w:r>
              <w:rPr>
                <w:rFonts w:ascii="BloomingGroveAltBold" w:hAnsi="BloomingGroveAltBold" w:cs="Calibri"/>
                <w:color w:val="000000"/>
                <w:sz w:val="36"/>
                <w:szCs w:val="36"/>
              </w:rPr>
              <w:t>SUIVI DU  PLAN DE TRAVAIL N°2 - MINIMUM</w:t>
            </w:r>
          </w:p>
          <w:p w:rsidR="00FD15EA" w:rsidRPr="00F53AA4" w:rsidRDefault="00944BAA" w:rsidP="00FD15EA">
            <w:pPr>
              <w:ind w:left="113" w:right="113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>
              <w:rPr>
                <w:rFonts w:ascii="BloomingGroveAltBold" w:hAnsi="BloomingGroveAltBold" w:cs="Calibri"/>
                <w:noProof/>
                <w:color w:val="000000"/>
                <w:sz w:val="36"/>
                <w:szCs w:val="36"/>
                <w:lang w:eastAsia="fr-FR"/>
              </w:rPr>
              <w:drawing>
                <wp:anchor distT="0" distB="0" distL="114935" distR="114935" simplePos="0" relativeHeight="251659264" behindDoc="0" locked="0" layoutInCell="1" allowOverlap="1" wp14:anchorId="6B27DC99" wp14:editId="7346CC98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304165</wp:posOffset>
                  </wp:positionV>
                  <wp:extent cx="993775" cy="74930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4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5EA" w:rsidRPr="00F11CB7">
              <w:rPr>
                <w:rFonts w:ascii="BloomingGroveAltBold" w:hAnsi="BloomingGroveAltBold" w:cs="Calibri"/>
                <w:color w:val="000000"/>
                <w:sz w:val="36"/>
                <w:szCs w:val="36"/>
              </w:rPr>
              <w:t>CM1</w:t>
            </w:r>
          </w:p>
        </w:tc>
      </w:tr>
      <w:tr w:rsidR="003A5B19" w:rsidTr="00FD15EA">
        <w:trPr>
          <w:cantSplit/>
          <w:trHeight w:val="1103"/>
        </w:trPr>
        <w:tc>
          <w:tcPr>
            <w:tcW w:w="2518" w:type="dxa"/>
            <w:shd w:val="clear" w:color="auto" w:fill="D9D9D9" w:themeFill="background1" w:themeFillShade="D9"/>
          </w:tcPr>
          <w:p w:rsidR="00BF45EB" w:rsidRPr="003A5B19" w:rsidRDefault="00BF45EB" w:rsidP="000920ED">
            <w:pPr>
              <w:pStyle w:val="Contenudetableau"/>
              <w:jc w:val="both"/>
              <w:rPr>
                <w:rFonts w:ascii="Nimbus Roman No9 L" w:hAnsi="Nimbus Roman No9 L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  <w:textDirection w:val="btLr"/>
          </w:tcPr>
          <w:p w:rsidR="00BF45EB" w:rsidRPr="00F53AA4" w:rsidRDefault="00BF45EB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</w:tr>
      <w:tr w:rsidR="003A5B19" w:rsidTr="003A5B19">
        <w:trPr>
          <w:trHeight w:val="117"/>
        </w:trPr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Reconnaître et manipuler la phrase simple</w:t>
            </w:r>
            <w:r>
              <w:rPr>
                <w:sz w:val="16"/>
                <w:szCs w:val="16"/>
              </w:rPr>
              <w:t xml:space="preserve"> </w:t>
            </w:r>
            <w:r w:rsidRPr="003A5B19">
              <w:rPr>
                <w:sz w:val="16"/>
                <w:szCs w:val="16"/>
              </w:rPr>
              <w:t>et la phrase complexe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rPr>
          <w:trHeight w:val="120"/>
        </w:trPr>
        <w:tc>
          <w:tcPr>
            <w:tcW w:w="2518" w:type="dxa"/>
            <w:vMerge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944BAA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rFonts w:eastAsia="Times New Roman"/>
                <w:sz w:val="16"/>
                <w:szCs w:val="16"/>
              </w:rPr>
              <w:t>Connaître la ponctuation</w:t>
            </w:r>
            <w:r w:rsidR="00944BAA">
              <w:rPr>
                <w:rFonts w:eastAsia="Times New Roman"/>
                <w:sz w:val="16"/>
                <w:szCs w:val="16"/>
              </w:rPr>
              <w:t xml:space="preserve">, </w:t>
            </w:r>
            <w:r w:rsidRPr="003A5B19">
              <w:rPr>
                <w:rFonts w:eastAsia="Times New Roman"/>
                <w:sz w:val="16"/>
                <w:szCs w:val="16"/>
              </w:rPr>
              <w:t>ponctuer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Écrire les mots invariables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rPr>
          <w:trHeight w:val="163"/>
        </w:trPr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Différencier on/ont; son/sont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rPr>
          <w:trHeight w:val="85"/>
        </w:trPr>
        <w:tc>
          <w:tcPr>
            <w:tcW w:w="2518" w:type="dxa"/>
            <w:vMerge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rFonts w:eastAsia="Times New Roman"/>
                <w:sz w:val="16"/>
                <w:szCs w:val="16"/>
              </w:rPr>
              <w:t>Conjuguer au présent de l'indicatif : être, avoir, 1er groupe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vMerge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rFonts w:eastAsia="Times New Roman"/>
                <w:sz w:val="16"/>
                <w:szCs w:val="16"/>
              </w:rPr>
              <w:t xml:space="preserve">Conjuguer les verbes en </w:t>
            </w:r>
            <w:proofErr w:type="spellStart"/>
            <w:r w:rsidRPr="003A5B19">
              <w:rPr>
                <w:rFonts w:eastAsia="Times New Roman"/>
                <w:sz w:val="16"/>
                <w:szCs w:val="16"/>
              </w:rPr>
              <w:t>yer</w:t>
            </w:r>
            <w:proofErr w:type="spellEnd"/>
            <w:r w:rsidRPr="003A5B19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3A5B19">
              <w:rPr>
                <w:rFonts w:eastAsia="Times New Roman"/>
                <w:sz w:val="16"/>
                <w:szCs w:val="16"/>
              </w:rPr>
              <w:t>cer</w:t>
            </w:r>
            <w:proofErr w:type="spellEnd"/>
            <w:r w:rsidRPr="003A5B19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3A5B19">
              <w:rPr>
                <w:rFonts w:eastAsia="Times New Roman"/>
                <w:sz w:val="16"/>
                <w:szCs w:val="16"/>
              </w:rPr>
              <w:t>ger</w:t>
            </w:r>
            <w:proofErr w:type="spellEnd"/>
            <w:r w:rsidRPr="003A5B19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3A5B19">
              <w:rPr>
                <w:rFonts w:eastAsia="Times New Roman"/>
                <w:sz w:val="16"/>
                <w:szCs w:val="16"/>
              </w:rPr>
              <w:t>eler</w:t>
            </w:r>
            <w:proofErr w:type="spellEnd"/>
            <w:r w:rsidRPr="003A5B19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3A5B19">
              <w:rPr>
                <w:rFonts w:eastAsia="Times New Roman"/>
                <w:sz w:val="16"/>
                <w:szCs w:val="16"/>
              </w:rPr>
              <w:t>eter</w:t>
            </w:r>
            <w:proofErr w:type="spellEnd"/>
            <w:proofErr w:type="gramStart"/>
            <w:r w:rsidRPr="003A5B19">
              <w:rPr>
                <w:rFonts w:eastAsia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944BAA">
        <w:trPr>
          <w:trHeight w:val="109"/>
        </w:trPr>
        <w:tc>
          <w:tcPr>
            <w:tcW w:w="2518" w:type="dxa"/>
            <w:vMerge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Comprendre que le verbe se conjugue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rFonts w:eastAsia="Times New Roman"/>
                <w:sz w:val="16"/>
                <w:szCs w:val="16"/>
              </w:rPr>
              <w:t>Se constituer un lexique pour parler du portrait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944BAA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Chercher un mot</w:t>
            </w:r>
            <w:r w:rsidR="00944BAA">
              <w:rPr>
                <w:sz w:val="16"/>
                <w:szCs w:val="16"/>
              </w:rPr>
              <w:t xml:space="preserve"> : </w:t>
            </w:r>
            <w:r w:rsidRPr="003A5B19">
              <w:rPr>
                <w:sz w:val="16"/>
                <w:szCs w:val="16"/>
              </w:rPr>
              <w:t>dictionnaire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944BAA" w:rsidRDefault="003A5B19" w:rsidP="003A5B19">
            <w:pPr>
              <w:rPr>
                <w:rFonts w:ascii="Nimbus Roman No9 L" w:hAnsi="Nimbus Roman No9 L"/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</w:tr>
      <w:tr w:rsidR="003A5B19" w:rsidTr="003A5B19"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Résoudre des additions et soustractions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rPr>
          <w:trHeight w:val="85"/>
        </w:trPr>
        <w:tc>
          <w:tcPr>
            <w:tcW w:w="2518" w:type="dxa"/>
            <w:vMerge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944BAA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Connaître les multiplication</w:t>
            </w:r>
            <w:r w:rsidR="0021684C">
              <w:rPr>
                <w:sz w:val="16"/>
                <w:szCs w:val="16"/>
              </w:rPr>
              <w:t>s</w:t>
            </w:r>
            <w:bookmarkStart w:id="0" w:name="_GoBack"/>
            <w:bookmarkEnd w:id="0"/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sz w:val="16"/>
                <w:szCs w:val="16"/>
              </w:rPr>
            </w:pPr>
            <w:r w:rsidRPr="003A5B19">
              <w:rPr>
                <w:rFonts w:eastAsia="Times New Roman"/>
                <w:sz w:val="16"/>
                <w:szCs w:val="16"/>
              </w:rPr>
              <w:t>Poser et résoudre des multiplications à un chiffre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Manipuler les grands nombres : → 999 999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Manipuler les grands nombres → millions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rFonts w:ascii="Nimbus Roman No9 L" w:hAnsi="Nimbus Roman No9 L"/>
                <w:sz w:val="16"/>
                <w:szCs w:val="16"/>
              </w:rPr>
            </w:pPr>
            <w:r w:rsidRPr="003A5B19">
              <w:rPr>
                <w:rFonts w:eastAsia="Times New Roman"/>
                <w:sz w:val="16"/>
                <w:szCs w:val="16"/>
              </w:rPr>
              <w:t>Se déplacer, se repérer sur des quadrillages,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3A5B19">
              <w:rPr>
                <w:rFonts w:eastAsia="Times New Roman"/>
                <w:sz w:val="16"/>
                <w:szCs w:val="16"/>
              </w:rPr>
              <w:t>plans, cartes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reconnaître, tracer droites perpendiculaires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Calculer les périmètres de surfaces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Mesurer des longueurs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944BAA" w:rsidRDefault="003A5B19" w:rsidP="003A5B19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3A5B19" w:rsidRPr="00944BAA" w:rsidRDefault="003A5B19" w:rsidP="000920ED">
            <w:pPr>
              <w:rPr>
                <w:sz w:val="8"/>
                <w:szCs w:val="8"/>
              </w:rPr>
            </w:pPr>
          </w:p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1F1965">
            <w:pPr>
              <w:rPr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Lire un texte sur le portrait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3A5B19" w:rsidRDefault="003A5B19" w:rsidP="003A5B19">
            <w:pPr>
              <w:rPr>
                <w:sz w:val="16"/>
                <w:szCs w:val="16"/>
              </w:rPr>
            </w:pPr>
            <w:r w:rsidRPr="003A5B19">
              <w:rPr>
                <w:sz w:val="16"/>
                <w:szCs w:val="16"/>
              </w:rPr>
              <w:t>Rédiger un autoportrait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3A5B19" w:rsidTr="003A5B19">
        <w:tc>
          <w:tcPr>
            <w:tcW w:w="2518" w:type="dxa"/>
            <w:shd w:val="clear" w:color="auto" w:fill="D9D9D9" w:themeFill="background1" w:themeFillShade="D9"/>
          </w:tcPr>
          <w:p w:rsidR="003A5B19" w:rsidRPr="001F1965" w:rsidRDefault="003A5B19" w:rsidP="003A5B19">
            <w:pPr>
              <w:rPr>
                <w:rFonts w:cstheme="minorHAnsi"/>
                <w:sz w:val="16"/>
                <w:szCs w:val="16"/>
              </w:rPr>
            </w:pPr>
            <w:r w:rsidRPr="001F1965">
              <w:rPr>
                <w:rFonts w:cstheme="minorHAnsi"/>
                <w:sz w:val="16"/>
                <w:szCs w:val="16"/>
              </w:rPr>
              <w:t>Réciter une poésie sur la rentrée</w:t>
            </w:r>
          </w:p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1" w:type="dxa"/>
          </w:tcPr>
          <w:p w:rsidR="003A5B19" w:rsidRDefault="003A5B19" w:rsidP="000920ED"/>
        </w:tc>
        <w:tc>
          <w:tcPr>
            <w:tcW w:w="912" w:type="dxa"/>
          </w:tcPr>
          <w:p w:rsidR="003A5B19" w:rsidRDefault="003A5B19" w:rsidP="000920ED"/>
        </w:tc>
      </w:tr>
      <w:tr w:rsidR="00FD15EA" w:rsidTr="00FD15EA">
        <w:trPr>
          <w:cantSplit/>
          <w:trHeight w:val="845"/>
        </w:trPr>
        <w:tc>
          <w:tcPr>
            <w:tcW w:w="15276" w:type="dxa"/>
            <w:gridSpan w:val="15"/>
            <w:shd w:val="clear" w:color="auto" w:fill="D9D9D9" w:themeFill="background1" w:themeFillShade="D9"/>
          </w:tcPr>
          <w:p w:rsidR="00FD15EA" w:rsidRPr="00F11CB7" w:rsidRDefault="00FD15EA" w:rsidP="00FD15EA">
            <w:pPr>
              <w:ind w:left="113" w:right="113"/>
              <w:jc w:val="center"/>
              <w:rPr>
                <w:rFonts w:ascii="BloomingGroveAltBold" w:hAnsi="BloomingGroveAltBold" w:cs="Calibri"/>
                <w:color w:val="000000"/>
                <w:sz w:val="36"/>
                <w:szCs w:val="36"/>
              </w:rPr>
            </w:pPr>
            <w:r>
              <w:rPr>
                <w:rFonts w:ascii="BloomingGroveAltBold" w:hAnsi="BloomingGroveAltBold" w:cs="Calibri"/>
                <w:color w:val="000000"/>
                <w:sz w:val="36"/>
                <w:szCs w:val="36"/>
              </w:rPr>
              <w:lastRenderedPageBreak/>
              <w:t>SUIVI DU  PLAN DE TRAVAIL N°2</w:t>
            </w:r>
            <w:r>
              <w:rPr>
                <w:rFonts w:ascii="BloomingGroveAltBold" w:hAnsi="BloomingGroveAltBold" w:cs="Calibri"/>
                <w:color w:val="000000"/>
                <w:sz w:val="36"/>
                <w:szCs w:val="36"/>
              </w:rPr>
              <w:t>- MINIMUM</w:t>
            </w:r>
          </w:p>
          <w:p w:rsidR="00FD15EA" w:rsidRPr="00F53AA4" w:rsidRDefault="00FD15EA" w:rsidP="00FD15EA">
            <w:pPr>
              <w:jc w:val="center"/>
              <w:rPr>
                <w:sz w:val="18"/>
                <w:szCs w:val="18"/>
              </w:rPr>
            </w:pPr>
            <w:r>
              <w:rPr>
                <w:rFonts w:ascii="BloomingGroveAltBold" w:hAnsi="BloomingGroveAltBold" w:cs="Calibri"/>
                <w:color w:val="000000"/>
                <w:sz w:val="36"/>
                <w:szCs w:val="36"/>
              </w:rPr>
              <w:t>CM2</w:t>
            </w:r>
          </w:p>
        </w:tc>
      </w:tr>
      <w:tr w:rsidR="003A5B19" w:rsidTr="00944BAA">
        <w:trPr>
          <w:cantSplit/>
          <w:trHeight w:val="1101"/>
        </w:trPr>
        <w:tc>
          <w:tcPr>
            <w:tcW w:w="2518" w:type="dxa"/>
            <w:shd w:val="clear" w:color="auto" w:fill="D9D9D9" w:themeFill="background1" w:themeFillShade="D9"/>
            <w:textDirection w:val="btLr"/>
          </w:tcPr>
          <w:p w:rsidR="003A5B19" w:rsidRPr="003A5B19" w:rsidRDefault="00944BAA" w:rsidP="000920ED">
            <w:pPr>
              <w:pStyle w:val="Contenudetableau"/>
              <w:ind w:left="113" w:right="113"/>
              <w:jc w:val="both"/>
              <w:rPr>
                <w:rFonts w:ascii="Nimbus Roman No9 L" w:hAnsi="Nimbus Roman No9 L"/>
                <w:sz w:val="18"/>
                <w:szCs w:val="18"/>
              </w:rPr>
            </w:pPr>
            <w:r>
              <w:rPr>
                <w:rFonts w:ascii="BloomingGroveAltBold" w:hAnsi="BloomingGroveAltBold" w:cs="Calibri"/>
                <w:noProof/>
                <w:color w:val="000000"/>
                <w:sz w:val="36"/>
                <w:szCs w:val="36"/>
              </w:rPr>
              <w:drawing>
                <wp:anchor distT="0" distB="0" distL="114935" distR="114935" simplePos="0" relativeHeight="251661312" behindDoc="0" locked="0" layoutInCell="1" allowOverlap="1" wp14:anchorId="1D2BAA83" wp14:editId="2F393197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248504</wp:posOffset>
                  </wp:positionV>
                  <wp:extent cx="993775" cy="7493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4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5B19" w:rsidRPr="003A5B19">
              <w:rPr>
                <w:sz w:val="18"/>
                <w:szCs w:val="18"/>
              </w:rPr>
              <w:br w:type="page"/>
            </w: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  <w:textDirection w:val="btLr"/>
          </w:tcPr>
          <w:p w:rsidR="003A5B19" w:rsidRPr="00F53AA4" w:rsidRDefault="003A5B19" w:rsidP="000920ED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5E5CE4" w:rsidP="000920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F1965">
              <w:rPr>
                <w:rFonts w:eastAsia="Times New Roman" w:cstheme="minorHAnsi"/>
                <w:sz w:val="16"/>
                <w:szCs w:val="16"/>
              </w:rPr>
              <w:t>Reconnaître et manipuler la phrase simple et la phrase complexe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5E5CE4" w:rsidP="000D3E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F1965">
              <w:rPr>
                <w:rFonts w:eastAsia="Times New Roman" w:cstheme="minorHAnsi"/>
                <w:sz w:val="16"/>
                <w:szCs w:val="16"/>
              </w:rPr>
              <w:t>Connaître la ponctuation</w:t>
            </w:r>
            <w:r w:rsidR="000D3E99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r w:rsidRPr="001F1965">
              <w:rPr>
                <w:rFonts w:eastAsia="Times New Roman" w:cstheme="minorHAnsi"/>
                <w:sz w:val="16"/>
                <w:szCs w:val="16"/>
              </w:rPr>
              <w:t>ponctuer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5E5CE4" w:rsidP="000920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F1965">
              <w:rPr>
                <w:rFonts w:eastAsia="Times New Roman" w:cstheme="minorHAnsi"/>
                <w:sz w:val="16"/>
                <w:szCs w:val="16"/>
              </w:rPr>
              <w:t xml:space="preserve">écrire les mots invariables 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1F1965" w:rsidTr="003A5B19"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1F1965" w:rsidRPr="001F1965" w:rsidRDefault="001F1965" w:rsidP="000920ED">
            <w:pPr>
              <w:pStyle w:val="Contenudetableau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965">
              <w:rPr>
                <w:rFonts w:asciiTheme="minorHAnsi" w:eastAsia="Times New Roman" w:hAnsiTheme="minorHAnsi" w:cstheme="minorHAnsi"/>
                <w:kern w:val="0"/>
                <w:sz w:val="16"/>
                <w:szCs w:val="16"/>
              </w:rPr>
              <w:t>Différencier on/ont; son/sont</w:t>
            </w: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1F1965" w:rsidTr="003A5B19">
        <w:tc>
          <w:tcPr>
            <w:tcW w:w="2518" w:type="dxa"/>
            <w:vMerge/>
            <w:shd w:val="clear" w:color="auto" w:fill="D9D9D9" w:themeFill="background1" w:themeFillShade="D9"/>
          </w:tcPr>
          <w:p w:rsidR="001F1965" w:rsidRPr="001F1965" w:rsidRDefault="001F1965" w:rsidP="000920ED">
            <w:pPr>
              <w:pStyle w:val="Contenudetableau"/>
              <w:jc w:val="both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</w:rPr>
            </w:pP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1F1965" w:rsidTr="003A5B19"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1F1965" w:rsidRPr="001F1965" w:rsidRDefault="001F1965" w:rsidP="000920ED">
            <w:pPr>
              <w:pStyle w:val="Contenudetableau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965">
              <w:rPr>
                <w:rFonts w:asciiTheme="minorHAnsi" w:eastAsia="Times New Roman" w:hAnsiTheme="minorHAnsi" w:cstheme="minorHAnsi"/>
                <w:kern w:val="0"/>
                <w:sz w:val="16"/>
                <w:szCs w:val="16"/>
              </w:rPr>
              <w:t>Différencier a/à; et/est</w:t>
            </w: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1F1965" w:rsidTr="003A5B19">
        <w:tc>
          <w:tcPr>
            <w:tcW w:w="2518" w:type="dxa"/>
            <w:vMerge/>
            <w:shd w:val="clear" w:color="auto" w:fill="D9D9D9" w:themeFill="background1" w:themeFillShade="D9"/>
          </w:tcPr>
          <w:p w:rsidR="001F1965" w:rsidRPr="001F1965" w:rsidRDefault="001F1965" w:rsidP="000920ED">
            <w:pPr>
              <w:pStyle w:val="Contenudetableau"/>
              <w:jc w:val="both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</w:rPr>
            </w:pP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5E5CE4" w:rsidP="000920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F1965">
              <w:rPr>
                <w:rFonts w:eastAsia="Times New Roman" w:cstheme="minorHAnsi"/>
                <w:sz w:val="16"/>
                <w:szCs w:val="16"/>
              </w:rPr>
              <w:t xml:space="preserve">Conjuguer au présent de l'indicatif 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1F1965" w:rsidTr="003A5B19"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1F1965" w:rsidRPr="001F1965" w:rsidRDefault="001F1965" w:rsidP="000920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F1965">
              <w:rPr>
                <w:rFonts w:eastAsia="Times New Roman" w:cstheme="minorHAnsi"/>
                <w:sz w:val="16"/>
                <w:szCs w:val="16"/>
              </w:rPr>
              <w:t xml:space="preserve">Conjuguer les verbes en </w:t>
            </w:r>
            <w:proofErr w:type="spellStart"/>
            <w:r w:rsidRPr="001F1965">
              <w:rPr>
                <w:rFonts w:eastAsia="Times New Roman" w:cstheme="minorHAnsi"/>
                <w:sz w:val="16"/>
                <w:szCs w:val="16"/>
              </w:rPr>
              <w:t>yer</w:t>
            </w:r>
            <w:proofErr w:type="spellEnd"/>
            <w:r w:rsidRPr="001F1965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1F1965">
              <w:rPr>
                <w:rFonts w:eastAsia="Times New Roman" w:cstheme="minorHAnsi"/>
                <w:sz w:val="16"/>
                <w:szCs w:val="16"/>
              </w:rPr>
              <w:t>cer</w:t>
            </w:r>
            <w:proofErr w:type="spellEnd"/>
            <w:r w:rsidRPr="001F1965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1F1965">
              <w:rPr>
                <w:rFonts w:eastAsia="Times New Roman" w:cstheme="minorHAnsi"/>
                <w:sz w:val="16"/>
                <w:szCs w:val="16"/>
              </w:rPr>
              <w:t>ger</w:t>
            </w:r>
            <w:proofErr w:type="spellEnd"/>
            <w:r w:rsidRPr="001F1965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1F1965">
              <w:rPr>
                <w:rFonts w:eastAsia="Times New Roman" w:cstheme="minorHAnsi"/>
                <w:sz w:val="16"/>
                <w:szCs w:val="16"/>
              </w:rPr>
              <w:t>eler</w:t>
            </w:r>
            <w:proofErr w:type="spellEnd"/>
            <w:r w:rsidRPr="001F1965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1F1965">
              <w:rPr>
                <w:rFonts w:eastAsia="Times New Roman" w:cstheme="minorHAnsi"/>
                <w:sz w:val="16"/>
                <w:szCs w:val="16"/>
              </w:rPr>
              <w:t>eter</w:t>
            </w:r>
            <w:proofErr w:type="spellEnd"/>
            <w:r w:rsidRPr="001F1965">
              <w:rPr>
                <w:rFonts w:eastAsia="Times New Roman" w:cstheme="minorHAnsi"/>
                <w:sz w:val="16"/>
                <w:szCs w:val="16"/>
              </w:rPr>
              <w:t>...</w:t>
            </w: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1F1965" w:rsidTr="003A5B19">
        <w:tc>
          <w:tcPr>
            <w:tcW w:w="2518" w:type="dxa"/>
            <w:vMerge/>
            <w:shd w:val="clear" w:color="auto" w:fill="D9D9D9" w:themeFill="background1" w:themeFillShade="D9"/>
          </w:tcPr>
          <w:p w:rsidR="001F1965" w:rsidRPr="001F1965" w:rsidRDefault="001F1965" w:rsidP="000920ED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5E5CE4" w:rsidP="001F1965">
            <w:pPr>
              <w:pStyle w:val="Contenudetableau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965">
              <w:rPr>
                <w:rFonts w:asciiTheme="minorHAnsi" w:hAnsiTheme="minorHAnsi" w:cstheme="minorHAnsi"/>
                <w:sz w:val="16"/>
                <w:szCs w:val="16"/>
              </w:rPr>
              <w:t>Se constituer un lexique pour parler du portrait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1F1965" w:rsidP="000920ED">
            <w:pPr>
              <w:pStyle w:val="Contenudetableau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F1965">
              <w:rPr>
                <w:rFonts w:asciiTheme="minorHAnsi" w:hAnsiTheme="minorHAnsi" w:cstheme="minorHAnsi"/>
                <w:sz w:val="16"/>
                <w:szCs w:val="16"/>
              </w:rPr>
              <w:t>Chercher un mot dans le dictionnaire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0D3E99" w:rsidRDefault="005E5CE4" w:rsidP="000920ED">
            <w:pPr>
              <w:pStyle w:val="Contenudetableau"/>
              <w:snapToGrid w:val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</w:tr>
      <w:tr w:rsidR="005E5CE4" w:rsidTr="003A5B19"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5E5CE4" w:rsidRPr="001F1965" w:rsidRDefault="000D3E99" w:rsidP="000D3E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Résoudre</w:t>
            </w:r>
            <w:r w:rsidR="005E5CE4" w:rsidRPr="001F1965">
              <w:rPr>
                <w:rFonts w:eastAsia="Times New Roman" w:cstheme="minorHAnsi"/>
                <w:sz w:val="16"/>
                <w:szCs w:val="16"/>
              </w:rPr>
              <w:t xml:space="preserve"> additions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r w:rsidR="005E5CE4" w:rsidRPr="001F1965">
              <w:rPr>
                <w:rFonts w:eastAsia="Times New Roman" w:cstheme="minorHAnsi"/>
                <w:sz w:val="16"/>
                <w:szCs w:val="16"/>
              </w:rPr>
              <w:t xml:space="preserve">soustractions 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5E5CE4" w:rsidTr="003A5B19">
        <w:tc>
          <w:tcPr>
            <w:tcW w:w="2518" w:type="dxa"/>
            <w:vMerge/>
            <w:shd w:val="clear" w:color="auto" w:fill="D9D9D9" w:themeFill="background1" w:themeFillShade="D9"/>
          </w:tcPr>
          <w:p w:rsidR="005E5CE4" w:rsidRPr="001F1965" w:rsidRDefault="005E5CE4" w:rsidP="000920ED">
            <w:pPr>
              <w:pStyle w:val="Contenudetableau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1F1965" w:rsidTr="003A5B19">
        <w:tc>
          <w:tcPr>
            <w:tcW w:w="2518" w:type="dxa"/>
            <w:shd w:val="clear" w:color="auto" w:fill="D9D9D9" w:themeFill="background1" w:themeFillShade="D9"/>
          </w:tcPr>
          <w:p w:rsidR="001F1965" w:rsidRPr="001F1965" w:rsidRDefault="001F1965" w:rsidP="001F1965">
            <w:pPr>
              <w:pStyle w:val="Contenudetableau"/>
              <w:snapToGrid w:val="0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</w:rPr>
            </w:pPr>
            <w:r w:rsidRPr="001F1965">
              <w:rPr>
                <w:rFonts w:asciiTheme="minorHAnsi" w:eastAsia="Times New Roman" w:hAnsiTheme="minorHAnsi" w:cstheme="minorHAnsi"/>
                <w:sz w:val="16"/>
                <w:szCs w:val="16"/>
              </w:rPr>
              <w:t>Connaître les multiplication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0D3E99" w:rsidP="000920ED">
            <w:pPr>
              <w:pStyle w:val="Contenudetableau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</w:rPr>
              <w:t>Poser,</w:t>
            </w:r>
            <w:r w:rsidR="005E5CE4" w:rsidRPr="001F1965">
              <w:rPr>
                <w:rFonts w:asciiTheme="minorHAnsi" w:eastAsia="Times New Roman" w:hAnsiTheme="minorHAnsi" w:cstheme="minorHAnsi"/>
                <w:kern w:val="0"/>
                <w:sz w:val="16"/>
                <w:szCs w:val="16"/>
              </w:rPr>
              <w:t xml:space="preserve"> résoudre des multiplications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1F1965" w:rsidTr="003A5B19"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1F1965" w:rsidRPr="001F1965" w:rsidRDefault="001F1965" w:rsidP="000920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F1965">
              <w:rPr>
                <w:rFonts w:eastAsia="Times New Roman" w:cstheme="minorHAnsi"/>
                <w:sz w:val="16"/>
                <w:szCs w:val="16"/>
              </w:rPr>
              <w:t xml:space="preserve">Manipuler les grands nombres → milliards </w:t>
            </w: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1F1965" w:rsidTr="003A5B19">
        <w:tc>
          <w:tcPr>
            <w:tcW w:w="2518" w:type="dxa"/>
            <w:vMerge/>
            <w:shd w:val="clear" w:color="auto" w:fill="D9D9D9" w:themeFill="background1" w:themeFillShade="D9"/>
          </w:tcPr>
          <w:p w:rsidR="001F1965" w:rsidRPr="001F1965" w:rsidRDefault="001F1965" w:rsidP="000920ED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5E5CE4" w:rsidP="000920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F1965">
              <w:rPr>
                <w:rFonts w:eastAsia="Times New Roman" w:cstheme="minorHAnsi"/>
                <w:sz w:val="16"/>
                <w:szCs w:val="16"/>
              </w:rPr>
              <w:t>Se déplacer, sur des quadrillages, plans, cartes, noter un trajet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1F1965" w:rsidTr="003A5B19"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1F1965" w:rsidRPr="001F1965" w:rsidRDefault="001F1965" w:rsidP="000920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F1965">
              <w:rPr>
                <w:rFonts w:eastAsia="Times New Roman" w:cstheme="minorHAnsi"/>
                <w:sz w:val="16"/>
                <w:szCs w:val="16"/>
              </w:rPr>
              <w:t>reconnaître, tracer droites perpendiculaires et parallèles</w:t>
            </w: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1F1965" w:rsidTr="003A5B19">
        <w:tc>
          <w:tcPr>
            <w:tcW w:w="2518" w:type="dxa"/>
            <w:vMerge/>
            <w:shd w:val="clear" w:color="auto" w:fill="D9D9D9" w:themeFill="background1" w:themeFillShade="D9"/>
          </w:tcPr>
          <w:p w:rsidR="001F1965" w:rsidRPr="001F1965" w:rsidRDefault="001F1965" w:rsidP="000920ED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1F1965" w:rsidTr="003A5B19"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1F1965" w:rsidRPr="001F1965" w:rsidRDefault="001F1965" w:rsidP="000920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F1965">
              <w:rPr>
                <w:rFonts w:eastAsia="Times New Roman" w:cstheme="minorHAnsi"/>
                <w:sz w:val="16"/>
                <w:szCs w:val="16"/>
              </w:rPr>
              <w:t xml:space="preserve">Calculer les périmètres de surfaces </w:t>
            </w: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1F1965" w:rsidTr="003A5B19">
        <w:tc>
          <w:tcPr>
            <w:tcW w:w="2518" w:type="dxa"/>
            <w:vMerge/>
            <w:shd w:val="clear" w:color="auto" w:fill="D9D9D9" w:themeFill="background1" w:themeFillShade="D9"/>
          </w:tcPr>
          <w:p w:rsidR="001F1965" w:rsidRPr="001F1965" w:rsidRDefault="001F1965" w:rsidP="000920ED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1" w:type="dxa"/>
          </w:tcPr>
          <w:p w:rsidR="001F1965" w:rsidRDefault="001F1965" w:rsidP="000920ED"/>
        </w:tc>
        <w:tc>
          <w:tcPr>
            <w:tcW w:w="912" w:type="dxa"/>
          </w:tcPr>
          <w:p w:rsidR="001F1965" w:rsidRDefault="001F1965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5E5CE4" w:rsidP="000920ED">
            <w:pPr>
              <w:pStyle w:val="Contenudetableau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965">
              <w:rPr>
                <w:rFonts w:asciiTheme="minorHAnsi" w:eastAsia="Times New Roman" w:hAnsiTheme="minorHAnsi" w:cstheme="minorHAnsi"/>
                <w:kern w:val="0"/>
                <w:sz w:val="16"/>
                <w:szCs w:val="16"/>
              </w:rPr>
              <w:t>Mesurer les longueurs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0D3E99" w:rsidRDefault="005E5CE4" w:rsidP="000920ED">
            <w:pPr>
              <w:pStyle w:val="Contenudetableau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1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</w:tcPr>
          <w:p w:rsidR="005E5CE4" w:rsidRPr="000D3E99" w:rsidRDefault="005E5CE4" w:rsidP="000920ED">
            <w:pPr>
              <w:rPr>
                <w:sz w:val="8"/>
                <w:szCs w:val="8"/>
              </w:rPr>
            </w:pPr>
          </w:p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5E5CE4" w:rsidP="000D3E99">
            <w:pPr>
              <w:pStyle w:val="Contenudetableau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965">
              <w:rPr>
                <w:rFonts w:asciiTheme="minorHAnsi" w:hAnsiTheme="minorHAnsi" w:cstheme="minorHAnsi"/>
                <w:sz w:val="16"/>
                <w:szCs w:val="16"/>
              </w:rPr>
              <w:t>Lire un texte sur le portrait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5E5CE4" w:rsidP="000920ED">
            <w:pPr>
              <w:pStyle w:val="Contenudetableau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965">
              <w:rPr>
                <w:rFonts w:asciiTheme="minorHAnsi" w:hAnsiTheme="minorHAnsi" w:cstheme="minorHAnsi"/>
                <w:sz w:val="16"/>
                <w:szCs w:val="16"/>
              </w:rPr>
              <w:t>Rédiger un autoportrait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  <w:tr w:rsidR="005E5CE4" w:rsidTr="003A5B19">
        <w:tc>
          <w:tcPr>
            <w:tcW w:w="2518" w:type="dxa"/>
            <w:shd w:val="clear" w:color="auto" w:fill="D9D9D9" w:themeFill="background1" w:themeFillShade="D9"/>
          </w:tcPr>
          <w:p w:rsidR="005E5CE4" w:rsidRPr="001F1965" w:rsidRDefault="005E5CE4" w:rsidP="000920ED">
            <w:pPr>
              <w:pStyle w:val="Contenudetableau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1965">
              <w:rPr>
                <w:rFonts w:asciiTheme="minorHAnsi" w:hAnsiTheme="minorHAnsi" w:cstheme="minorHAnsi"/>
                <w:sz w:val="16"/>
                <w:szCs w:val="16"/>
              </w:rPr>
              <w:t>Réciter une poésie sur la rentrée</w:t>
            </w:r>
          </w:p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1" w:type="dxa"/>
          </w:tcPr>
          <w:p w:rsidR="005E5CE4" w:rsidRDefault="005E5CE4" w:rsidP="000920ED"/>
        </w:tc>
        <w:tc>
          <w:tcPr>
            <w:tcW w:w="912" w:type="dxa"/>
          </w:tcPr>
          <w:p w:rsidR="005E5CE4" w:rsidRDefault="005E5CE4" w:rsidP="000920ED"/>
        </w:tc>
      </w:tr>
    </w:tbl>
    <w:p w:rsidR="002F6003" w:rsidRDefault="002F6003"/>
    <w:sectPr w:rsidR="002F6003" w:rsidSect="00BF45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0EFF" w:usb1="5200FDFF" w:usb2="0A242021" w:usb3="00000000" w:csb0="000001BF" w:csb1="00000000"/>
  </w:font>
  <w:font w:name="BloomingGroveAltBold">
    <w:panose1 w:val="02000803000000000000"/>
    <w:charset w:val="00"/>
    <w:family w:val="auto"/>
    <w:pitch w:val="variable"/>
    <w:sig w:usb0="00000003" w:usb1="00000008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EB"/>
    <w:rsid w:val="000D3E99"/>
    <w:rsid w:val="001F1965"/>
    <w:rsid w:val="0021684C"/>
    <w:rsid w:val="002F6003"/>
    <w:rsid w:val="003A5B19"/>
    <w:rsid w:val="005E5CE4"/>
    <w:rsid w:val="00944BAA"/>
    <w:rsid w:val="00AC6900"/>
    <w:rsid w:val="00BF45EB"/>
    <w:rsid w:val="00D76F10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BF45E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fr-FR"/>
    </w:rPr>
  </w:style>
  <w:style w:type="paragraph" w:customStyle="1" w:styleId="Contenuducadre">
    <w:name w:val="Contenu du cadre"/>
    <w:basedOn w:val="Corpsdetexte"/>
    <w:rsid w:val="003A5B19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A5B1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A5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BF45E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fr-FR"/>
    </w:rPr>
  </w:style>
  <w:style w:type="paragraph" w:customStyle="1" w:styleId="Contenuducadre">
    <w:name w:val="Contenu du cadre"/>
    <w:basedOn w:val="Corpsdetexte"/>
    <w:rsid w:val="003A5B19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A5B1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A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romludo</dc:creator>
  <cp:lastModifiedBy>romludo</cp:lastModifiedBy>
  <cp:revision>5</cp:revision>
  <dcterms:created xsi:type="dcterms:W3CDTF">2012-11-03T16:34:00Z</dcterms:created>
  <dcterms:modified xsi:type="dcterms:W3CDTF">2012-11-03T16:39:00Z</dcterms:modified>
</cp:coreProperties>
</file>