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9" w:rsidRDefault="006C715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3.15pt;margin-top:14.1pt;width:422.65pt;height:8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zl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" filled="f" stroked="f">
            <v:textbox>
              <w:txbxContent>
                <w:p w:rsidR="003F2721" w:rsidRPr="001F4A87" w:rsidRDefault="001F4A87" w:rsidP="003F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BookAntiqua"/>
                      <w:b/>
                      <w:color w:val="DE084A"/>
                      <w:sz w:val="36"/>
                      <w:szCs w:val="40"/>
                      <w:lang w:eastAsia="zh-CN"/>
                    </w:rPr>
                  </w:pPr>
                  <w:r w:rsidRPr="001F4A87">
                    <w:rPr>
                      <w:rFonts w:eastAsia="SimSun" w:cs="BookAntiqua"/>
                      <w:b/>
                      <w:color w:val="DE084A"/>
                      <w:sz w:val="36"/>
                      <w:szCs w:val="40"/>
                      <w:lang w:eastAsia="zh-CN"/>
                    </w:rPr>
                    <w:t xml:space="preserve"> « Programme Régional Qualifiant Compétences » </w:t>
                  </w:r>
                </w:p>
                <w:p w:rsidR="001F4A87" w:rsidRPr="001F4A87" w:rsidRDefault="001F4A87" w:rsidP="001F4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BookAntiqua"/>
                      <w:b/>
                      <w:color w:val="7030A0"/>
                      <w:sz w:val="40"/>
                      <w:szCs w:val="40"/>
                      <w:lang w:eastAsia="zh-CN"/>
                    </w:rPr>
                  </w:pPr>
                  <w:r w:rsidRPr="001F4A87">
                    <w:rPr>
                      <w:rFonts w:eastAsia="SimSun" w:cs="BookAntiqua"/>
                      <w:b/>
                      <w:color w:val="7030A0"/>
                      <w:sz w:val="40"/>
                      <w:szCs w:val="40"/>
                      <w:lang w:eastAsia="zh-CN"/>
                    </w:rPr>
                    <w:t>Accès à la qualification aux métiers de l’animation sportive</w:t>
                  </w:r>
                </w:p>
                <w:p w:rsidR="004C20F9" w:rsidRPr="001E7C1D" w:rsidRDefault="004C20F9" w:rsidP="001E7C1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27" type="#_x0000_t202" style="position:absolute;margin-left:135.85pt;margin-top:20.65pt;width:382.1pt;height:45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+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" filled="f" stroked="f">
            <v:textbox>
              <w:txbxContent>
                <w:p w:rsidR="004C20F9" w:rsidRDefault="004C20F9" w:rsidP="001E7C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808080"/>
                    </w:rPr>
                  </w:pPr>
                </w:p>
              </w:txbxContent>
            </v:textbox>
          </v:shape>
        </w:pict>
      </w:r>
      <w:r w:rsidR="004C20F9">
        <w:object w:dxaOrig="130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.65pt" o:ole="">
            <v:imagedata r:id="rId8" o:title=""/>
          </v:shape>
          <o:OLEObject Type="Embed" ProgID="Photoshop.Image.8" ShapeID="_x0000_i1025" DrawAspect="Content" ObjectID="_1535894787" r:id="rId9">
            <o:FieldCodes>\s</o:FieldCodes>
          </o:OLEObject>
        </w:object>
      </w:r>
    </w:p>
    <w:p w:rsidR="004C20F9" w:rsidRPr="00806A65" w:rsidRDefault="006C715B" w:rsidP="007611A7">
      <w:pPr>
        <w:rPr>
          <w:i/>
        </w:rPr>
      </w:pPr>
      <w:r w:rsidRPr="006C715B">
        <w:rPr>
          <w:noProof/>
          <w:lang w:eastAsia="fr-FR"/>
        </w:rPr>
        <w:pict>
          <v:shape id="Text Box 4" o:spid="_x0000_s1028" type="#_x0000_t202" style="position:absolute;margin-left:307.3pt;margin-top:78.05pt;width:205.85pt;height:58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" strokecolor="#d8d8d8" strokeweight="1pt">
            <v:textbox>
              <w:txbxContent>
                <w:p w:rsidR="004C20F9" w:rsidRDefault="004C20F9" w:rsidP="00993483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Dates</w:t>
                  </w:r>
                  <w:r w:rsidR="001833A4"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 xml:space="preserve"> de la formation :</w:t>
                  </w:r>
                </w:p>
                <w:p w:rsidR="00347E23" w:rsidRPr="001833A4" w:rsidRDefault="00347E23" w:rsidP="00993483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</w:p>
                <w:p w:rsidR="001833A4" w:rsidRDefault="004C20F9" w:rsidP="00CA5AE2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 w:rsidRPr="00552130">
                    <w:rPr>
                      <w:rFonts w:ascii="Calibri" w:hAnsi="Calibri"/>
                      <w:sz w:val="22"/>
                      <w:szCs w:val="22"/>
                    </w:rPr>
                    <w:t xml:space="preserve">Du </w:t>
                  </w:r>
                  <w:r w:rsidR="002B3BFF">
                    <w:rPr>
                      <w:rFonts w:ascii="Calibri" w:hAnsi="Calibri"/>
                      <w:sz w:val="22"/>
                      <w:szCs w:val="22"/>
                    </w:rPr>
                    <w:t>20 février 2017 au 30</w:t>
                  </w:r>
                  <w:r w:rsidR="00386CD8">
                    <w:rPr>
                      <w:rFonts w:ascii="Calibri" w:hAnsi="Calibri"/>
                      <w:sz w:val="22"/>
                      <w:szCs w:val="22"/>
                    </w:rPr>
                    <w:t xml:space="preserve"> juin 2017</w:t>
                  </w:r>
                </w:p>
                <w:p w:rsidR="005E29D2" w:rsidRPr="00552130" w:rsidRDefault="001833A4" w:rsidP="00993483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>S</w:t>
                  </w:r>
                  <w:r w:rsidR="00552130" w:rsidRPr="00552130">
                    <w:rPr>
                      <w:rFonts w:ascii="Calibri" w:hAnsi="Calibri"/>
                      <w:b w:val="0"/>
                      <w:sz w:val="22"/>
                      <w:szCs w:val="22"/>
                    </w:rPr>
                    <w:t>ession à</w:t>
                  </w:r>
                  <w:r w:rsidR="00B67168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Fontenay Sous-Bois</w:t>
                  </w:r>
                </w:p>
                <w:p w:rsidR="00552130" w:rsidRPr="00F71EBD" w:rsidRDefault="00552130" w:rsidP="001532C1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b w:val="0"/>
                      <w:sz w:val="6"/>
                      <w:szCs w:val="6"/>
                    </w:rPr>
                  </w:pPr>
                </w:p>
                <w:p w:rsidR="001833A4" w:rsidRDefault="004C20F9" w:rsidP="00993483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 xml:space="preserve">Durée </w:t>
                  </w:r>
                  <w:r w:rsidR="00581856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de la formation</w:t>
                  </w:r>
                </w:p>
                <w:p w:rsidR="00091A58" w:rsidRDefault="001833A4" w:rsidP="00245340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>400</w:t>
                  </w:r>
                  <w:r w:rsidR="00091A58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heures en centre </w:t>
                  </w:r>
                </w:p>
                <w:p w:rsidR="00350675" w:rsidRDefault="001833A4" w:rsidP="003506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7030A0"/>
                      <w:sz w:val="24"/>
                      <w:szCs w:val="24"/>
                      <w:u w:val="single"/>
                      <w:lang w:eastAsia="zh-CN"/>
                    </w:rPr>
                  </w:pPr>
                  <w:r>
                    <w:rPr>
                      <w:b/>
                    </w:rPr>
                    <w:t>18</w:t>
                  </w:r>
                  <w:r w:rsidR="00CD3F83">
                    <w:t>0 heures en alternance</w:t>
                  </w:r>
                  <w:r w:rsidR="00350675" w:rsidRPr="00350675">
                    <w:rPr>
                      <w:rFonts w:eastAsia="SimSun" w:cs="Comic Sans MS"/>
                      <w:b/>
                      <w:color w:val="7030A0"/>
                      <w:sz w:val="24"/>
                      <w:szCs w:val="24"/>
                      <w:u w:val="single"/>
                      <w:lang w:eastAsia="zh-CN"/>
                    </w:rPr>
                    <w:t xml:space="preserve"> </w:t>
                  </w:r>
                </w:p>
                <w:p w:rsidR="00581856" w:rsidRPr="00581856" w:rsidRDefault="00581856" w:rsidP="00581856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581856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Modalités d’inscription :</w:t>
                  </w:r>
                </w:p>
                <w:p w:rsidR="00581856" w:rsidRDefault="00581856" w:rsidP="00581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color w:val="000000"/>
                      <w:lang w:eastAsia="zh-CN"/>
                    </w:rPr>
                  </w:pPr>
                  <w:r w:rsidRPr="00A422A4">
                    <w:rPr>
                      <w:rFonts w:eastAsia="SimSun" w:cs="Comic Sans MS"/>
                      <w:i/>
                      <w:color w:val="000000"/>
                      <w:lang w:eastAsia="zh-CN"/>
                    </w:rPr>
                    <w:t>Vous pouvez télécharger le dossier sur notre site</w:t>
                  </w:r>
                  <w:r>
                    <w:rPr>
                      <w:rFonts w:eastAsia="SimSun" w:cs="Comic Sans MS"/>
                      <w:color w:val="000000"/>
                      <w:lang w:eastAsia="zh-CN"/>
                    </w:rPr>
                    <w:t xml:space="preserve"> : </w:t>
                  </w:r>
                  <w:hyperlink r:id="rId10" w:history="1">
                    <w:r w:rsidR="00B67168" w:rsidRPr="007B21A6">
                      <w:rPr>
                        <w:rStyle w:val="Lienhypertexte"/>
                        <w:rFonts w:eastAsia="SimSun" w:cs="Comic Sans MS"/>
                        <w:lang w:eastAsia="zh-CN"/>
                      </w:rPr>
                      <w:t>www.comtech-formation.org</w:t>
                    </w:r>
                  </w:hyperlink>
                </w:p>
                <w:p w:rsidR="00B67168" w:rsidRDefault="00B67168" w:rsidP="00581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Lienhypertexte"/>
                      <w:rFonts w:eastAsia="SimSun" w:cs="Comic Sans MS"/>
                      <w:lang w:eastAsia="zh-CN"/>
                    </w:rPr>
                  </w:pPr>
                </w:p>
                <w:p w:rsidR="00350675" w:rsidRDefault="00B67168" w:rsidP="00A422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</w:pPr>
                  <w:r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  <w:t>L</w:t>
                  </w:r>
                  <w:r w:rsidR="00350675" w:rsidRPr="00AF4DCA"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  <w:t xml:space="preserve">es dossiers </w:t>
                  </w:r>
                  <w:r w:rsidR="00A422A4"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  <w:t xml:space="preserve">d’inscription </w:t>
                  </w:r>
                  <w:r w:rsidR="00350675" w:rsidRPr="00AF4DCA"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  <w:t>sont à envoyer par courrier</w:t>
                  </w:r>
                  <w:r w:rsidR="00894791"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  <w:t>,</w:t>
                  </w:r>
                  <w:r w:rsidR="00350675" w:rsidRPr="00AF4DCA"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  <w:t xml:space="preserve"> U</w:t>
                  </w:r>
                  <w:r w:rsidR="00F42338"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  <w:t>NIQUEMENT  à l’adresse suivante</w:t>
                  </w:r>
                </w:p>
                <w:p w:rsidR="00F42338" w:rsidRPr="00AF4DCA" w:rsidRDefault="00F42338" w:rsidP="00A422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7030A0"/>
                      <w:lang w:eastAsia="zh-CN"/>
                    </w:rPr>
                  </w:pPr>
                </w:p>
                <w:p w:rsidR="00B67168" w:rsidRPr="00B67168" w:rsidRDefault="00F4233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 xml:space="preserve">Association </w:t>
                  </w:r>
                  <w:r w:rsidR="00B67168"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Com’Tech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hAnsi="Helvetica" w:cs="Arial"/>
                      <w:b/>
                    </w:rPr>
                  </w:pP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83, Avenue de Neuilly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B67168">
                    <w:rPr>
                      <w:rFonts w:ascii="Helvetica" w:hAnsi="Helvetica" w:cs="Arial"/>
                      <w:b/>
                    </w:rPr>
                    <w:t>94120 Fontenay Sous-Bois</w:t>
                  </w:r>
                </w:p>
                <w:p w:rsidR="008E044F" w:rsidRPr="00A422A4" w:rsidRDefault="008E044F" w:rsidP="003506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</w:pPr>
                </w:p>
                <w:p w:rsidR="008E044F" w:rsidRPr="00306408" w:rsidRDefault="008E044F" w:rsidP="008E044F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2"/>
                      <w:szCs w:val="22"/>
                    </w:rPr>
                  </w:pPr>
                  <w:r w:rsidRPr="00306408">
                    <w:rPr>
                      <w:rFonts w:ascii="Calibri" w:hAnsi="Calibri"/>
                      <w:color w:val="C00000"/>
                      <w:sz w:val="22"/>
                      <w:szCs w:val="22"/>
                    </w:rPr>
                    <w:t>Coût</w:t>
                  </w:r>
                  <w:r>
                    <w:rPr>
                      <w:rFonts w:ascii="Calibri" w:hAnsi="Calibri"/>
                      <w:color w:val="C00000"/>
                      <w:sz w:val="22"/>
                      <w:szCs w:val="22"/>
                    </w:rPr>
                    <w:t xml:space="preserve"> de la formation </w:t>
                  </w:r>
                  <w:r w:rsidRPr="00306408">
                    <w:rPr>
                      <w:rFonts w:ascii="Calibri" w:hAnsi="Calibri"/>
                      <w:color w:val="C00000"/>
                      <w:sz w:val="22"/>
                      <w:szCs w:val="22"/>
                    </w:rPr>
                    <w:t>:</w:t>
                  </w:r>
                </w:p>
                <w:p w:rsidR="008E044F" w:rsidRDefault="008E044F" w:rsidP="008E04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</w:pPr>
                </w:p>
                <w:p w:rsidR="008E044F" w:rsidRPr="008E044F" w:rsidRDefault="008E044F" w:rsidP="008E04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</w:pPr>
                  <w:r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>F</w:t>
                  </w:r>
                  <w:r w:rsidRPr="008E044F"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 xml:space="preserve">ormation prise en charge par le Conseil </w:t>
                  </w:r>
                  <w:r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>Régional Ile de F</w:t>
                  </w:r>
                  <w:r w:rsidRPr="008E044F"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>rance</w:t>
                  </w:r>
                </w:p>
                <w:p w:rsidR="00581856" w:rsidRDefault="00581856" w:rsidP="005818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color w:val="000000"/>
                      <w:lang w:eastAsia="zh-CN"/>
                    </w:rPr>
                  </w:pPr>
                </w:p>
                <w:p w:rsidR="00581856" w:rsidRPr="00993483" w:rsidRDefault="00581856" w:rsidP="00581856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Cs w:val="32"/>
                    </w:rPr>
                  </w:pPr>
                  <w:r w:rsidRPr="00993483">
                    <w:rPr>
                      <w:rFonts w:ascii="Calibri" w:hAnsi="Calibri"/>
                      <w:color w:val="C00000"/>
                      <w:szCs w:val="32"/>
                    </w:rPr>
                    <w:t xml:space="preserve">Sélection des candidats : </w:t>
                  </w:r>
                </w:p>
                <w:p w:rsidR="006C360F" w:rsidRDefault="006C360F" w:rsidP="00BB53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lang w:eastAsia="zh-CN"/>
                    </w:rPr>
                  </w:pPr>
                </w:p>
                <w:p w:rsidR="00581856" w:rsidRDefault="00822BD9" w:rsidP="00BB53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lang w:eastAsia="zh-CN"/>
                    </w:rPr>
                  </w:pPr>
                  <w:r>
                    <w:rPr>
                      <w:rFonts w:eastAsia="SimSun" w:cs="Comic Sans MS"/>
                      <w:b/>
                      <w:lang w:eastAsia="zh-CN"/>
                    </w:rPr>
                    <w:t xml:space="preserve">Le </w:t>
                  </w:r>
                  <w:r w:rsidR="001F4A87">
                    <w:rPr>
                      <w:rFonts w:eastAsia="SimSun" w:cs="Comic Sans MS"/>
                      <w:b/>
                      <w:lang w:eastAsia="zh-CN"/>
                    </w:rPr>
                    <w:t>31</w:t>
                  </w:r>
                  <w:r w:rsidR="006A57F9">
                    <w:rPr>
                      <w:rFonts w:eastAsia="SimSun" w:cs="Comic Sans MS"/>
                      <w:b/>
                      <w:lang w:eastAsia="zh-CN"/>
                    </w:rPr>
                    <w:t xml:space="preserve"> </w:t>
                  </w:r>
                  <w:r w:rsidR="00B67168">
                    <w:rPr>
                      <w:rFonts w:eastAsia="SimSun" w:cs="Comic Sans MS"/>
                      <w:b/>
                      <w:lang w:eastAsia="zh-CN"/>
                    </w:rPr>
                    <w:t>janvier</w:t>
                  </w:r>
                  <w:r w:rsidR="00581856">
                    <w:rPr>
                      <w:rFonts w:eastAsia="SimSun" w:cs="Comic Sans MS"/>
                      <w:b/>
                      <w:lang w:eastAsia="zh-CN"/>
                    </w:rPr>
                    <w:t xml:space="preserve"> 201</w:t>
                  </w:r>
                  <w:r w:rsidR="002B3BFF">
                    <w:rPr>
                      <w:rFonts w:eastAsia="SimSun" w:cs="Comic Sans MS"/>
                      <w:b/>
                      <w:lang w:eastAsia="zh-CN"/>
                    </w:rPr>
                    <w:t>7</w:t>
                  </w:r>
                </w:p>
                <w:p w:rsidR="00F42338" w:rsidRDefault="00F42338" w:rsidP="00822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lang w:eastAsia="zh-CN"/>
                    </w:rPr>
                  </w:pPr>
                  <w:r>
                    <w:rPr>
                      <w:rFonts w:eastAsia="SimSun" w:cs="Comic Sans MS"/>
                      <w:b/>
                      <w:lang w:eastAsia="zh-CN"/>
                    </w:rPr>
                    <w:t>R</w:t>
                  </w:r>
                  <w:r w:rsidR="002A09E6">
                    <w:rPr>
                      <w:rFonts w:eastAsia="SimSun" w:cs="Comic Sans MS"/>
                      <w:b/>
                      <w:lang w:eastAsia="zh-CN"/>
                    </w:rPr>
                    <w:t>D</w:t>
                  </w:r>
                  <w:r>
                    <w:rPr>
                      <w:rFonts w:eastAsia="SimSun" w:cs="Comic Sans MS"/>
                      <w:b/>
                      <w:lang w:eastAsia="zh-CN"/>
                    </w:rPr>
                    <w:t>V à 9h3</w:t>
                  </w:r>
                  <w:r w:rsidR="00581856">
                    <w:rPr>
                      <w:rFonts w:eastAsia="SimSun" w:cs="Comic Sans MS"/>
                      <w:b/>
                      <w:lang w:eastAsia="zh-CN"/>
                    </w:rPr>
                    <w:t>0</w:t>
                  </w:r>
                  <w:r w:rsidR="00822BD9">
                    <w:rPr>
                      <w:rFonts w:eastAsia="SimSun" w:cs="Comic Sans MS"/>
                      <w:b/>
                      <w:lang w:eastAsia="zh-CN"/>
                    </w:rPr>
                    <w:t xml:space="preserve"> </w:t>
                  </w:r>
                </w:p>
                <w:p w:rsidR="00F42338" w:rsidRPr="00F42338" w:rsidRDefault="00F42338" w:rsidP="00822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1F497D"/>
                    </w:rPr>
                  </w:pPr>
                  <w:r w:rsidRPr="00F42338">
                    <w:rPr>
                      <w:b/>
                      <w:color w:val="1F497D"/>
                    </w:rPr>
                    <w:t>A</w:t>
                  </w:r>
                  <w:r w:rsidR="00822BD9" w:rsidRPr="00F42338">
                    <w:rPr>
                      <w:b/>
                      <w:color w:val="1F497D"/>
                    </w:rPr>
                    <w:t xml:space="preserve">u </w:t>
                  </w:r>
                  <w:r w:rsidRPr="00F42338">
                    <w:rPr>
                      <w:b/>
                      <w:color w:val="1F497D"/>
                    </w:rPr>
                    <w:t>gymnase</w:t>
                  </w:r>
                  <w:r w:rsidR="00822BD9" w:rsidRPr="00F42338">
                    <w:rPr>
                      <w:b/>
                      <w:color w:val="1F497D"/>
                    </w:rPr>
                    <w:t xml:space="preserve"> </w:t>
                  </w:r>
                  <w:proofErr w:type="spellStart"/>
                  <w:r w:rsidRPr="00F42338">
                    <w:rPr>
                      <w:b/>
                      <w:color w:val="1F497D"/>
                    </w:rPr>
                    <w:t>Joliot</w:t>
                  </w:r>
                  <w:proofErr w:type="spellEnd"/>
                  <w:r w:rsidRPr="00F42338">
                    <w:rPr>
                      <w:b/>
                      <w:color w:val="1F497D"/>
                    </w:rPr>
                    <w:t xml:space="preserve"> Curie</w:t>
                  </w:r>
                </w:p>
                <w:p w:rsidR="00F42338" w:rsidRDefault="00F42338" w:rsidP="00822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Avenue Rabelais,</w:t>
                  </w:r>
                </w:p>
                <w:p w:rsidR="00822BD9" w:rsidRPr="00F42338" w:rsidRDefault="00F42338" w:rsidP="00822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1F497D"/>
                    </w:rPr>
                  </w:pPr>
                  <w:r w:rsidRPr="00F42338">
                    <w:rPr>
                      <w:b/>
                      <w:color w:val="1F497D"/>
                    </w:rPr>
                    <w:t>94120 Fontenay-sous-Bois</w:t>
                  </w:r>
                </w:p>
                <w:p w:rsidR="006C360F" w:rsidRPr="00F42338" w:rsidRDefault="006C360F" w:rsidP="00822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1F497D"/>
                    </w:rPr>
                  </w:pPr>
                </w:p>
                <w:p w:rsidR="004C20F9" w:rsidRPr="001833A4" w:rsidRDefault="004C20F9" w:rsidP="00C55151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Lieu de formation</w:t>
                  </w:r>
                  <w:r w:rsidR="001833A4"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 :</w:t>
                  </w:r>
                </w:p>
                <w:p w:rsidR="00552130" w:rsidRPr="0099594C" w:rsidRDefault="00552130" w:rsidP="00552130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ind w:left="360"/>
                    <w:rPr>
                      <w:rFonts w:ascii="Calibri" w:hAnsi="Calibri"/>
                      <w:b w:val="0"/>
                      <w:sz w:val="6"/>
                      <w:szCs w:val="6"/>
                    </w:rPr>
                  </w:pP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Com’Tech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Association pour la promotion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proofErr w:type="gramStart"/>
                  <w:r>
                    <w:rPr>
                      <w:rFonts w:ascii="Helvetica" w:eastAsia="Times New Roman" w:hAnsi="Helvetica" w:cs="Arial"/>
                      <w:b/>
                      <w:bCs/>
                    </w:rPr>
                    <w:t>e</w:t>
                  </w: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t</w:t>
                  </w:r>
                  <w:proofErr w:type="gramEnd"/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 xml:space="preserve"> la formation des techniques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hAnsi="Helvetica" w:cs="Arial"/>
                      <w:b/>
                    </w:rPr>
                  </w:pP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83, Avenue de Neuilly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B67168">
                    <w:rPr>
                      <w:rFonts w:ascii="Helvetica" w:hAnsi="Helvetica" w:cs="Arial"/>
                      <w:b/>
                    </w:rPr>
                    <w:t>94120 Fontenay Sous-Bois</w:t>
                  </w:r>
                </w:p>
                <w:p w:rsidR="00552130" w:rsidRPr="0099594C" w:rsidRDefault="00552130" w:rsidP="002248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sz w:val="6"/>
                      <w:szCs w:val="6"/>
                      <w:lang w:eastAsia="zh-CN"/>
                    </w:rPr>
                  </w:pPr>
                </w:p>
                <w:p w:rsidR="00B67168" w:rsidRPr="0007300D" w:rsidRDefault="004C20F9" w:rsidP="00073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color w:val="0000FF"/>
                      <w:u w:val="single"/>
                      <w:lang w:eastAsia="zh-CN"/>
                    </w:rPr>
                  </w:pPr>
                  <w:r w:rsidRPr="0022481A">
                    <w:rPr>
                      <w:rFonts w:eastAsia="SimSun" w:cs="Comic Sans MS"/>
                      <w:color w:val="000000"/>
                      <w:lang w:eastAsia="zh-CN"/>
                    </w:rPr>
                    <w:t>Mail :</w:t>
                  </w:r>
                  <w:r w:rsidR="00F42338">
                    <w:rPr>
                      <w:rFonts w:eastAsia="SimSun" w:cs="Comic Sans MS"/>
                      <w:color w:val="000000"/>
                      <w:lang w:eastAsia="zh-CN"/>
                    </w:rPr>
                    <w:t xml:space="preserve"> </w:t>
                  </w:r>
                  <w:hyperlink r:id="rId11" w:history="1">
                    <w:r w:rsidR="00B67168" w:rsidRPr="00E975BC">
                      <w:rPr>
                        <w:rStyle w:val="Lienhypertexte"/>
                        <w:rFonts w:ascii="Helvetica" w:hAnsi="Helvetica" w:cs="Arial"/>
                        <w:bCs/>
                      </w:rPr>
                      <w:t>contact@comtech-formation.org</w:t>
                    </w:r>
                  </w:hyperlink>
                </w:p>
                <w:p w:rsidR="008E044F" w:rsidRDefault="002A09E6" w:rsidP="00F423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C250CC"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>Ou</w:t>
                  </w:r>
                  <w:r w:rsidR="00C250CC" w:rsidRPr="00C250CC"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 xml:space="preserve"> </w:t>
                  </w:r>
                  <w:r w:rsidR="00C250CC"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sym w:font="Wingdings" w:char="F028"/>
                  </w:r>
                  <w:r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 xml:space="preserve"> : </w:t>
                  </w:r>
                  <w:r w:rsidR="00C250CC" w:rsidRPr="00C250CC"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 xml:space="preserve">01 </w:t>
                  </w:r>
                  <w:r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>41 95 04 53</w:t>
                  </w:r>
                </w:p>
              </w:txbxContent>
            </v:textbox>
          </v:shape>
        </w:pict>
      </w:r>
      <w:r w:rsidRPr="006C715B">
        <w:rPr>
          <w:noProof/>
          <w:lang w:eastAsia="fr-FR"/>
        </w:rPr>
        <w:pict>
          <v:shape id="Text Box 13" o:spid="_x0000_s1029" type="#_x0000_t202" style="position:absolute;margin-left:-5.6pt;margin-top:77.75pt;width:317.25pt;height:583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" strokecolor="#d8d8d8" strokeweight="1pt">
            <v:textbox>
              <w:txbxContent>
                <w:p w:rsidR="003F2721" w:rsidRPr="003F2721" w:rsidRDefault="003F2721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6"/>
                      <w:szCs w:val="6"/>
                      <w:lang w:eastAsia="zh-CN"/>
                    </w:rPr>
                  </w:pPr>
                </w:p>
                <w:p w:rsidR="003F2721" w:rsidRPr="00413300" w:rsidRDefault="003F2721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>Cette formation</w:t>
                  </w:r>
                  <w:r w:rsidR="00846FE8"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 xml:space="preserve"> de pré-qualification </w:t>
                  </w:r>
                  <w:r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 xml:space="preserve">est </w:t>
                  </w:r>
                  <w:r w:rsidR="00846FE8"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 xml:space="preserve">destinée </w:t>
                  </w:r>
                  <w:r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>à</w:t>
                  </w: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 :</w:t>
                  </w:r>
                </w:p>
                <w:p w:rsidR="005E29D2" w:rsidRPr="00413300" w:rsidRDefault="005E29D2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</w:p>
                <w:p w:rsidR="00325737" w:rsidRPr="00413300" w:rsidRDefault="003F2721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- </w:t>
                  </w:r>
                  <w:r w:rsidR="00325737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Découvrir</w:t>
                  </w: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 l’environnement professionnel,  </w:t>
                  </w:r>
                </w:p>
                <w:p w:rsidR="003F2721" w:rsidRPr="00413300" w:rsidRDefault="008E70A9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- </w:t>
                  </w:r>
                  <w:r w:rsidR="00325737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S</w:t>
                  </w:r>
                  <w:r w:rsidR="003F2721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ensibiliser à l’ensemble des connaissances et compétences liées à l’animation et à l’encadrement des activités sportives</w:t>
                  </w:r>
                </w:p>
                <w:p w:rsidR="003F2721" w:rsidRPr="00413300" w:rsidRDefault="003F2721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- </w:t>
                  </w:r>
                  <w:r w:rsidR="00325737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Accompagner</w:t>
                  </w: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 à l’entr</w:t>
                  </w:r>
                  <w:r w:rsidR="00AF4DCA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ée en formation qualifiante vers</w:t>
                  </w: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 les domaines du sport et plus particulièrement </w:t>
                  </w:r>
                  <w:r w:rsidR="00AF4DCA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vers</w:t>
                  </w: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 le domaine de l’activité sportive visée.</w:t>
                  </w:r>
                </w:p>
                <w:p w:rsidR="00AF4DCA" w:rsidRPr="00413300" w:rsidRDefault="008E70A9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-</w:t>
                  </w:r>
                  <w:r w:rsidR="00325737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 Valider et confirmer votre projet </w:t>
                  </w:r>
                  <w:r w:rsidR="00AF4DCA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professionnel</w:t>
                  </w:r>
                </w:p>
                <w:p w:rsidR="00325737" w:rsidRPr="00413300" w:rsidRDefault="00AF4DCA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- P</w:t>
                  </w:r>
                  <w:r w:rsidR="00325737"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réparer votre entrée en cursus qualifiant de niveau IV</w:t>
                  </w:r>
                </w:p>
                <w:p w:rsidR="003F2721" w:rsidRPr="003F2721" w:rsidRDefault="003F2721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6"/>
                      <w:szCs w:val="6"/>
                      <w:lang w:eastAsia="zh-CN"/>
                    </w:rPr>
                  </w:pPr>
                </w:p>
                <w:p w:rsidR="00846FE8" w:rsidRDefault="00846FE8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</w:pPr>
                  <w:r w:rsidRPr="00EE31D3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Statut des stagiaires</w:t>
                  </w:r>
                  <w:r w:rsidR="00827DDA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 xml:space="preserve"> et financement de la formation </w:t>
                  </w:r>
                  <w:r w:rsidRPr="00EE31D3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:</w:t>
                  </w:r>
                </w:p>
                <w:p w:rsidR="00846FE8" w:rsidRPr="00827DDA" w:rsidRDefault="00846FE8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bCs/>
                      <w:color w:val="DE084A"/>
                      <w:sz w:val="6"/>
                      <w:szCs w:val="6"/>
                      <w:u w:val="single"/>
                      <w:lang w:eastAsia="zh-CN"/>
                    </w:rPr>
                  </w:pPr>
                </w:p>
                <w:p w:rsidR="00846FE8" w:rsidRPr="00EE31D3" w:rsidRDefault="00846FE8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SimSun" w:hAnsi="Comic Sans MS" w:cs="Comic Sans MS"/>
                      <w:sz w:val="18"/>
                      <w:szCs w:val="18"/>
                      <w:lang w:eastAsia="zh-CN"/>
                    </w:rPr>
                  </w:pPr>
                  <w:r w:rsidRPr="00EE31D3">
                    <w:rPr>
                      <w:b/>
                      <w:sz w:val="18"/>
                      <w:szCs w:val="18"/>
                    </w:rPr>
                    <w:sym w:font="Wingdings" w:char="F0E8"/>
                  </w:r>
                  <w:r w:rsidRPr="00EE31D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27DDA"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  <w:t>Financement de la formation par le Conseil Régional Ile de France</w:t>
                  </w:r>
                </w:p>
                <w:p w:rsidR="00325737" w:rsidRPr="00EE31D3" w:rsidRDefault="00325737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  <w:t xml:space="preserve">Les jeunes accueillis ont le statut de stagiaires de la formation professionnelle (avec possibilité d’obtenir une rémunération de l’ASP). </w:t>
                  </w:r>
                </w:p>
                <w:p w:rsidR="00846FE8" w:rsidRDefault="00846FE8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18"/>
                      <w:szCs w:val="18"/>
                      <w:lang w:eastAsia="zh-CN"/>
                    </w:rPr>
                  </w:pPr>
                </w:p>
                <w:p w:rsidR="00350675" w:rsidRDefault="0035067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color w:val="FF0000"/>
                      <w:sz w:val="20"/>
                      <w:szCs w:val="20"/>
                      <w:u w:val="single"/>
                      <w:lang w:eastAsia="zh-CN"/>
                    </w:rPr>
                  </w:pPr>
                  <w:r w:rsidRPr="00350675">
                    <w:rPr>
                      <w:rFonts w:eastAsia="SimSun" w:cs="BookAntiqua"/>
                      <w:b/>
                      <w:color w:val="FF0000"/>
                      <w:sz w:val="20"/>
                      <w:szCs w:val="20"/>
                      <w:u w:val="single"/>
                      <w:lang w:eastAsia="zh-CN"/>
                    </w:rPr>
                    <w:t xml:space="preserve">Objectifs de la formation : </w:t>
                  </w:r>
                </w:p>
                <w:p w:rsidR="005E29D2" w:rsidRPr="005E29D2" w:rsidRDefault="005E29D2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color w:val="FF0000"/>
                      <w:sz w:val="6"/>
                      <w:szCs w:val="6"/>
                      <w:u w:val="single"/>
                      <w:lang w:eastAsia="zh-CN"/>
                    </w:rPr>
                  </w:pPr>
                </w:p>
                <w:p w:rsidR="00350675" w:rsidRDefault="008E70A9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</w:t>
                  </w:r>
                  <w:r w:rsidR="00325737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Etre capable de co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m</w:t>
                  </w:r>
                  <w:r w:rsidR="00325737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muniquer</w:t>
                  </w:r>
                  <w:r w:rsidR="00350675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dans les différentes situations de la vie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professionnelle</w:t>
                  </w:r>
                </w:p>
                <w:p w:rsidR="00350675" w:rsidRDefault="0035067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 Etre capable de préparer et animer une séance, gérer un groupe</w:t>
                  </w:r>
                </w:p>
                <w:p w:rsidR="00350675" w:rsidRDefault="0035067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 Etre capable rechercher des informations, d’atteindre un objectif visé</w:t>
                  </w:r>
                </w:p>
                <w:p w:rsidR="00AF7418" w:rsidRDefault="00AF7418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- Etre capable de pratiquer les activités liées au BPJEPS 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visé</w:t>
                  </w:r>
                </w:p>
                <w:p w:rsidR="00AF7418" w:rsidRDefault="00AF7418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 Etre capable d’animer des activités physiques de loisirs, adapter et évaluer son ac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tion</w:t>
                  </w:r>
                </w:p>
                <w:p w:rsidR="00AF7418" w:rsidRDefault="00AF7418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- </w:t>
                  </w:r>
                  <w:r w:rsidR="001663E5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E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tre capable de préparer les TEP</w:t>
                  </w:r>
                  <w:r w:rsidR="001663E5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selon le BPJEPS choisi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, et repérer les exigences du diplôme</w:t>
                  </w:r>
                  <w:r w:rsidR="001663E5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visé</w:t>
                  </w:r>
                </w:p>
                <w:p w:rsidR="001663E5" w:rsidRPr="00350675" w:rsidRDefault="001663E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</w:t>
                  </w:r>
                  <w:r w:rsidRPr="001663E5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E</w:t>
                  </w:r>
                  <w:r w:rsidR="005C6B66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t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re capable de rechercher une structure pour la période de formation,  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promouvoir sa candidature dans le cadre d’un contrat d’apprentissage par exemple</w:t>
                  </w:r>
                </w:p>
                <w:p w:rsidR="00350675" w:rsidRDefault="0035067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</w:pPr>
                </w:p>
                <w:p w:rsidR="00827DDA" w:rsidRDefault="00827DDA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</w:pPr>
                  <w:r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 xml:space="preserve">Aptitudes requises et conditions d’entrée </w:t>
                  </w:r>
                  <w:r w:rsidR="00846FE8" w:rsidRPr="00EE31D3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:</w:t>
                  </w:r>
                </w:p>
                <w:p w:rsidR="005E29D2" w:rsidRPr="005E29D2" w:rsidRDefault="005E29D2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bCs/>
                      <w:color w:val="DE084A"/>
                      <w:sz w:val="6"/>
                      <w:szCs w:val="6"/>
                      <w:u w:val="single"/>
                      <w:lang w:eastAsia="zh-CN"/>
                    </w:rPr>
                  </w:pPr>
                </w:p>
                <w:p w:rsidR="00325737" w:rsidRDefault="00325737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- Etre</w:t>
                  </w:r>
                  <w:r w:rsidR="00827DDA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demandeur d’emploi (public prioritaire sans qualification professionnelle)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ou être inscrit à une Mission Locale</w:t>
                  </w:r>
                </w:p>
                <w:p w:rsidR="00827DDA" w:rsidRDefault="008E70A9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- </w:t>
                  </w:r>
                  <w:r w:rsidR="00325737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D</w:t>
                  </w:r>
                  <w:r w:rsidR="00827DDA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emander une prescription auprès de votre mission Locale ou du Pôle Emploi</w:t>
                  </w:r>
                </w:p>
                <w:p w:rsidR="00827DDA" w:rsidRDefault="00827DDA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="00325737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J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ustifie</w:t>
                  </w:r>
                  <w:r w:rsidR="005E29D2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r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d’une réelle motivation pour l’encadrement des activités sportives</w:t>
                  </w:r>
                </w:p>
                <w:p w:rsidR="00827DDA" w:rsidRDefault="00827DDA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="008E70A9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25737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Avoir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une première expérience dans l’animation</w:t>
                  </w:r>
                </w:p>
                <w:p w:rsidR="00827DDA" w:rsidRDefault="00827DDA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="00325737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Etre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en bonne</w:t>
                  </w:r>
                  <w:r w:rsidR="00325737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condition physique et pratiquer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un ou plusieurs activités sportives</w:t>
                  </w:r>
                </w:p>
                <w:p w:rsidR="00827DDA" w:rsidRDefault="00827DDA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-</w:t>
                  </w:r>
                  <w:r w:rsidR="008E70A9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325737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Avoir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une bon</w:t>
                  </w:r>
                  <w:r w:rsidR="001833A4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n</w:t>
                  </w: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e maîtrise de l’expression écrite et orale</w:t>
                  </w:r>
                </w:p>
                <w:p w:rsidR="001833A4" w:rsidRDefault="001833A4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Vous devez réussir le Bilan de Sélection comprenant :</w:t>
                  </w:r>
                </w:p>
                <w:p w:rsidR="001833A4" w:rsidRDefault="001833A4" w:rsidP="00200542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Des épreuves écrites</w:t>
                  </w:r>
                </w:p>
                <w:p w:rsidR="001833A4" w:rsidRDefault="001833A4" w:rsidP="00200542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 Des tests physiques</w:t>
                  </w:r>
                </w:p>
                <w:p w:rsidR="001833A4" w:rsidRPr="001833A4" w:rsidRDefault="001833A4" w:rsidP="00200542">
                  <w:pPr>
                    <w:pStyle w:val="Paragraphedeliste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Un entretien de motivation</w:t>
                  </w:r>
                </w:p>
                <w:p w:rsidR="00827DDA" w:rsidRPr="00827DDA" w:rsidRDefault="00827DDA" w:rsidP="00827D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</w:p>
                <w:p w:rsidR="00846FE8" w:rsidRPr="00434144" w:rsidRDefault="00846FE8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  <w:bookmarkStart w:id="0" w:name="_GoBack"/>
                  <w:bookmarkEnd w:id="0"/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  <w:t>RESPONSABLE DE FORMATION : Claire LECHEVALLIER</w:t>
                  </w: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C20F9" w:rsidRPr="00806A65" w:rsidSect="0097415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F0" w:rsidRDefault="005500F0" w:rsidP="00B67168">
      <w:pPr>
        <w:spacing w:after="0" w:line="240" w:lineRule="auto"/>
      </w:pPr>
      <w:r>
        <w:separator/>
      </w:r>
    </w:p>
  </w:endnote>
  <w:endnote w:type="continuationSeparator" w:id="0">
    <w:p w:rsidR="005500F0" w:rsidRDefault="005500F0" w:rsidP="00B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F0" w:rsidRDefault="005500F0" w:rsidP="00B67168">
      <w:pPr>
        <w:spacing w:after="0" w:line="240" w:lineRule="auto"/>
      </w:pPr>
      <w:r>
        <w:separator/>
      </w:r>
    </w:p>
  </w:footnote>
  <w:footnote w:type="continuationSeparator" w:id="0">
    <w:p w:rsidR="005500F0" w:rsidRDefault="005500F0" w:rsidP="00B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68" w:rsidRDefault="00B67168">
    <w:pPr>
      <w:pStyle w:val="En-tte"/>
    </w:pPr>
    <w:r>
      <w:rPr>
        <w:noProof/>
        <w:lang w:eastAsia="fr-FR"/>
      </w:rPr>
      <w:drawing>
        <wp:inline distT="0" distB="0" distL="0" distR="0">
          <wp:extent cx="1133475" cy="1133475"/>
          <wp:effectExtent l="0" t="0" r="9525" b="9525"/>
          <wp:docPr id="3" name="Image 3" descr="C:\Users\user\Pictures\Logo\ComTe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\ComTe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4" cy="113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fr-FR"/>
      </w:rPr>
      <w:drawing>
        <wp:inline distT="0" distB="0" distL="0" distR="0">
          <wp:extent cx="2283187" cy="504825"/>
          <wp:effectExtent l="0" t="0" r="3175" b="0"/>
          <wp:docPr id="4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648" cy="508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fr-FR"/>
      </w:rPr>
      <w:drawing>
        <wp:inline distT="0" distB="0" distL="0" distR="0">
          <wp:extent cx="1628775" cy="1160063"/>
          <wp:effectExtent l="0" t="0" r="0" b="2540"/>
          <wp:docPr id="7" name="Image 7" descr="cid:image001.png@01CC7DF0.90DE1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CC7DF0.90DE1B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6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3CC"/>
    <w:multiLevelType w:val="hybridMultilevel"/>
    <w:tmpl w:val="9EBE5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499"/>
    <w:multiLevelType w:val="hybridMultilevel"/>
    <w:tmpl w:val="0E96F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3599"/>
    <w:multiLevelType w:val="hybridMultilevel"/>
    <w:tmpl w:val="DA28AD2C"/>
    <w:lvl w:ilvl="0" w:tplc="A2FE9C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E6F"/>
    <w:multiLevelType w:val="hybridMultilevel"/>
    <w:tmpl w:val="D01C6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4E20"/>
    <w:multiLevelType w:val="hybridMultilevel"/>
    <w:tmpl w:val="C65A28E0"/>
    <w:lvl w:ilvl="0" w:tplc="8DA203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429C"/>
    <w:multiLevelType w:val="hybridMultilevel"/>
    <w:tmpl w:val="DD8AAEA2"/>
    <w:lvl w:ilvl="0" w:tplc="7608B2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4AF1"/>
    <w:multiLevelType w:val="hybridMultilevel"/>
    <w:tmpl w:val="FFF87C7A"/>
    <w:lvl w:ilvl="0" w:tplc="1BBEB6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62990"/>
    <w:multiLevelType w:val="hybridMultilevel"/>
    <w:tmpl w:val="81A4F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2EE6"/>
    <w:multiLevelType w:val="hybridMultilevel"/>
    <w:tmpl w:val="67742C6E"/>
    <w:lvl w:ilvl="0" w:tplc="669867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A5508"/>
    <w:multiLevelType w:val="hybridMultilevel"/>
    <w:tmpl w:val="3BAEE6B0"/>
    <w:lvl w:ilvl="0" w:tplc="7A1E49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A48FD"/>
    <w:multiLevelType w:val="hybridMultilevel"/>
    <w:tmpl w:val="4802F166"/>
    <w:lvl w:ilvl="0" w:tplc="98B0292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C0A3F"/>
    <w:multiLevelType w:val="hybridMultilevel"/>
    <w:tmpl w:val="069E21C2"/>
    <w:lvl w:ilvl="0" w:tplc="FAAC390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53911"/>
    <w:multiLevelType w:val="hybridMultilevel"/>
    <w:tmpl w:val="7778BBAA"/>
    <w:lvl w:ilvl="0" w:tplc="1934585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C182F"/>
    <w:multiLevelType w:val="hybridMultilevel"/>
    <w:tmpl w:val="D616B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5FCD"/>
    <w:rsid w:val="00013618"/>
    <w:rsid w:val="00026F1C"/>
    <w:rsid w:val="00037A59"/>
    <w:rsid w:val="00037E65"/>
    <w:rsid w:val="00043379"/>
    <w:rsid w:val="0004493B"/>
    <w:rsid w:val="00050DD5"/>
    <w:rsid w:val="00060A0A"/>
    <w:rsid w:val="0007300D"/>
    <w:rsid w:val="00075007"/>
    <w:rsid w:val="00076870"/>
    <w:rsid w:val="000807DE"/>
    <w:rsid w:val="00086B29"/>
    <w:rsid w:val="00087900"/>
    <w:rsid w:val="000908A8"/>
    <w:rsid w:val="00091A58"/>
    <w:rsid w:val="00093AEC"/>
    <w:rsid w:val="000A25BA"/>
    <w:rsid w:val="000B0468"/>
    <w:rsid w:val="000B394B"/>
    <w:rsid w:val="000B5782"/>
    <w:rsid w:val="000B702A"/>
    <w:rsid w:val="000C2964"/>
    <w:rsid w:val="000C5497"/>
    <w:rsid w:val="001031E8"/>
    <w:rsid w:val="0012623C"/>
    <w:rsid w:val="0012669C"/>
    <w:rsid w:val="001269E6"/>
    <w:rsid w:val="00126E23"/>
    <w:rsid w:val="00130C02"/>
    <w:rsid w:val="0013732E"/>
    <w:rsid w:val="00140688"/>
    <w:rsid w:val="001532C1"/>
    <w:rsid w:val="001663E5"/>
    <w:rsid w:val="0017555D"/>
    <w:rsid w:val="001833A4"/>
    <w:rsid w:val="001A4D7E"/>
    <w:rsid w:val="001A5402"/>
    <w:rsid w:val="001B594F"/>
    <w:rsid w:val="001D4D78"/>
    <w:rsid w:val="001E588C"/>
    <w:rsid w:val="001E7C1D"/>
    <w:rsid w:val="001F4A87"/>
    <w:rsid w:val="001F66B5"/>
    <w:rsid w:val="00200542"/>
    <w:rsid w:val="002011BF"/>
    <w:rsid w:val="00202C7C"/>
    <w:rsid w:val="00214E7C"/>
    <w:rsid w:val="0022481A"/>
    <w:rsid w:val="00234765"/>
    <w:rsid w:val="002357A1"/>
    <w:rsid w:val="00245340"/>
    <w:rsid w:val="0024582F"/>
    <w:rsid w:val="00253958"/>
    <w:rsid w:val="002A09E6"/>
    <w:rsid w:val="002A7963"/>
    <w:rsid w:val="002B3BFF"/>
    <w:rsid w:val="002B560D"/>
    <w:rsid w:val="002B6D3E"/>
    <w:rsid w:val="002B7F51"/>
    <w:rsid w:val="002C2809"/>
    <w:rsid w:val="002C7022"/>
    <w:rsid w:val="002D1A6B"/>
    <w:rsid w:val="002D2F3C"/>
    <w:rsid w:val="002D665D"/>
    <w:rsid w:val="002D723A"/>
    <w:rsid w:val="002F3503"/>
    <w:rsid w:val="00305DE8"/>
    <w:rsid w:val="00306B04"/>
    <w:rsid w:val="003225E6"/>
    <w:rsid w:val="0032430A"/>
    <w:rsid w:val="00325737"/>
    <w:rsid w:val="00327A09"/>
    <w:rsid w:val="00333CE3"/>
    <w:rsid w:val="00347E23"/>
    <w:rsid w:val="00350675"/>
    <w:rsid w:val="00353B0E"/>
    <w:rsid w:val="00362971"/>
    <w:rsid w:val="00376BD0"/>
    <w:rsid w:val="00386CD8"/>
    <w:rsid w:val="003A38B6"/>
    <w:rsid w:val="003A6F41"/>
    <w:rsid w:val="003A7A3D"/>
    <w:rsid w:val="003B3909"/>
    <w:rsid w:val="003B5EC0"/>
    <w:rsid w:val="003C1975"/>
    <w:rsid w:val="003C2397"/>
    <w:rsid w:val="003C4B0A"/>
    <w:rsid w:val="003C6AFD"/>
    <w:rsid w:val="003C7351"/>
    <w:rsid w:val="003C7D79"/>
    <w:rsid w:val="003D28B4"/>
    <w:rsid w:val="003F2721"/>
    <w:rsid w:val="00413300"/>
    <w:rsid w:val="00431C8A"/>
    <w:rsid w:val="00431F4C"/>
    <w:rsid w:val="004337CC"/>
    <w:rsid w:val="004543F0"/>
    <w:rsid w:val="00456A09"/>
    <w:rsid w:val="004751E9"/>
    <w:rsid w:val="004875CB"/>
    <w:rsid w:val="0049788E"/>
    <w:rsid w:val="00497C55"/>
    <w:rsid w:val="004A4B92"/>
    <w:rsid w:val="004A6ED0"/>
    <w:rsid w:val="004C20F9"/>
    <w:rsid w:val="004C4A2E"/>
    <w:rsid w:val="004C613A"/>
    <w:rsid w:val="004E4FBB"/>
    <w:rsid w:val="004F6DC9"/>
    <w:rsid w:val="004F7BE4"/>
    <w:rsid w:val="0050137E"/>
    <w:rsid w:val="00505458"/>
    <w:rsid w:val="0050764D"/>
    <w:rsid w:val="005202CE"/>
    <w:rsid w:val="00537594"/>
    <w:rsid w:val="005500F0"/>
    <w:rsid w:val="00552130"/>
    <w:rsid w:val="005551BF"/>
    <w:rsid w:val="00556043"/>
    <w:rsid w:val="005802A2"/>
    <w:rsid w:val="00581856"/>
    <w:rsid w:val="005928A2"/>
    <w:rsid w:val="005946C7"/>
    <w:rsid w:val="00597E99"/>
    <w:rsid w:val="005A43A2"/>
    <w:rsid w:val="005A6FD4"/>
    <w:rsid w:val="005B1FB6"/>
    <w:rsid w:val="005C0546"/>
    <w:rsid w:val="005C6B66"/>
    <w:rsid w:val="005D43F3"/>
    <w:rsid w:val="005E29D2"/>
    <w:rsid w:val="005E7729"/>
    <w:rsid w:val="005F0A69"/>
    <w:rsid w:val="005F7C83"/>
    <w:rsid w:val="00606EA4"/>
    <w:rsid w:val="00643092"/>
    <w:rsid w:val="00652D49"/>
    <w:rsid w:val="00655C7B"/>
    <w:rsid w:val="006617EE"/>
    <w:rsid w:val="006660B9"/>
    <w:rsid w:val="0067193B"/>
    <w:rsid w:val="0067213F"/>
    <w:rsid w:val="0067338A"/>
    <w:rsid w:val="006755BF"/>
    <w:rsid w:val="006852E2"/>
    <w:rsid w:val="00685959"/>
    <w:rsid w:val="00691154"/>
    <w:rsid w:val="006A2883"/>
    <w:rsid w:val="006A57F9"/>
    <w:rsid w:val="006B34F7"/>
    <w:rsid w:val="006C360F"/>
    <w:rsid w:val="006C6799"/>
    <w:rsid w:val="006C715B"/>
    <w:rsid w:val="006E6DF6"/>
    <w:rsid w:val="006F0CB9"/>
    <w:rsid w:val="006F55E3"/>
    <w:rsid w:val="0070473F"/>
    <w:rsid w:val="007063C2"/>
    <w:rsid w:val="007124E0"/>
    <w:rsid w:val="00721068"/>
    <w:rsid w:val="00724788"/>
    <w:rsid w:val="007264EF"/>
    <w:rsid w:val="007542EA"/>
    <w:rsid w:val="007611A7"/>
    <w:rsid w:val="00776184"/>
    <w:rsid w:val="00777377"/>
    <w:rsid w:val="00780034"/>
    <w:rsid w:val="00785FCD"/>
    <w:rsid w:val="007870F3"/>
    <w:rsid w:val="007B0278"/>
    <w:rsid w:val="007B41D3"/>
    <w:rsid w:val="007C1587"/>
    <w:rsid w:val="007C2C0E"/>
    <w:rsid w:val="007D1D46"/>
    <w:rsid w:val="007D241D"/>
    <w:rsid w:val="007D6440"/>
    <w:rsid w:val="007E1341"/>
    <w:rsid w:val="007F541B"/>
    <w:rsid w:val="00806A65"/>
    <w:rsid w:val="00821EB6"/>
    <w:rsid w:val="00822BD9"/>
    <w:rsid w:val="00827726"/>
    <w:rsid w:val="00827DDA"/>
    <w:rsid w:val="00840E14"/>
    <w:rsid w:val="008449B8"/>
    <w:rsid w:val="00846FE8"/>
    <w:rsid w:val="00850680"/>
    <w:rsid w:val="00861E64"/>
    <w:rsid w:val="00885C21"/>
    <w:rsid w:val="00887C50"/>
    <w:rsid w:val="00894791"/>
    <w:rsid w:val="00895EC7"/>
    <w:rsid w:val="00897D9F"/>
    <w:rsid w:val="008A6933"/>
    <w:rsid w:val="008B553B"/>
    <w:rsid w:val="008B6191"/>
    <w:rsid w:val="008C4680"/>
    <w:rsid w:val="008D0571"/>
    <w:rsid w:val="008D5D02"/>
    <w:rsid w:val="008E044F"/>
    <w:rsid w:val="008E1361"/>
    <w:rsid w:val="008E4FA4"/>
    <w:rsid w:val="008E70A9"/>
    <w:rsid w:val="008F40B2"/>
    <w:rsid w:val="008F7043"/>
    <w:rsid w:val="00924B32"/>
    <w:rsid w:val="00934FFF"/>
    <w:rsid w:val="00935085"/>
    <w:rsid w:val="00936853"/>
    <w:rsid w:val="009377CB"/>
    <w:rsid w:val="0094014A"/>
    <w:rsid w:val="009673AE"/>
    <w:rsid w:val="0097415C"/>
    <w:rsid w:val="00976225"/>
    <w:rsid w:val="00993483"/>
    <w:rsid w:val="0099594C"/>
    <w:rsid w:val="00996A2B"/>
    <w:rsid w:val="009A40A3"/>
    <w:rsid w:val="009F2FD8"/>
    <w:rsid w:val="009F3F30"/>
    <w:rsid w:val="00A053D6"/>
    <w:rsid w:val="00A12A77"/>
    <w:rsid w:val="00A422A4"/>
    <w:rsid w:val="00A5332D"/>
    <w:rsid w:val="00A70324"/>
    <w:rsid w:val="00A806A6"/>
    <w:rsid w:val="00AA1424"/>
    <w:rsid w:val="00AA1A8C"/>
    <w:rsid w:val="00AB4371"/>
    <w:rsid w:val="00AC4A79"/>
    <w:rsid w:val="00AD45BE"/>
    <w:rsid w:val="00AE03D6"/>
    <w:rsid w:val="00AE6164"/>
    <w:rsid w:val="00AF26A9"/>
    <w:rsid w:val="00AF448C"/>
    <w:rsid w:val="00AF4DCA"/>
    <w:rsid w:val="00AF7418"/>
    <w:rsid w:val="00B0504E"/>
    <w:rsid w:val="00B20648"/>
    <w:rsid w:val="00B33554"/>
    <w:rsid w:val="00B35411"/>
    <w:rsid w:val="00B35584"/>
    <w:rsid w:val="00B61C9E"/>
    <w:rsid w:val="00B62BD5"/>
    <w:rsid w:val="00B645A6"/>
    <w:rsid w:val="00B64A5E"/>
    <w:rsid w:val="00B67168"/>
    <w:rsid w:val="00B74AED"/>
    <w:rsid w:val="00B7692B"/>
    <w:rsid w:val="00B96D79"/>
    <w:rsid w:val="00BB5301"/>
    <w:rsid w:val="00BD3207"/>
    <w:rsid w:val="00BE4C3E"/>
    <w:rsid w:val="00BF1952"/>
    <w:rsid w:val="00BF407C"/>
    <w:rsid w:val="00C01C7E"/>
    <w:rsid w:val="00C11A3F"/>
    <w:rsid w:val="00C22746"/>
    <w:rsid w:val="00C23932"/>
    <w:rsid w:val="00C250CC"/>
    <w:rsid w:val="00C40CA1"/>
    <w:rsid w:val="00C55151"/>
    <w:rsid w:val="00C62033"/>
    <w:rsid w:val="00C654F6"/>
    <w:rsid w:val="00C8386B"/>
    <w:rsid w:val="00C964C8"/>
    <w:rsid w:val="00C964F6"/>
    <w:rsid w:val="00C96B92"/>
    <w:rsid w:val="00CA5AE2"/>
    <w:rsid w:val="00CA7CBE"/>
    <w:rsid w:val="00CC2760"/>
    <w:rsid w:val="00CC560F"/>
    <w:rsid w:val="00CC5670"/>
    <w:rsid w:val="00CD2C2D"/>
    <w:rsid w:val="00CD3F83"/>
    <w:rsid w:val="00CE15B3"/>
    <w:rsid w:val="00CE6B0D"/>
    <w:rsid w:val="00D05793"/>
    <w:rsid w:val="00D12DA0"/>
    <w:rsid w:val="00D16CD4"/>
    <w:rsid w:val="00D301DB"/>
    <w:rsid w:val="00D425A3"/>
    <w:rsid w:val="00D431D2"/>
    <w:rsid w:val="00D44509"/>
    <w:rsid w:val="00D51685"/>
    <w:rsid w:val="00D60FD4"/>
    <w:rsid w:val="00D612C4"/>
    <w:rsid w:val="00D6482A"/>
    <w:rsid w:val="00D67CC4"/>
    <w:rsid w:val="00D7069B"/>
    <w:rsid w:val="00D70BCD"/>
    <w:rsid w:val="00D73164"/>
    <w:rsid w:val="00D77F75"/>
    <w:rsid w:val="00D8401A"/>
    <w:rsid w:val="00D9394E"/>
    <w:rsid w:val="00D94730"/>
    <w:rsid w:val="00DC38C7"/>
    <w:rsid w:val="00DC432C"/>
    <w:rsid w:val="00DD5434"/>
    <w:rsid w:val="00DD6761"/>
    <w:rsid w:val="00DE465E"/>
    <w:rsid w:val="00DE6987"/>
    <w:rsid w:val="00DF79C8"/>
    <w:rsid w:val="00E02AD5"/>
    <w:rsid w:val="00E04F82"/>
    <w:rsid w:val="00E13B3E"/>
    <w:rsid w:val="00E15A12"/>
    <w:rsid w:val="00E24237"/>
    <w:rsid w:val="00E577C4"/>
    <w:rsid w:val="00E63123"/>
    <w:rsid w:val="00E63D0D"/>
    <w:rsid w:val="00E643B4"/>
    <w:rsid w:val="00E7184E"/>
    <w:rsid w:val="00E7530D"/>
    <w:rsid w:val="00E80776"/>
    <w:rsid w:val="00E9272C"/>
    <w:rsid w:val="00EA4304"/>
    <w:rsid w:val="00EA7CD0"/>
    <w:rsid w:val="00EA7E3D"/>
    <w:rsid w:val="00EB1608"/>
    <w:rsid w:val="00EB6E62"/>
    <w:rsid w:val="00EC0A3F"/>
    <w:rsid w:val="00EE183F"/>
    <w:rsid w:val="00EE31D3"/>
    <w:rsid w:val="00EE5242"/>
    <w:rsid w:val="00EF2766"/>
    <w:rsid w:val="00F06A5C"/>
    <w:rsid w:val="00F24F7E"/>
    <w:rsid w:val="00F31BEC"/>
    <w:rsid w:val="00F4168B"/>
    <w:rsid w:val="00F42338"/>
    <w:rsid w:val="00F6308A"/>
    <w:rsid w:val="00F71E6C"/>
    <w:rsid w:val="00F71EBD"/>
    <w:rsid w:val="00F7269B"/>
    <w:rsid w:val="00F75C11"/>
    <w:rsid w:val="00F77265"/>
    <w:rsid w:val="00F835A7"/>
    <w:rsid w:val="00F91FD6"/>
    <w:rsid w:val="00F92AC8"/>
    <w:rsid w:val="00FC2401"/>
    <w:rsid w:val="00FC557B"/>
    <w:rsid w:val="00FC6021"/>
    <w:rsid w:val="00FD726B"/>
    <w:rsid w:val="00FE5354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0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416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057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4168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5793"/>
    <w:rPr>
      <w:rFonts w:ascii="Cambria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785F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5FCD"/>
    <w:rPr>
      <w:rFonts w:ascii="Arial" w:hAnsi="Arial" w:cs="Arial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rsid w:val="00CE1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E15B3"/>
    <w:rPr>
      <w:rFonts w:ascii="Book Antiqua" w:hAnsi="Book Antiqu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037E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21">
    <w:name w:val="Corps de texte 21"/>
    <w:basedOn w:val="Normal"/>
    <w:uiPriority w:val="99"/>
    <w:rsid w:val="00AB43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Corpsdetexte22">
    <w:name w:val="Corps de texte 22"/>
    <w:basedOn w:val="Normal"/>
    <w:uiPriority w:val="99"/>
    <w:rsid w:val="005F7C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BodyText21">
    <w:name w:val="Body Text 21"/>
    <w:basedOn w:val="Normal"/>
    <w:uiPriority w:val="99"/>
    <w:rsid w:val="00B62B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18"/>
      <w:szCs w:val="20"/>
      <w:lang w:eastAsia="fr-FR"/>
    </w:rPr>
  </w:style>
  <w:style w:type="character" w:styleId="Lienhypertexte">
    <w:name w:val="Hyperlink"/>
    <w:basedOn w:val="Policepardfaut"/>
    <w:unhideWhenUsed/>
    <w:rsid w:val="002D66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2130"/>
    <w:pPr>
      <w:ind w:left="720"/>
      <w:contextualSpacing/>
    </w:pPr>
  </w:style>
  <w:style w:type="character" w:styleId="Accentuation">
    <w:name w:val="Emphasis"/>
    <w:basedOn w:val="Policepardfaut"/>
    <w:qFormat/>
    <w:locked/>
    <w:rsid w:val="007F541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16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0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416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057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4168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5793"/>
    <w:rPr>
      <w:rFonts w:ascii="Cambria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785F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5FCD"/>
    <w:rPr>
      <w:rFonts w:ascii="Arial" w:hAnsi="Arial" w:cs="Arial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rsid w:val="00CE1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E15B3"/>
    <w:rPr>
      <w:rFonts w:ascii="Book Antiqua" w:hAnsi="Book Antiqu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037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sdetexte21">
    <w:name w:val="Corps de texte 21"/>
    <w:basedOn w:val="Normal"/>
    <w:uiPriority w:val="99"/>
    <w:rsid w:val="00AB43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Corpsdetexte22">
    <w:name w:val="Corps de texte 22"/>
    <w:basedOn w:val="Normal"/>
    <w:uiPriority w:val="99"/>
    <w:rsid w:val="005F7C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BodyText21">
    <w:name w:val="Body Text 21"/>
    <w:basedOn w:val="Normal"/>
    <w:uiPriority w:val="99"/>
    <w:rsid w:val="00B62B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18"/>
      <w:szCs w:val="20"/>
      <w:lang w:eastAsia="fr-FR"/>
    </w:rPr>
  </w:style>
  <w:style w:type="character" w:styleId="Lienhypertexte">
    <w:name w:val="Hyperlink"/>
    <w:basedOn w:val="Policepardfaut"/>
    <w:unhideWhenUsed/>
    <w:rsid w:val="002D66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2130"/>
    <w:pPr>
      <w:ind w:left="720"/>
      <w:contextualSpacing/>
    </w:pPr>
  </w:style>
  <w:style w:type="character" w:styleId="Accentuation">
    <w:name w:val="Emphasis"/>
    <w:basedOn w:val="Policepardfaut"/>
    <w:qFormat/>
    <w:locked/>
    <w:rsid w:val="007F541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16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6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5304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20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1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mtech-formation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mtech-formation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cid:image001.png@01CC7DF0.90DE1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8F82-8752-4A7F-AB24-FBC6FF66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fdip</dc:creator>
  <cp:lastModifiedBy>fri</cp:lastModifiedBy>
  <cp:revision>2</cp:revision>
  <cp:lastPrinted>2015-11-20T15:46:00Z</cp:lastPrinted>
  <dcterms:created xsi:type="dcterms:W3CDTF">2016-09-20T14:40:00Z</dcterms:created>
  <dcterms:modified xsi:type="dcterms:W3CDTF">2016-09-20T14:40:00Z</dcterms:modified>
</cp:coreProperties>
</file>