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81"/>
        <w:gridCol w:w="4342"/>
        <w:gridCol w:w="4342"/>
        <w:gridCol w:w="4343"/>
      </w:tblGrid>
      <w:tr w:rsidR="00A967E6" w:rsidTr="00B71A17">
        <w:trPr>
          <w:trHeight w:val="535"/>
        </w:trPr>
        <w:tc>
          <w:tcPr>
            <w:tcW w:w="15908" w:type="dxa"/>
            <w:gridSpan w:val="4"/>
            <w:shd w:val="clear" w:color="auto" w:fill="DBE5F1" w:themeFill="accent1" w:themeFillTint="33"/>
            <w:vAlign w:val="center"/>
          </w:tcPr>
          <w:p w:rsidR="00A967E6" w:rsidRDefault="00A967E6" w:rsidP="00A96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Programmation annuelle </w:t>
            </w:r>
          </w:p>
          <w:p w:rsidR="00A967E6" w:rsidRPr="00A967E6" w:rsidRDefault="00A967E6" w:rsidP="00A96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Maîtrise de la langue - CP</w:t>
            </w:r>
          </w:p>
        </w:tc>
      </w:tr>
      <w:tr w:rsidR="00B71A17" w:rsidTr="00B71A17">
        <w:trPr>
          <w:trHeight w:val="541"/>
        </w:trPr>
        <w:tc>
          <w:tcPr>
            <w:tcW w:w="2881" w:type="dxa"/>
            <w:vMerge w:val="restart"/>
            <w:shd w:val="clear" w:color="auto" w:fill="DAEEF3" w:themeFill="accent5" w:themeFillTint="33"/>
            <w:vAlign w:val="center"/>
          </w:tcPr>
          <w:p w:rsidR="00B71A17" w:rsidRDefault="00B71A17" w:rsidP="00A967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Période 1</w:t>
            </w:r>
          </w:p>
          <w:p w:rsidR="00B71A17" w:rsidRDefault="00B71A17" w:rsidP="0067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Du </w:t>
            </w:r>
            <w:r w:rsidR="0067622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septembre au </w:t>
            </w:r>
            <w:r w:rsidR="0067622C">
              <w:rPr>
                <w:rFonts w:ascii="Times New Roman" w:hAnsi="Times New Roman" w:cs="Times New Roman"/>
                <w:sz w:val="36"/>
                <w:szCs w:val="36"/>
              </w:rPr>
              <w:t>18 octobre 2014</w:t>
            </w:r>
          </w:p>
        </w:tc>
        <w:tc>
          <w:tcPr>
            <w:tcW w:w="4342" w:type="dxa"/>
            <w:shd w:val="clear" w:color="auto" w:fill="8DB3E2" w:themeFill="text2" w:themeFillTint="66"/>
            <w:vAlign w:val="center"/>
          </w:tcPr>
          <w:p w:rsidR="00B71A17" w:rsidRPr="00A967E6" w:rsidRDefault="00B71A17" w:rsidP="00A967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Orthographe</w:t>
            </w:r>
          </w:p>
        </w:tc>
        <w:tc>
          <w:tcPr>
            <w:tcW w:w="4342" w:type="dxa"/>
            <w:shd w:val="clear" w:color="auto" w:fill="8DB3E2" w:themeFill="text2" w:themeFillTint="66"/>
            <w:vAlign w:val="center"/>
          </w:tcPr>
          <w:p w:rsidR="00B71A17" w:rsidRPr="00A967E6" w:rsidRDefault="00B71A17" w:rsidP="00A967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7E6">
              <w:rPr>
                <w:rFonts w:ascii="Times New Roman" w:hAnsi="Times New Roman" w:cs="Times New Roman"/>
                <w:sz w:val="36"/>
                <w:szCs w:val="36"/>
              </w:rPr>
              <w:t>Vocabulaire</w:t>
            </w:r>
          </w:p>
        </w:tc>
        <w:tc>
          <w:tcPr>
            <w:tcW w:w="4343" w:type="dxa"/>
            <w:shd w:val="clear" w:color="auto" w:fill="8DB3E2" w:themeFill="text2" w:themeFillTint="66"/>
            <w:vAlign w:val="center"/>
          </w:tcPr>
          <w:p w:rsidR="00B71A17" w:rsidRPr="00A967E6" w:rsidRDefault="00B71A17" w:rsidP="00A967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Grammaire</w:t>
            </w:r>
          </w:p>
        </w:tc>
      </w:tr>
      <w:tr w:rsidR="00B71A17" w:rsidTr="00B71A17">
        <w:trPr>
          <w:trHeight w:val="1348"/>
        </w:trPr>
        <w:tc>
          <w:tcPr>
            <w:tcW w:w="2881" w:type="dxa"/>
            <w:vMerge/>
            <w:shd w:val="clear" w:color="auto" w:fill="DAEEF3" w:themeFill="accent5" w:themeFillTint="33"/>
            <w:vAlign w:val="center"/>
          </w:tcPr>
          <w:p w:rsidR="00B71A17" w:rsidRPr="00A967E6" w:rsidRDefault="00B71A17" w:rsidP="00A967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42" w:type="dxa"/>
          </w:tcPr>
          <w:p w:rsidR="00B71A17" w:rsidRPr="008B20BA" w:rsidRDefault="00B71A17" w:rsidP="008B20BA">
            <w:pPr>
              <w:pStyle w:val="Paragraphedeliste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A">
              <w:rPr>
                <w:rFonts w:ascii="Times New Roman" w:hAnsi="Times New Roman" w:cs="Times New Roman"/>
                <w:sz w:val="24"/>
                <w:szCs w:val="24"/>
              </w:rPr>
              <w:t>Repérer la séquence commune entre deux phrases</w:t>
            </w:r>
          </w:p>
          <w:p w:rsidR="00B71A17" w:rsidRDefault="00B71A17" w:rsidP="008B20BA">
            <w:pPr>
              <w:pStyle w:val="Paragraphedeliste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A">
              <w:rPr>
                <w:rFonts w:ascii="Times New Roman" w:hAnsi="Times New Roman" w:cs="Times New Roman"/>
                <w:sz w:val="24"/>
                <w:szCs w:val="24"/>
              </w:rPr>
              <w:t>Effectuer  des substitutions dans une phrase</w:t>
            </w:r>
          </w:p>
          <w:p w:rsidR="00B71A17" w:rsidRPr="00A125C2" w:rsidRDefault="00B71A17" w:rsidP="00A1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17" w:rsidRPr="008B20BA" w:rsidRDefault="00B71A17" w:rsidP="008B20BA">
            <w:pPr>
              <w:pStyle w:val="Paragraphedeliste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A">
              <w:rPr>
                <w:rFonts w:ascii="Times New Roman" w:hAnsi="Times New Roman" w:cs="Times New Roman"/>
                <w:sz w:val="24"/>
                <w:szCs w:val="24"/>
              </w:rPr>
              <w:t xml:space="preserve">Compléter un texte avec des mots outils </w:t>
            </w:r>
          </w:p>
          <w:p w:rsidR="00B71A17" w:rsidRDefault="00B71A17" w:rsidP="008B20BA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A">
              <w:rPr>
                <w:rFonts w:ascii="Times New Roman" w:hAnsi="Times New Roman" w:cs="Times New Roman"/>
                <w:sz w:val="24"/>
                <w:szCs w:val="24"/>
              </w:rPr>
              <w:t>Associer article et nom selon le genre : le ; la ; un, une</w:t>
            </w:r>
          </w:p>
          <w:p w:rsidR="00B71A17" w:rsidRPr="00A125C2" w:rsidRDefault="00B71A17" w:rsidP="00A1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17" w:rsidRPr="00A72C38" w:rsidRDefault="00B71A17" w:rsidP="008B20BA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Ecrire sans erreur des mots appris</w:t>
            </w:r>
          </w:p>
          <w:p w:rsidR="00B71A17" w:rsidRDefault="00B71A17" w:rsidP="00A72C38">
            <w:pPr>
              <w:pStyle w:val="Paragraphedeliste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B71A17" w:rsidRDefault="00B71A17" w:rsidP="00A967E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E6">
              <w:rPr>
                <w:rFonts w:ascii="Times New Roman" w:hAnsi="Times New Roman" w:cs="Times New Roman"/>
                <w:sz w:val="24"/>
                <w:szCs w:val="24"/>
              </w:rPr>
              <w:t>Comment on fait pour lire ?</w:t>
            </w:r>
          </w:p>
          <w:p w:rsidR="00B71A17" w:rsidRDefault="00B71A17" w:rsidP="00A967E6">
            <w:pPr>
              <w:pStyle w:val="Paragraphedeliste"/>
              <w:numPr>
                <w:ilvl w:val="0"/>
                <w:numId w:val="1"/>
              </w:numPr>
              <w:ind w:left="50" w:firstLine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Utiliser des mots précis pour s’exprimer.</w:t>
            </w:r>
          </w:p>
          <w:p w:rsidR="00B71A17" w:rsidRPr="00A967E6" w:rsidRDefault="00B71A17" w:rsidP="00A967E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E6">
              <w:rPr>
                <w:rFonts w:ascii="Times New Roman" w:hAnsi="Times New Roman" w:cs="Times New Roman"/>
                <w:sz w:val="24"/>
                <w:szCs w:val="24"/>
              </w:rPr>
              <w:t>Où est-ce qu’on lit ?</w:t>
            </w:r>
          </w:p>
          <w:p w:rsidR="00B71A17" w:rsidRPr="00A967E6" w:rsidRDefault="00B71A17" w:rsidP="00A967E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E6">
              <w:rPr>
                <w:rFonts w:ascii="Times New Roman" w:hAnsi="Times New Roman" w:cs="Times New Roman"/>
                <w:sz w:val="24"/>
                <w:szCs w:val="24"/>
              </w:rPr>
              <w:t>Qu’est-ce qu’on lit ?</w:t>
            </w:r>
          </w:p>
          <w:p w:rsidR="00B71A17" w:rsidRPr="00A967E6" w:rsidRDefault="00B71A17" w:rsidP="00A967E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67E6">
              <w:rPr>
                <w:rFonts w:ascii="Times New Roman" w:hAnsi="Times New Roman" w:cs="Times New Roman"/>
                <w:sz w:val="24"/>
                <w:szCs w:val="24"/>
              </w:rPr>
              <w:t>A quoi ça sert de lire ?</w:t>
            </w:r>
          </w:p>
          <w:p w:rsidR="00B71A17" w:rsidRPr="00A967E6" w:rsidRDefault="00B71A17" w:rsidP="00A96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B71A17" w:rsidRPr="00A72C38" w:rsidRDefault="00B71A17" w:rsidP="00A72C38">
            <w:pPr>
              <w:rPr>
                <w:rFonts w:ascii="Times New Roman" w:hAnsi="Times New Roman" w:cs="Times New Roman"/>
              </w:rPr>
            </w:pPr>
            <w:r w:rsidRPr="00A72C38">
              <w:rPr>
                <w:rFonts w:ascii="Times New Roman" w:hAnsi="Times New Roman" w:cs="Times New Roman"/>
                <w:b/>
                <w:color w:val="FF0000"/>
              </w:rPr>
              <w:t>La phrase</w:t>
            </w:r>
            <w:r w:rsidRPr="00A72C38">
              <w:rPr>
                <w:rFonts w:ascii="Times New Roman" w:hAnsi="Times New Roman" w:cs="Times New Roman"/>
                <w:color w:val="FF0000"/>
              </w:rPr>
              <w:t> </w:t>
            </w:r>
            <w:r w:rsidRPr="00A72C38">
              <w:rPr>
                <w:rFonts w:ascii="Times New Roman" w:hAnsi="Times New Roman" w:cs="Times New Roman"/>
              </w:rPr>
              <w:t>: identifier les phrases dans un texte en s’appuyant sur la ponctuation (point et majuscule).</w:t>
            </w:r>
          </w:p>
          <w:p w:rsidR="00B71A17" w:rsidRPr="008B20BA" w:rsidRDefault="00B71A17" w:rsidP="008B20B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BA">
              <w:rPr>
                <w:rFonts w:ascii="Times New Roman" w:hAnsi="Times New Roman" w:cs="Times New Roman"/>
                <w:sz w:val="24"/>
                <w:szCs w:val="24"/>
              </w:rPr>
              <w:t>Reconstruire une phrase</w:t>
            </w:r>
          </w:p>
          <w:p w:rsidR="00B71A17" w:rsidRPr="008B20BA" w:rsidRDefault="00B71A17" w:rsidP="008B20B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BA">
              <w:rPr>
                <w:rFonts w:ascii="Times New Roman" w:hAnsi="Times New Roman" w:cs="Times New Roman"/>
                <w:sz w:val="24"/>
                <w:szCs w:val="24"/>
              </w:rPr>
              <w:t xml:space="preserve">Compléter des phrases du texte </w:t>
            </w:r>
          </w:p>
          <w:p w:rsidR="00B71A17" w:rsidRPr="008B20BA" w:rsidRDefault="00B71A17" w:rsidP="008B20B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BA">
              <w:rPr>
                <w:rFonts w:ascii="Times New Roman" w:hAnsi="Times New Roman" w:cs="Times New Roman"/>
                <w:sz w:val="24"/>
                <w:szCs w:val="24"/>
              </w:rPr>
              <w:t>Segmenter une phrase</w:t>
            </w:r>
          </w:p>
          <w:p w:rsidR="00B71A17" w:rsidRPr="008B20BA" w:rsidRDefault="00B71A17" w:rsidP="008B20BA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8B20BA">
              <w:rPr>
                <w:rFonts w:ascii="Times New Roman" w:hAnsi="Times New Roman" w:cs="Times New Roman"/>
                <w:sz w:val="24"/>
                <w:szCs w:val="24"/>
              </w:rPr>
              <w:t>Compléter un texte</w:t>
            </w:r>
          </w:p>
        </w:tc>
      </w:tr>
      <w:tr w:rsidR="00A967E6" w:rsidTr="00B71A17">
        <w:trPr>
          <w:trHeight w:val="369"/>
        </w:trPr>
        <w:tc>
          <w:tcPr>
            <w:tcW w:w="15908" w:type="dxa"/>
            <w:gridSpan w:val="4"/>
            <w:shd w:val="clear" w:color="auto" w:fill="DBE5F1" w:themeFill="accent1" w:themeFillTint="33"/>
            <w:vAlign w:val="center"/>
          </w:tcPr>
          <w:p w:rsidR="00A967E6" w:rsidRPr="00A967E6" w:rsidRDefault="0067622C" w:rsidP="00A96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Vacances de la Toussaint (du 18</w:t>
            </w:r>
            <w:r w:rsidR="00A967E6" w:rsidRPr="00A967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octobre au 2 novembre 2014</w:t>
            </w:r>
            <w:r w:rsidR="00A967E6" w:rsidRPr="00A967E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A967E6" w:rsidTr="00B71A17">
        <w:trPr>
          <w:trHeight w:val="1348"/>
        </w:trPr>
        <w:tc>
          <w:tcPr>
            <w:tcW w:w="2881" w:type="dxa"/>
            <w:shd w:val="clear" w:color="auto" w:fill="DAEEF3" w:themeFill="accent5" w:themeFillTint="33"/>
            <w:vAlign w:val="center"/>
          </w:tcPr>
          <w:p w:rsidR="00A967E6" w:rsidRDefault="00A967E6" w:rsidP="00A967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Période 2</w:t>
            </w:r>
          </w:p>
          <w:p w:rsidR="00A967E6" w:rsidRPr="00A967E6" w:rsidRDefault="00A967E6" w:rsidP="006762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Du </w:t>
            </w:r>
            <w:r w:rsidR="0067622C">
              <w:rPr>
                <w:rFonts w:ascii="Times New Roman" w:hAnsi="Times New Roman" w:cs="Times New Roman"/>
                <w:sz w:val="36"/>
                <w:szCs w:val="36"/>
              </w:rPr>
              <w:t>3 novembre au 20 décembre 2014</w:t>
            </w:r>
          </w:p>
        </w:tc>
        <w:tc>
          <w:tcPr>
            <w:tcW w:w="4342" w:type="dxa"/>
          </w:tcPr>
          <w:p w:rsidR="008B20BA" w:rsidRPr="00A72C38" w:rsidRDefault="008B20BA" w:rsidP="008B20BA">
            <w:pPr>
              <w:pStyle w:val="Paragraphedeliste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8">
              <w:rPr>
                <w:rFonts w:ascii="Times New Roman" w:hAnsi="Times New Roman" w:cs="Times New Roman"/>
                <w:sz w:val="24"/>
                <w:szCs w:val="24"/>
              </w:rPr>
              <w:t>Repérer la séquence commune entre deux phrases</w:t>
            </w:r>
          </w:p>
          <w:p w:rsidR="008B20BA" w:rsidRDefault="008B20BA" w:rsidP="008B20BA">
            <w:pPr>
              <w:pStyle w:val="Paragraphedeliste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8">
              <w:rPr>
                <w:rFonts w:ascii="Times New Roman" w:hAnsi="Times New Roman" w:cs="Times New Roman"/>
                <w:sz w:val="24"/>
                <w:szCs w:val="24"/>
              </w:rPr>
              <w:t>Effectuer  des substitutions dans une phrase</w:t>
            </w:r>
          </w:p>
          <w:p w:rsidR="00A125C2" w:rsidRPr="00A72C38" w:rsidRDefault="00A125C2" w:rsidP="00A125C2">
            <w:pPr>
              <w:pStyle w:val="Paragraphedeliste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0BA" w:rsidRDefault="008B20BA" w:rsidP="008B20BA">
            <w:pPr>
              <w:pStyle w:val="Paragraphedeliste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8">
              <w:rPr>
                <w:rFonts w:ascii="Times New Roman" w:hAnsi="Times New Roman" w:cs="Times New Roman"/>
                <w:sz w:val="24"/>
                <w:szCs w:val="24"/>
              </w:rPr>
              <w:t xml:space="preserve">Compléter un texte avec des mots outils </w:t>
            </w:r>
          </w:p>
          <w:p w:rsidR="00A125C2" w:rsidRPr="00A125C2" w:rsidRDefault="00A125C2" w:rsidP="00A1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0BA" w:rsidRPr="00A72C38" w:rsidRDefault="008B20BA" w:rsidP="008B20BA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8">
              <w:rPr>
                <w:rFonts w:ascii="Times New Roman" w:hAnsi="Times New Roman" w:cs="Times New Roman"/>
                <w:sz w:val="24"/>
                <w:szCs w:val="24"/>
              </w:rPr>
              <w:t>Associer article et nom selon le genre : le ; la ; un, une</w:t>
            </w:r>
          </w:p>
          <w:p w:rsidR="00A967E6" w:rsidRPr="00A72C38" w:rsidRDefault="008B20BA" w:rsidP="008B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38">
              <w:rPr>
                <w:rFonts w:ascii="Times New Roman" w:hAnsi="Times New Roman" w:cs="Times New Roman"/>
                <w:sz w:val="24"/>
                <w:szCs w:val="24"/>
              </w:rPr>
              <w:t>Ecrire sans erreur des mots appris</w:t>
            </w:r>
          </w:p>
          <w:p w:rsidR="00A125C2" w:rsidRDefault="00A125C2" w:rsidP="00A125C2">
            <w:pPr>
              <w:pStyle w:val="Paragraphedeliste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0BA" w:rsidRPr="00A72C38" w:rsidRDefault="008B20BA" w:rsidP="008B20BA">
            <w:pPr>
              <w:pStyle w:val="Paragraphedeliste"/>
              <w:numPr>
                <w:ilvl w:val="0"/>
                <w:numId w:val="1"/>
              </w:numPr>
              <w:ind w:left="96"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8">
              <w:rPr>
                <w:rFonts w:ascii="Times New Roman" w:hAnsi="Times New Roman" w:cs="Times New Roman"/>
                <w:sz w:val="24"/>
                <w:szCs w:val="24"/>
              </w:rPr>
              <w:t xml:space="preserve">Ecrire sans erreur de manière autonome des mots simples en respectant les correspondances entre lettres et sons </w:t>
            </w:r>
          </w:p>
          <w:p w:rsidR="00A72C38" w:rsidRDefault="00A72C38" w:rsidP="00A72C38">
            <w:pPr>
              <w:pStyle w:val="Paragraphedeliste"/>
              <w:ind w:left="360"/>
              <w:rPr>
                <w:rFonts w:ascii="Times New Roman" w:hAnsi="Times New Roman" w:cs="Times New Roman"/>
              </w:rPr>
            </w:pPr>
          </w:p>
          <w:p w:rsidR="00A125C2" w:rsidRPr="008B20BA" w:rsidRDefault="00A125C2" w:rsidP="00A72C38">
            <w:pPr>
              <w:pStyle w:val="Paragraphedeliste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A967E6" w:rsidRPr="008B20BA" w:rsidRDefault="008B20BA" w:rsidP="008B20BA">
            <w:pPr>
              <w:pStyle w:val="Paragraphedeliste"/>
              <w:numPr>
                <w:ilvl w:val="0"/>
                <w:numId w:val="1"/>
              </w:numPr>
              <w:ind w:left="50" w:firstLine="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Commencer à classer les noms par catégories sémantiques larges (noms des personnes, noms des animaux, noms des choses) ou plus étroites et se référant au monde concret (ex : noms des fruits)</w:t>
            </w:r>
          </w:p>
          <w:p w:rsidR="008B20BA" w:rsidRPr="008B20BA" w:rsidRDefault="008B20BA" w:rsidP="008B20BA">
            <w:pPr>
              <w:pStyle w:val="Paragraphedeliste"/>
              <w:numPr>
                <w:ilvl w:val="0"/>
                <w:numId w:val="1"/>
              </w:numPr>
              <w:ind w:left="50"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A">
              <w:rPr>
                <w:rFonts w:ascii="Times New Roman" w:hAnsi="Times New Roman" w:cs="Times New Roman"/>
                <w:sz w:val="24"/>
                <w:szCs w:val="24"/>
              </w:rPr>
              <w:t>Associer un mot, une phrase, un texte à une illustration</w:t>
            </w:r>
          </w:p>
          <w:p w:rsidR="008B20BA" w:rsidRPr="008B20BA" w:rsidRDefault="008B20BA" w:rsidP="008B20BA">
            <w:pPr>
              <w:pStyle w:val="Paragraphedeliste"/>
              <w:numPr>
                <w:ilvl w:val="0"/>
                <w:numId w:val="1"/>
              </w:numPr>
              <w:ind w:left="50"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A">
              <w:rPr>
                <w:rFonts w:ascii="Times New Roman" w:hAnsi="Times New Roman" w:cs="Times New Roman"/>
                <w:sz w:val="24"/>
                <w:szCs w:val="24"/>
              </w:rPr>
              <w:t>Illustrer un mot, un groupe de mots, une phrase</w:t>
            </w:r>
          </w:p>
          <w:p w:rsidR="008B20BA" w:rsidRPr="008B20BA" w:rsidRDefault="008B20BA" w:rsidP="008B20BA">
            <w:pPr>
              <w:pStyle w:val="Paragraphedeliste"/>
              <w:numPr>
                <w:ilvl w:val="0"/>
                <w:numId w:val="1"/>
              </w:numPr>
              <w:ind w:left="50"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A">
              <w:rPr>
                <w:rFonts w:ascii="Times New Roman" w:hAnsi="Times New Roman" w:cs="Times New Roman"/>
                <w:sz w:val="24"/>
                <w:szCs w:val="24"/>
              </w:rPr>
              <w:t>Repérer un mot du texte</w:t>
            </w:r>
          </w:p>
          <w:p w:rsidR="008B20BA" w:rsidRDefault="008B20BA" w:rsidP="008B20BA">
            <w:pPr>
              <w:rPr>
                <w:rFonts w:ascii="Times New Roman" w:hAnsi="Times New Roman" w:cs="Times New Roman"/>
              </w:rPr>
            </w:pPr>
          </w:p>
          <w:p w:rsidR="00A125C2" w:rsidRDefault="00A125C2" w:rsidP="008B20BA">
            <w:pPr>
              <w:rPr>
                <w:rFonts w:ascii="Times New Roman" w:hAnsi="Times New Roman" w:cs="Times New Roman"/>
              </w:rPr>
            </w:pPr>
          </w:p>
          <w:p w:rsidR="00A125C2" w:rsidRDefault="00A125C2" w:rsidP="008B20BA">
            <w:pPr>
              <w:rPr>
                <w:rFonts w:ascii="Times New Roman" w:hAnsi="Times New Roman" w:cs="Times New Roman"/>
              </w:rPr>
            </w:pPr>
          </w:p>
          <w:p w:rsidR="00A125C2" w:rsidRDefault="00A125C2" w:rsidP="008B20BA">
            <w:pPr>
              <w:rPr>
                <w:rFonts w:ascii="Times New Roman" w:hAnsi="Times New Roman" w:cs="Times New Roman"/>
              </w:rPr>
            </w:pPr>
          </w:p>
          <w:p w:rsidR="00A125C2" w:rsidRDefault="00A125C2" w:rsidP="008B20BA">
            <w:pPr>
              <w:rPr>
                <w:rFonts w:ascii="Times New Roman" w:hAnsi="Times New Roman" w:cs="Times New Roman"/>
              </w:rPr>
            </w:pPr>
          </w:p>
          <w:p w:rsidR="00A125C2" w:rsidRPr="008B20BA" w:rsidRDefault="00A125C2" w:rsidP="008B2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A72C38" w:rsidRPr="00A72C38" w:rsidRDefault="00A72C38" w:rsidP="00A72C38">
            <w:pPr>
              <w:rPr>
                <w:rFonts w:ascii="Times New Roman" w:hAnsi="Times New Roman" w:cs="Times New Roman"/>
              </w:rPr>
            </w:pPr>
            <w:r w:rsidRPr="00A72C38">
              <w:rPr>
                <w:rFonts w:ascii="Times New Roman" w:hAnsi="Times New Roman" w:cs="Times New Roman"/>
                <w:b/>
                <w:color w:val="FF0000"/>
              </w:rPr>
              <w:t>La phrase</w:t>
            </w:r>
            <w:r w:rsidRPr="00A72C38">
              <w:rPr>
                <w:rFonts w:ascii="Times New Roman" w:hAnsi="Times New Roman" w:cs="Times New Roman"/>
                <w:color w:val="FF0000"/>
              </w:rPr>
              <w:t> </w:t>
            </w:r>
            <w:r w:rsidRPr="00A72C38">
              <w:rPr>
                <w:rFonts w:ascii="Times New Roman" w:hAnsi="Times New Roman" w:cs="Times New Roman"/>
              </w:rPr>
              <w:t>: identifier les phrases dans un texte en s’appuyant sur la ponctuation (point et majuscule).</w:t>
            </w:r>
          </w:p>
          <w:p w:rsidR="00A72C38" w:rsidRPr="008B20BA" w:rsidRDefault="00A72C38" w:rsidP="00A72C38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BA">
              <w:rPr>
                <w:rFonts w:ascii="Times New Roman" w:hAnsi="Times New Roman" w:cs="Times New Roman"/>
                <w:sz w:val="24"/>
                <w:szCs w:val="24"/>
              </w:rPr>
              <w:t>Reconstruire une phrase</w:t>
            </w:r>
          </w:p>
          <w:p w:rsidR="00A72C38" w:rsidRPr="008B20BA" w:rsidRDefault="00A72C38" w:rsidP="00A72C38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BA">
              <w:rPr>
                <w:rFonts w:ascii="Times New Roman" w:hAnsi="Times New Roman" w:cs="Times New Roman"/>
                <w:sz w:val="24"/>
                <w:szCs w:val="24"/>
              </w:rPr>
              <w:t xml:space="preserve">Compléter des phrases du texte </w:t>
            </w:r>
          </w:p>
          <w:p w:rsidR="00A72C38" w:rsidRPr="008B20BA" w:rsidRDefault="00A72C38" w:rsidP="00A72C38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BA">
              <w:rPr>
                <w:rFonts w:ascii="Times New Roman" w:hAnsi="Times New Roman" w:cs="Times New Roman"/>
                <w:sz w:val="24"/>
                <w:szCs w:val="24"/>
              </w:rPr>
              <w:t>Segmenter une phrase</w:t>
            </w:r>
          </w:p>
          <w:p w:rsidR="00A967E6" w:rsidRPr="00A72C38" w:rsidRDefault="00A72C38" w:rsidP="00A72C38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72C38">
              <w:rPr>
                <w:rFonts w:ascii="Times New Roman" w:hAnsi="Times New Roman" w:cs="Times New Roman"/>
                <w:sz w:val="24"/>
                <w:szCs w:val="24"/>
              </w:rPr>
              <w:t>Compléter un texte</w:t>
            </w:r>
          </w:p>
          <w:p w:rsidR="00A72C38" w:rsidRPr="00A72C38" w:rsidRDefault="00A72C38" w:rsidP="00A72C38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A72C38" w:rsidRPr="00A72C38" w:rsidRDefault="00A72C38" w:rsidP="00A7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Les classes de mots</w:t>
            </w:r>
            <w:r w:rsidRPr="00A72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A72C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72C38" w:rsidRPr="00A72C38" w:rsidRDefault="00A72C38" w:rsidP="00A72C38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8">
              <w:rPr>
                <w:rFonts w:ascii="Times New Roman" w:hAnsi="Times New Roman" w:cs="Times New Roman"/>
                <w:sz w:val="24"/>
                <w:szCs w:val="24"/>
              </w:rPr>
              <w:t>Reconnaître les noms et les verbes et les distinguer des autres mots</w:t>
            </w:r>
          </w:p>
          <w:p w:rsidR="00A72C38" w:rsidRPr="00A72C38" w:rsidRDefault="00A72C38" w:rsidP="00A72C38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8">
              <w:rPr>
                <w:rFonts w:ascii="Times New Roman" w:hAnsi="Times New Roman" w:cs="Times New Roman"/>
                <w:sz w:val="24"/>
                <w:szCs w:val="24"/>
              </w:rPr>
              <w:t>Distinguer le nom et l’article qui le précède</w:t>
            </w:r>
          </w:p>
          <w:p w:rsidR="00A72C38" w:rsidRPr="00A72C38" w:rsidRDefault="00A72C38" w:rsidP="00A72C38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A72C38">
              <w:rPr>
                <w:rFonts w:ascii="Times New Roman" w:hAnsi="Times New Roman" w:cs="Times New Roman"/>
                <w:sz w:val="24"/>
                <w:szCs w:val="24"/>
              </w:rPr>
              <w:t>Identifier l’article</w:t>
            </w:r>
          </w:p>
          <w:p w:rsidR="00A72C38" w:rsidRPr="00A72C38" w:rsidRDefault="00A72C38" w:rsidP="00A72C38">
            <w:pPr>
              <w:rPr>
                <w:rFonts w:ascii="Times New Roman" w:hAnsi="Times New Roman" w:cs="Times New Roman"/>
              </w:rPr>
            </w:pPr>
          </w:p>
        </w:tc>
      </w:tr>
      <w:tr w:rsidR="00A967E6" w:rsidTr="00E00B06">
        <w:trPr>
          <w:trHeight w:val="527"/>
        </w:trPr>
        <w:tc>
          <w:tcPr>
            <w:tcW w:w="15908" w:type="dxa"/>
            <w:gridSpan w:val="4"/>
            <w:shd w:val="clear" w:color="auto" w:fill="DBE5F1" w:themeFill="accent1" w:themeFillTint="33"/>
            <w:vAlign w:val="center"/>
          </w:tcPr>
          <w:p w:rsidR="00A967E6" w:rsidRPr="00A967E6" w:rsidRDefault="00A967E6" w:rsidP="00676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67E6">
              <w:rPr>
                <w:rFonts w:ascii="Times New Roman" w:hAnsi="Times New Roman" w:cs="Times New Roman"/>
                <w:sz w:val="32"/>
                <w:szCs w:val="32"/>
              </w:rPr>
              <w:t>Vacances de Noël (du 2</w:t>
            </w:r>
            <w:r w:rsidR="0067622C">
              <w:rPr>
                <w:rFonts w:ascii="Times New Roman" w:hAnsi="Times New Roman" w:cs="Times New Roman"/>
                <w:sz w:val="32"/>
                <w:szCs w:val="32"/>
              </w:rPr>
              <w:t>0 décembre 2014 au 5</w:t>
            </w:r>
            <w:r w:rsidRPr="00A967E6">
              <w:rPr>
                <w:rFonts w:ascii="Times New Roman" w:hAnsi="Times New Roman" w:cs="Times New Roman"/>
                <w:sz w:val="32"/>
                <w:szCs w:val="32"/>
              </w:rPr>
              <w:t xml:space="preserve"> janvier 201</w:t>
            </w:r>
            <w:r w:rsidR="0067622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A967E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B71A17" w:rsidTr="00B71A17">
        <w:trPr>
          <w:trHeight w:val="989"/>
        </w:trPr>
        <w:tc>
          <w:tcPr>
            <w:tcW w:w="2881" w:type="dxa"/>
            <w:vMerge w:val="restart"/>
            <w:shd w:val="clear" w:color="auto" w:fill="DAEEF3" w:themeFill="accent5" w:themeFillTint="33"/>
            <w:vAlign w:val="center"/>
          </w:tcPr>
          <w:p w:rsidR="00B71A17" w:rsidRDefault="00B71A17" w:rsidP="00A967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Période 3</w:t>
            </w:r>
          </w:p>
          <w:p w:rsidR="00B71A17" w:rsidRDefault="00B71A17" w:rsidP="006762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Du </w:t>
            </w:r>
            <w:r w:rsidR="0067622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janvier au </w:t>
            </w:r>
            <w:r w:rsidR="0067622C">
              <w:rPr>
                <w:rFonts w:ascii="Times New Roman" w:hAnsi="Times New Roman" w:cs="Times New Roman"/>
                <w:sz w:val="36"/>
                <w:szCs w:val="36"/>
              </w:rPr>
              <w:t>13 février 2015</w:t>
            </w:r>
          </w:p>
        </w:tc>
        <w:tc>
          <w:tcPr>
            <w:tcW w:w="4342" w:type="dxa"/>
            <w:shd w:val="clear" w:color="auto" w:fill="8DB3E2" w:themeFill="text2" w:themeFillTint="66"/>
            <w:vAlign w:val="center"/>
          </w:tcPr>
          <w:p w:rsidR="00B71A17" w:rsidRPr="00A967E6" w:rsidRDefault="00B71A17" w:rsidP="005534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Orthographe</w:t>
            </w:r>
          </w:p>
        </w:tc>
        <w:tc>
          <w:tcPr>
            <w:tcW w:w="4342" w:type="dxa"/>
            <w:shd w:val="clear" w:color="auto" w:fill="8DB3E2" w:themeFill="text2" w:themeFillTint="66"/>
            <w:vAlign w:val="center"/>
          </w:tcPr>
          <w:p w:rsidR="00B71A17" w:rsidRPr="00A967E6" w:rsidRDefault="00B71A17" w:rsidP="005534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7E6">
              <w:rPr>
                <w:rFonts w:ascii="Times New Roman" w:hAnsi="Times New Roman" w:cs="Times New Roman"/>
                <w:sz w:val="36"/>
                <w:szCs w:val="36"/>
              </w:rPr>
              <w:t>Vocabulaire</w:t>
            </w:r>
          </w:p>
        </w:tc>
        <w:tc>
          <w:tcPr>
            <w:tcW w:w="4343" w:type="dxa"/>
            <w:shd w:val="clear" w:color="auto" w:fill="8DB3E2" w:themeFill="text2" w:themeFillTint="66"/>
            <w:vAlign w:val="center"/>
          </w:tcPr>
          <w:p w:rsidR="00B71A17" w:rsidRPr="00A967E6" w:rsidRDefault="00B71A17" w:rsidP="005534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Grammaire</w:t>
            </w:r>
          </w:p>
        </w:tc>
      </w:tr>
      <w:tr w:rsidR="00B71A17" w:rsidTr="00B71A17">
        <w:trPr>
          <w:trHeight w:val="1348"/>
        </w:trPr>
        <w:tc>
          <w:tcPr>
            <w:tcW w:w="2881" w:type="dxa"/>
            <w:vMerge/>
            <w:shd w:val="clear" w:color="auto" w:fill="DAEEF3" w:themeFill="accent5" w:themeFillTint="33"/>
            <w:vAlign w:val="center"/>
          </w:tcPr>
          <w:p w:rsidR="00B71A17" w:rsidRPr="00A967E6" w:rsidRDefault="00B71A17" w:rsidP="00A967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42" w:type="dxa"/>
          </w:tcPr>
          <w:p w:rsidR="00B71A17" w:rsidRPr="00A72C38" w:rsidRDefault="00B71A17" w:rsidP="00A125C2">
            <w:pPr>
              <w:pStyle w:val="Paragraphedeliste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8">
              <w:rPr>
                <w:rFonts w:ascii="Times New Roman" w:hAnsi="Times New Roman" w:cs="Times New Roman"/>
                <w:sz w:val="24"/>
                <w:szCs w:val="24"/>
              </w:rPr>
              <w:t>Repérer la séquence commune entre deux phrases</w:t>
            </w:r>
          </w:p>
          <w:p w:rsidR="00B71A17" w:rsidRDefault="00B71A17" w:rsidP="00A125C2">
            <w:pPr>
              <w:pStyle w:val="Paragraphedeliste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8">
              <w:rPr>
                <w:rFonts w:ascii="Times New Roman" w:hAnsi="Times New Roman" w:cs="Times New Roman"/>
                <w:sz w:val="24"/>
                <w:szCs w:val="24"/>
              </w:rPr>
              <w:t>Effectuer  des substitutions dans une phrase</w:t>
            </w:r>
          </w:p>
          <w:p w:rsidR="00B71A17" w:rsidRPr="00A72C38" w:rsidRDefault="00B71A17" w:rsidP="00A125C2">
            <w:pPr>
              <w:pStyle w:val="Paragraphedeliste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17" w:rsidRDefault="00B71A17" w:rsidP="00A125C2">
            <w:pPr>
              <w:pStyle w:val="Paragraphedeliste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8">
              <w:rPr>
                <w:rFonts w:ascii="Times New Roman" w:hAnsi="Times New Roman" w:cs="Times New Roman"/>
                <w:sz w:val="24"/>
                <w:szCs w:val="24"/>
              </w:rPr>
              <w:t xml:space="preserve">Compléter un texte avec des mots outils </w:t>
            </w:r>
          </w:p>
          <w:p w:rsidR="00B71A17" w:rsidRPr="00A125C2" w:rsidRDefault="00B71A17" w:rsidP="00A1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17" w:rsidRDefault="00B71A17" w:rsidP="00A125C2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8">
              <w:rPr>
                <w:rFonts w:ascii="Times New Roman" w:hAnsi="Times New Roman" w:cs="Times New Roman"/>
                <w:sz w:val="24"/>
                <w:szCs w:val="24"/>
              </w:rPr>
              <w:t>Associer article et nom selon le genre : le ; la ; un, une</w:t>
            </w:r>
          </w:p>
          <w:p w:rsidR="00B71A17" w:rsidRPr="00A125C2" w:rsidRDefault="00B71A17" w:rsidP="00A1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17" w:rsidRPr="00A125C2" w:rsidRDefault="00B71A17" w:rsidP="00A125C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25C2">
              <w:rPr>
                <w:rFonts w:ascii="Times New Roman" w:hAnsi="Times New Roman" w:cs="Times New Roman"/>
                <w:sz w:val="24"/>
                <w:szCs w:val="24"/>
              </w:rPr>
              <w:t>Ecrire sans erreur des mots appris</w:t>
            </w:r>
          </w:p>
          <w:p w:rsidR="00B71A17" w:rsidRPr="00A125C2" w:rsidRDefault="00B71A17" w:rsidP="00A1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17" w:rsidRDefault="00B71A17" w:rsidP="00A125C2">
            <w:pPr>
              <w:pStyle w:val="Paragraphedeliste"/>
              <w:numPr>
                <w:ilvl w:val="0"/>
                <w:numId w:val="1"/>
              </w:numPr>
              <w:ind w:left="96"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A125C2">
              <w:rPr>
                <w:rFonts w:ascii="Times New Roman" w:hAnsi="Times New Roman" w:cs="Times New Roman"/>
                <w:sz w:val="24"/>
                <w:szCs w:val="24"/>
              </w:rPr>
              <w:t xml:space="preserve">Ecrire sans erreur de manière autonome des mots simples en respectant les correspondances entre lettres et sons </w:t>
            </w:r>
          </w:p>
          <w:p w:rsidR="00B71A17" w:rsidRPr="00C01F4E" w:rsidRDefault="00B71A17" w:rsidP="00C01F4E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17" w:rsidRDefault="00B71A17" w:rsidP="00A125C2">
            <w:pPr>
              <w:pStyle w:val="Paragraphedeliste"/>
              <w:numPr>
                <w:ilvl w:val="0"/>
                <w:numId w:val="1"/>
              </w:numPr>
              <w:ind w:left="96" w:firstLine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Recopier sans erreur un texte court (2 à 5 lignes)</w:t>
            </w:r>
          </w:p>
          <w:p w:rsidR="00B71A17" w:rsidRPr="00A125C2" w:rsidRDefault="00B71A17" w:rsidP="00A125C2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17" w:rsidRPr="00C01F4E" w:rsidRDefault="00B71A17" w:rsidP="00C01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B71A17" w:rsidRPr="00A125C2" w:rsidRDefault="00B71A17" w:rsidP="00A125C2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125C2">
              <w:rPr>
                <w:rFonts w:ascii="Times New Roman" w:hAnsi="Times New Roman" w:cs="Times New Roman"/>
                <w:sz w:val="24"/>
                <w:szCs w:val="24"/>
              </w:rPr>
              <w:t xml:space="preserve">Lire et comprendre des nouvelles phrases </w:t>
            </w:r>
          </w:p>
          <w:p w:rsidR="00B71A17" w:rsidRPr="00A125C2" w:rsidRDefault="00B71A17" w:rsidP="00A125C2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125C2">
              <w:rPr>
                <w:rFonts w:ascii="Times New Roman" w:hAnsi="Times New Roman" w:cs="Times New Roman"/>
                <w:sz w:val="24"/>
                <w:szCs w:val="24"/>
              </w:rPr>
              <w:t>Identifier des phrases synonymes</w:t>
            </w:r>
          </w:p>
          <w:p w:rsidR="00B71A17" w:rsidRPr="00A125C2" w:rsidRDefault="00B71A17" w:rsidP="00A125C2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125C2">
              <w:rPr>
                <w:rFonts w:ascii="Times New Roman" w:hAnsi="Times New Roman" w:cs="Times New Roman"/>
                <w:sz w:val="24"/>
                <w:szCs w:val="24"/>
              </w:rPr>
              <w:t>Retrouver des mots intrus dans une phrase ou dans le texte</w:t>
            </w:r>
          </w:p>
          <w:p w:rsidR="00B71A17" w:rsidRDefault="00B71A17" w:rsidP="00A125C2">
            <w:pPr>
              <w:pStyle w:val="Paragraphedeliste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17" w:rsidRPr="00A125C2" w:rsidRDefault="00B71A17" w:rsidP="00A125C2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125C2">
              <w:rPr>
                <w:rFonts w:ascii="Times New Roman" w:hAnsi="Times New Roman" w:cs="Times New Roman"/>
                <w:sz w:val="24"/>
                <w:szCs w:val="24"/>
              </w:rPr>
              <w:t>Repérer un mot, une phrase, un texte parmi d’autres</w:t>
            </w:r>
          </w:p>
          <w:p w:rsidR="00B71A17" w:rsidRPr="00A125C2" w:rsidRDefault="00B71A17" w:rsidP="00A125C2">
            <w:pPr>
              <w:pStyle w:val="Paragraphedeliste"/>
              <w:framePr w:hSpace="141" w:wrap="around" w:vAnchor="page" w:hAnchor="margin" w:y="1330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125C2">
              <w:rPr>
                <w:rFonts w:ascii="Times New Roman" w:hAnsi="Times New Roman" w:cs="Times New Roman"/>
                <w:sz w:val="24"/>
                <w:szCs w:val="24"/>
              </w:rPr>
              <w:t>Repérer une phrase du texte à partir d’une information</w:t>
            </w:r>
          </w:p>
          <w:p w:rsidR="00B71A17" w:rsidRDefault="00B71A17" w:rsidP="00A125C2">
            <w:pPr>
              <w:pStyle w:val="Paragraphedeliste"/>
              <w:framePr w:hSpace="141" w:wrap="around" w:vAnchor="page" w:hAnchor="margin" w:y="133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17" w:rsidRPr="00A125C2" w:rsidRDefault="00B71A17" w:rsidP="00A125C2">
            <w:pPr>
              <w:pStyle w:val="Paragraphedeliste"/>
              <w:framePr w:hSpace="141" w:wrap="around" w:vAnchor="page" w:hAnchor="margin" w:y="1330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125C2">
              <w:rPr>
                <w:rFonts w:ascii="Times New Roman" w:hAnsi="Times New Roman" w:cs="Times New Roman"/>
                <w:sz w:val="24"/>
                <w:szCs w:val="24"/>
              </w:rPr>
              <w:t>Trouver un ou des noms appartenant à une catégorie donnée (ex : un nom d’arbre, un nom de commerçant…)</w:t>
            </w:r>
          </w:p>
          <w:p w:rsidR="00B71A17" w:rsidRDefault="00B71A17" w:rsidP="00A125C2">
            <w:pPr>
              <w:pStyle w:val="Paragraphedeliste"/>
              <w:framePr w:hSpace="141" w:wrap="around" w:vAnchor="page" w:hAnchor="margin" w:y="133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  <w:vAlign w:val="center"/>
          </w:tcPr>
          <w:p w:rsidR="00B71A17" w:rsidRPr="00A72C38" w:rsidRDefault="00B71A17" w:rsidP="00A125C2">
            <w:pPr>
              <w:rPr>
                <w:rFonts w:ascii="Times New Roman" w:hAnsi="Times New Roman" w:cs="Times New Roman"/>
              </w:rPr>
            </w:pPr>
            <w:r w:rsidRPr="00A72C38">
              <w:rPr>
                <w:rFonts w:ascii="Times New Roman" w:hAnsi="Times New Roman" w:cs="Times New Roman"/>
                <w:b/>
                <w:color w:val="FF0000"/>
              </w:rPr>
              <w:t>La phrase</w:t>
            </w:r>
            <w:r w:rsidRPr="00A72C38">
              <w:rPr>
                <w:rFonts w:ascii="Times New Roman" w:hAnsi="Times New Roman" w:cs="Times New Roman"/>
                <w:color w:val="FF0000"/>
              </w:rPr>
              <w:t> </w:t>
            </w:r>
            <w:r w:rsidRPr="00A72C38">
              <w:rPr>
                <w:rFonts w:ascii="Times New Roman" w:hAnsi="Times New Roman" w:cs="Times New Roman"/>
              </w:rPr>
              <w:t>: identifier les phrases dans un texte en s’appuyant sur la ponctuation (point et majuscule).</w:t>
            </w:r>
          </w:p>
          <w:p w:rsidR="00B71A17" w:rsidRPr="008B20BA" w:rsidRDefault="00B71A17" w:rsidP="00A125C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BA">
              <w:rPr>
                <w:rFonts w:ascii="Times New Roman" w:hAnsi="Times New Roman" w:cs="Times New Roman"/>
                <w:sz w:val="24"/>
                <w:szCs w:val="24"/>
              </w:rPr>
              <w:t>Reconstruire une phrase</w:t>
            </w:r>
          </w:p>
          <w:p w:rsidR="00B71A17" w:rsidRPr="008B20BA" w:rsidRDefault="00B71A17" w:rsidP="00A125C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BA">
              <w:rPr>
                <w:rFonts w:ascii="Times New Roman" w:hAnsi="Times New Roman" w:cs="Times New Roman"/>
                <w:sz w:val="24"/>
                <w:szCs w:val="24"/>
              </w:rPr>
              <w:t xml:space="preserve">Compléter des phrases du texte </w:t>
            </w:r>
          </w:p>
          <w:p w:rsidR="00B71A17" w:rsidRPr="008B20BA" w:rsidRDefault="00B71A17" w:rsidP="00A125C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0BA">
              <w:rPr>
                <w:rFonts w:ascii="Times New Roman" w:hAnsi="Times New Roman" w:cs="Times New Roman"/>
                <w:sz w:val="24"/>
                <w:szCs w:val="24"/>
              </w:rPr>
              <w:t>Segmenter une phrase</w:t>
            </w:r>
          </w:p>
          <w:p w:rsidR="00B71A17" w:rsidRPr="00A72C38" w:rsidRDefault="00B71A17" w:rsidP="00A125C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72C38">
              <w:rPr>
                <w:rFonts w:ascii="Times New Roman" w:hAnsi="Times New Roman" w:cs="Times New Roman"/>
                <w:sz w:val="24"/>
                <w:szCs w:val="24"/>
              </w:rPr>
              <w:t>Compléter un texte</w:t>
            </w:r>
          </w:p>
          <w:p w:rsidR="00B71A17" w:rsidRPr="00A72C38" w:rsidRDefault="00B71A17" w:rsidP="00A125C2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B71A17" w:rsidRPr="00A72C38" w:rsidRDefault="00B71A17" w:rsidP="00A1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Les classes de mots</w:t>
            </w:r>
            <w:r w:rsidRPr="00A72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A72C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71A17" w:rsidRPr="00A72C38" w:rsidRDefault="00B71A17" w:rsidP="00A125C2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8">
              <w:rPr>
                <w:rFonts w:ascii="Times New Roman" w:hAnsi="Times New Roman" w:cs="Times New Roman"/>
                <w:sz w:val="24"/>
                <w:szCs w:val="24"/>
              </w:rPr>
              <w:t>Reconnaître les noms et les verbes et les distinguer des autres mots</w:t>
            </w:r>
          </w:p>
          <w:p w:rsidR="00B71A17" w:rsidRPr="00A72C38" w:rsidRDefault="00B71A17" w:rsidP="00A125C2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8">
              <w:rPr>
                <w:rFonts w:ascii="Times New Roman" w:hAnsi="Times New Roman" w:cs="Times New Roman"/>
                <w:sz w:val="24"/>
                <w:szCs w:val="24"/>
              </w:rPr>
              <w:t>Distinguer le nom et l’article qui le précède</w:t>
            </w:r>
          </w:p>
          <w:p w:rsidR="00B71A17" w:rsidRPr="00A125C2" w:rsidRDefault="00B71A17" w:rsidP="00A125C2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A72C38">
              <w:rPr>
                <w:rFonts w:ascii="Times New Roman" w:hAnsi="Times New Roman" w:cs="Times New Roman"/>
                <w:sz w:val="24"/>
                <w:szCs w:val="24"/>
              </w:rPr>
              <w:t>Identifier l’article</w:t>
            </w:r>
          </w:p>
          <w:p w:rsidR="00B71A17" w:rsidRPr="00A125C2" w:rsidRDefault="00B71A17" w:rsidP="00A125C2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Approche du pronom : savoir utiliser oralement les pronoms personnels sujets.</w:t>
            </w:r>
          </w:p>
          <w:p w:rsidR="00B71A17" w:rsidRDefault="00B71A17" w:rsidP="00A125C2">
            <w:pPr>
              <w:rPr>
                <w:rFonts w:ascii="Times New Roman" w:hAnsi="Times New Roman" w:cs="Times New Roman"/>
              </w:rPr>
            </w:pPr>
          </w:p>
          <w:p w:rsidR="00B71A17" w:rsidRPr="00A125C2" w:rsidRDefault="00B71A17" w:rsidP="00A1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5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Les genres et nombres</w:t>
            </w:r>
          </w:p>
          <w:p w:rsidR="00B71A17" w:rsidRPr="00A125C2" w:rsidRDefault="00B71A17" w:rsidP="00A125C2">
            <w:pPr>
              <w:pStyle w:val="Paragraphedeliste"/>
              <w:numPr>
                <w:ilvl w:val="0"/>
                <w:numId w:val="1"/>
              </w:numPr>
              <w:ind w:left="59" w:firstLine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A125C2">
              <w:rPr>
                <w:rFonts w:ascii="Times New Roman" w:hAnsi="Times New Roman" w:cs="Times New Roman"/>
                <w:sz w:val="24"/>
                <w:szCs w:val="24"/>
              </w:rPr>
              <w:t>Repérer et justifier des marques du genre et du nombre : le « s » du pluriel des noms, le « e » du féminin de l’adjectif, les terminaisons « -nt » des verbes du 1</w:t>
            </w:r>
            <w:r w:rsidRPr="00A125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er</w:t>
            </w:r>
            <w:r w:rsidRPr="00A125C2">
              <w:rPr>
                <w:rFonts w:ascii="Times New Roman" w:hAnsi="Times New Roman" w:cs="Times New Roman"/>
                <w:sz w:val="24"/>
                <w:szCs w:val="24"/>
              </w:rPr>
              <w:t xml:space="preserve"> groupe au présent de l’indicatif.</w:t>
            </w:r>
          </w:p>
          <w:p w:rsidR="00B71A17" w:rsidRDefault="00B71A17" w:rsidP="00A967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A17" w:rsidTr="00E00B06">
        <w:trPr>
          <w:trHeight w:val="373"/>
        </w:trPr>
        <w:tc>
          <w:tcPr>
            <w:tcW w:w="1590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71A17" w:rsidRPr="00A967E6" w:rsidRDefault="0067622C" w:rsidP="00676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Vacances d’Hiver (du 14</w:t>
            </w:r>
            <w:r w:rsidR="00B71A17" w:rsidRPr="00A967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février</w:t>
            </w:r>
            <w:r w:rsidR="00B71A17" w:rsidRPr="00A967E6">
              <w:rPr>
                <w:rFonts w:ascii="Times New Roman" w:hAnsi="Times New Roman" w:cs="Times New Roman"/>
                <w:sz w:val="32"/>
                <w:szCs w:val="32"/>
              </w:rPr>
              <w:t xml:space="preserve"> au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 mars 2015</w:t>
            </w:r>
            <w:r w:rsidR="00B71A17" w:rsidRPr="00A967E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B71A17" w:rsidTr="00C01F4E">
        <w:trPr>
          <w:trHeight w:val="2548"/>
        </w:trPr>
        <w:tc>
          <w:tcPr>
            <w:tcW w:w="1590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71A17" w:rsidRPr="00A967E6" w:rsidRDefault="00B71A17" w:rsidP="00A96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1A17" w:rsidTr="00B71A17">
        <w:trPr>
          <w:trHeight w:val="857"/>
        </w:trPr>
        <w:tc>
          <w:tcPr>
            <w:tcW w:w="2881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B71A17" w:rsidRDefault="00B71A17" w:rsidP="00A967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Période 4</w:t>
            </w:r>
          </w:p>
          <w:p w:rsidR="00B71A17" w:rsidRDefault="00B71A17" w:rsidP="006762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Du </w:t>
            </w:r>
            <w:r w:rsidR="0067622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mars au </w:t>
            </w:r>
            <w:r w:rsidR="0067622C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avril 2013</w:t>
            </w:r>
          </w:p>
        </w:tc>
        <w:tc>
          <w:tcPr>
            <w:tcW w:w="4342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B71A17" w:rsidRPr="00A967E6" w:rsidRDefault="00B71A17" w:rsidP="005534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Orthographe</w:t>
            </w:r>
          </w:p>
        </w:tc>
        <w:tc>
          <w:tcPr>
            <w:tcW w:w="4342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B71A17" w:rsidRPr="00A967E6" w:rsidRDefault="00B71A17" w:rsidP="005534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7E6">
              <w:rPr>
                <w:rFonts w:ascii="Times New Roman" w:hAnsi="Times New Roman" w:cs="Times New Roman"/>
                <w:sz w:val="36"/>
                <w:szCs w:val="36"/>
              </w:rPr>
              <w:t>Vocabulaire</w:t>
            </w:r>
          </w:p>
        </w:tc>
        <w:tc>
          <w:tcPr>
            <w:tcW w:w="4343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B71A17" w:rsidRPr="00A967E6" w:rsidRDefault="00B71A17" w:rsidP="005534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Grammaire</w:t>
            </w:r>
          </w:p>
        </w:tc>
      </w:tr>
      <w:tr w:rsidR="00B71A17" w:rsidTr="00B71A17">
        <w:trPr>
          <w:trHeight w:val="1348"/>
        </w:trPr>
        <w:tc>
          <w:tcPr>
            <w:tcW w:w="2881" w:type="dxa"/>
            <w:vMerge/>
            <w:shd w:val="clear" w:color="auto" w:fill="DAEEF3" w:themeFill="accent5" w:themeFillTint="33"/>
            <w:vAlign w:val="center"/>
          </w:tcPr>
          <w:p w:rsidR="00B71A17" w:rsidRPr="00A967E6" w:rsidRDefault="00B71A17" w:rsidP="00A967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42" w:type="dxa"/>
            <w:tcBorders>
              <w:top w:val="nil"/>
            </w:tcBorders>
          </w:tcPr>
          <w:p w:rsidR="00B71A17" w:rsidRDefault="00B71A17" w:rsidP="00C01F4E">
            <w:pPr>
              <w:pStyle w:val="Paragraphedeliste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17" w:rsidRPr="00A72C38" w:rsidRDefault="00B71A17" w:rsidP="00C01F4E">
            <w:pPr>
              <w:pStyle w:val="Paragraphedeliste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8">
              <w:rPr>
                <w:rFonts w:ascii="Times New Roman" w:hAnsi="Times New Roman" w:cs="Times New Roman"/>
                <w:sz w:val="24"/>
                <w:szCs w:val="24"/>
              </w:rPr>
              <w:t>Repé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rer la séquence commune entre de</w:t>
            </w:r>
            <w:r w:rsidRPr="00A72C38">
              <w:rPr>
                <w:rFonts w:ascii="Times New Roman" w:hAnsi="Times New Roman" w:cs="Times New Roman"/>
                <w:sz w:val="24"/>
                <w:szCs w:val="24"/>
              </w:rPr>
              <w:t>ux phrases</w:t>
            </w:r>
          </w:p>
          <w:p w:rsidR="00B71A17" w:rsidRDefault="00B71A17" w:rsidP="00C01F4E">
            <w:pPr>
              <w:pStyle w:val="Paragraphedeliste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8">
              <w:rPr>
                <w:rFonts w:ascii="Times New Roman" w:hAnsi="Times New Roman" w:cs="Times New Roman"/>
                <w:sz w:val="24"/>
                <w:szCs w:val="24"/>
              </w:rPr>
              <w:t>Effectuer  des substitutions dans une phrase</w:t>
            </w:r>
          </w:p>
          <w:p w:rsidR="00B71A17" w:rsidRPr="00A72C38" w:rsidRDefault="00B71A17" w:rsidP="00C01F4E">
            <w:pPr>
              <w:pStyle w:val="Paragraphedeliste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17" w:rsidRDefault="00B71A17" w:rsidP="00C01F4E">
            <w:pPr>
              <w:pStyle w:val="Paragraphedeliste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8">
              <w:rPr>
                <w:rFonts w:ascii="Times New Roman" w:hAnsi="Times New Roman" w:cs="Times New Roman"/>
                <w:sz w:val="24"/>
                <w:szCs w:val="24"/>
              </w:rPr>
              <w:t xml:space="preserve">Compléter un texte avec des mots outils </w:t>
            </w:r>
          </w:p>
          <w:p w:rsidR="00B71A17" w:rsidRPr="00A125C2" w:rsidRDefault="00B71A17" w:rsidP="00C0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17" w:rsidRDefault="00B71A17" w:rsidP="00C01F4E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8">
              <w:rPr>
                <w:rFonts w:ascii="Times New Roman" w:hAnsi="Times New Roman" w:cs="Times New Roman"/>
                <w:sz w:val="24"/>
                <w:szCs w:val="24"/>
              </w:rPr>
              <w:t>Associer article et nom selon le genre : le ; la ; un, une</w:t>
            </w:r>
          </w:p>
          <w:p w:rsidR="00B71A17" w:rsidRPr="00A125C2" w:rsidRDefault="00B71A17" w:rsidP="00C0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17" w:rsidRPr="00A125C2" w:rsidRDefault="00B71A17" w:rsidP="00C01F4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25C2">
              <w:rPr>
                <w:rFonts w:ascii="Times New Roman" w:hAnsi="Times New Roman" w:cs="Times New Roman"/>
                <w:sz w:val="24"/>
                <w:szCs w:val="24"/>
              </w:rPr>
              <w:t>Ecrire sans erreur des mots appris</w:t>
            </w:r>
          </w:p>
          <w:p w:rsidR="00B71A17" w:rsidRPr="00A125C2" w:rsidRDefault="00B71A17" w:rsidP="00C0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17" w:rsidRDefault="00B71A17" w:rsidP="00C01F4E">
            <w:pPr>
              <w:pStyle w:val="Paragraphedeliste"/>
              <w:numPr>
                <w:ilvl w:val="0"/>
                <w:numId w:val="1"/>
              </w:numPr>
              <w:ind w:left="96"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A125C2">
              <w:rPr>
                <w:rFonts w:ascii="Times New Roman" w:hAnsi="Times New Roman" w:cs="Times New Roman"/>
                <w:sz w:val="24"/>
                <w:szCs w:val="24"/>
              </w:rPr>
              <w:t xml:space="preserve">Ecrire sans erreur de manière autonome des mots simples en respectant les correspondances entre lettres et sons </w:t>
            </w:r>
          </w:p>
          <w:p w:rsidR="00B71A17" w:rsidRPr="00C01F4E" w:rsidRDefault="00B71A17" w:rsidP="00C01F4E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17" w:rsidRDefault="00B71A17" w:rsidP="00C01F4E">
            <w:pPr>
              <w:pStyle w:val="Paragraphedeliste"/>
              <w:numPr>
                <w:ilvl w:val="0"/>
                <w:numId w:val="1"/>
              </w:numPr>
              <w:ind w:left="96" w:firstLine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Recopier sans erreur un texte court (2 à 5 lignes)</w:t>
            </w:r>
          </w:p>
          <w:p w:rsidR="00B71A17" w:rsidRDefault="00B71A17" w:rsidP="00C0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17" w:rsidRPr="00A23688" w:rsidRDefault="00B71A17" w:rsidP="00A23688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Commencer à utiliser de manière autonome les marques du genre et du nombre.</w:t>
            </w:r>
          </w:p>
        </w:tc>
        <w:tc>
          <w:tcPr>
            <w:tcW w:w="4342" w:type="dxa"/>
            <w:tcBorders>
              <w:top w:val="nil"/>
            </w:tcBorders>
          </w:tcPr>
          <w:p w:rsidR="00B71A17" w:rsidRDefault="00B71A17" w:rsidP="00A23688">
            <w:pPr>
              <w:pStyle w:val="Paragraphedeliste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17" w:rsidRPr="00C01F4E" w:rsidRDefault="00B71A17" w:rsidP="00C01F4E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1F4E">
              <w:rPr>
                <w:rFonts w:ascii="Times New Roman" w:hAnsi="Times New Roman" w:cs="Times New Roman"/>
                <w:sz w:val="24"/>
                <w:szCs w:val="24"/>
              </w:rPr>
              <w:t xml:space="preserve">Comprendre le lien entre le texte et l’illustration </w:t>
            </w:r>
          </w:p>
          <w:p w:rsidR="00B71A17" w:rsidRPr="00C01F4E" w:rsidRDefault="00B71A17" w:rsidP="00C01F4E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1F4E">
              <w:rPr>
                <w:rFonts w:ascii="Times New Roman" w:hAnsi="Times New Roman" w:cs="Times New Roman"/>
                <w:sz w:val="24"/>
                <w:szCs w:val="24"/>
              </w:rPr>
              <w:t>Compléter un texte</w:t>
            </w:r>
          </w:p>
          <w:p w:rsidR="00B71A17" w:rsidRPr="00C01F4E" w:rsidRDefault="00B71A17" w:rsidP="00C01F4E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1F4E">
              <w:rPr>
                <w:rFonts w:ascii="Times New Roman" w:hAnsi="Times New Roman" w:cs="Times New Roman"/>
                <w:sz w:val="24"/>
                <w:szCs w:val="24"/>
              </w:rPr>
              <w:t xml:space="preserve">Retrouver l’ordre chronologique d’un texte </w:t>
            </w:r>
          </w:p>
          <w:p w:rsidR="00B71A17" w:rsidRPr="00C01F4E" w:rsidRDefault="00B71A17" w:rsidP="00C01F4E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1F4E">
              <w:rPr>
                <w:rFonts w:ascii="Times New Roman" w:hAnsi="Times New Roman" w:cs="Times New Roman"/>
                <w:sz w:val="24"/>
                <w:szCs w:val="24"/>
              </w:rPr>
              <w:t>Retrouver le résumé d’un texte parmi d’autres</w:t>
            </w:r>
          </w:p>
          <w:p w:rsidR="00B71A17" w:rsidRPr="00C01F4E" w:rsidRDefault="00B71A17" w:rsidP="00C01F4E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1F4E">
              <w:rPr>
                <w:rFonts w:ascii="Times New Roman" w:hAnsi="Times New Roman" w:cs="Times New Roman"/>
                <w:sz w:val="24"/>
                <w:szCs w:val="24"/>
              </w:rPr>
              <w:t>Associer un personnage et des actions correspondantes</w:t>
            </w:r>
          </w:p>
          <w:p w:rsidR="00B71A17" w:rsidRPr="00C01F4E" w:rsidRDefault="00B71A17" w:rsidP="00C01F4E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1F4E">
              <w:rPr>
                <w:rFonts w:ascii="Times New Roman" w:hAnsi="Times New Roman" w:cs="Times New Roman"/>
                <w:sz w:val="24"/>
                <w:szCs w:val="24"/>
              </w:rPr>
              <w:t>Répondre à une question de compréhension littérale</w:t>
            </w:r>
          </w:p>
          <w:p w:rsidR="00B71A17" w:rsidRPr="00C01F4E" w:rsidRDefault="00B71A17" w:rsidP="00C01F4E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1F4E">
              <w:rPr>
                <w:rFonts w:ascii="Times New Roman" w:hAnsi="Times New Roman" w:cs="Times New Roman"/>
                <w:sz w:val="24"/>
                <w:szCs w:val="24"/>
              </w:rPr>
              <w:t>Répondre à une question sur l’implicite du texte</w:t>
            </w:r>
          </w:p>
          <w:p w:rsidR="00B71A17" w:rsidRPr="00C01F4E" w:rsidRDefault="00B71A17" w:rsidP="00C01F4E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1F4E">
              <w:rPr>
                <w:rFonts w:ascii="Times New Roman" w:hAnsi="Times New Roman" w:cs="Times New Roman"/>
                <w:sz w:val="24"/>
                <w:szCs w:val="24"/>
              </w:rPr>
              <w:t>Reconstruire un texte en effectuant des choix</w:t>
            </w:r>
          </w:p>
          <w:p w:rsidR="00B71A17" w:rsidRPr="00C01F4E" w:rsidRDefault="00B71A17" w:rsidP="00C01F4E">
            <w:pPr>
              <w:pStyle w:val="Paragraphedeliste"/>
              <w:numPr>
                <w:ilvl w:val="0"/>
                <w:numId w:val="1"/>
              </w:numPr>
              <w:ind w:left="0" w:firstLine="360"/>
              <w:jc w:val="center"/>
              <w:rPr>
                <w:rFonts w:ascii="Times New Roman" w:hAnsi="Times New Roman" w:cs="Times New Roman"/>
              </w:rPr>
            </w:pPr>
            <w:r w:rsidRPr="00C01F4E">
              <w:rPr>
                <w:rFonts w:ascii="Times New Roman" w:hAnsi="Times New Roman" w:cs="Times New Roman"/>
                <w:sz w:val="24"/>
                <w:szCs w:val="24"/>
              </w:rPr>
              <w:t>Reconstruire le puzzle d’un texte</w:t>
            </w:r>
          </w:p>
          <w:p w:rsidR="00B71A17" w:rsidRDefault="00B71A17" w:rsidP="00C01F4E">
            <w:pPr>
              <w:rPr>
                <w:rFonts w:ascii="Times New Roman" w:hAnsi="Times New Roman" w:cs="Times New Roman"/>
              </w:rPr>
            </w:pPr>
          </w:p>
          <w:p w:rsidR="00B71A17" w:rsidRPr="00A23688" w:rsidRDefault="00B71A17" w:rsidP="00A23688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A23688">
              <w:rPr>
                <w:rFonts w:ascii="Times New Roman" w:hAnsi="Times New Roman" w:cs="Times New Roman"/>
              </w:rPr>
              <w:t>Trouver un mot de sens opposé pour un adjectif qualificatif ou un verbe d’action.</w:t>
            </w:r>
          </w:p>
        </w:tc>
        <w:tc>
          <w:tcPr>
            <w:tcW w:w="4343" w:type="dxa"/>
            <w:tcBorders>
              <w:top w:val="nil"/>
            </w:tcBorders>
            <w:vAlign w:val="center"/>
          </w:tcPr>
          <w:p w:rsidR="00B71A17" w:rsidRPr="00A23688" w:rsidRDefault="00B71A17" w:rsidP="00C01F4E">
            <w:pPr>
              <w:rPr>
                <w:rFonts w:ascii="Times New Roman" w:hAnsi="Times New Roman" w:cs="Times New Roman"/>
              </w:rPr>
            </w:pPr>
            <w:r w:rsidRPr="00A23688">
              <w:rPr>
                <w:rFonts w:ascii="Times New Roman" w:hAnsi="Times New Roman" w:cs="Times New Roman"/>
                <w:b/>
                <w:color w:val="FF0000"/>
              </w:rPr>
              <w:t>La phrase</w:t>
            </w:r>
            <w:r w:rsidRPr="00A23688">
              <w:rPr>
                <w:rFonts w:ascii="Times New Roman" w:hAnsi="Times New Roman" w:cs="Times New Roman"/>
                <w:color w:val="FF0000"/>
              </w:rPr>
              <w:t> </w:t>
            </w:r>
            <w:r w:rsidRPr="00A23688">
              <w:rPr>
                <w:rFonts w:ascii="Times New Roman" w:hAnsi="Times New Roman" w:cs="Times New Roman"/>
              </w:rPr>
              <w:t>: identifier les phrases dans un texte en s’appuyant sur la ponctuation (point et majuscule).</w:t>
            </w:r>
          </w:p>
          <w:p w:rsidR="00B71A17" w:rsidRPr="00A23688" w:rsidRDefault="00B71A17" w:rsidP="00C01F4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3688">
              <w:rPr>
                <w:rFonts w:ascii="Times New Roman" w:hAnsi="Times New Roman" w:cs="Times New Roman"/>
              </w:rPr>
              <w:t>Reconstruire une phrase</w:t>
            </w:r>
          </w:p>
          <w:p w:rsidR="00B71A17" w:rsidRPr="00A23688" w:rsidRDefault="00B71A17" w:rsidP="00C01F4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3688">
              <w:rPr>
                <w:rFonts w:ascii="Times New Roman" w:hAnsi="Times New Roman" w:cs="Times New Roman"/>
              </w:rPr>
              <w:t xml:space="preserve">Compléter des phrases du texte </w:t>
            </w:r>
          </w:p>
          <w:p w:rsidR="00B71A17" w:rsidRPr="00A23688" w:rsidRDefault="00B71A17" w:rsidP="00C01F4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3688">
              <w:rPr>
                <w:rFonts w:ascii="Times New Roman" w:hAnsi="Times New Roman" w:cs="Times New Roman"/>
              </w:rPr>
              <w:t>Segmenter une phrase</w:t>
            </w:r>
          </w:p>
          <w:p w:rsidR="00B71A17" w:rsidRPr="00A23688" w:rsidRDefault="00B71A17" w:rsidP="00C01F4E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23688">
              <w:rPr>
                <w:rFonts w:ascii="Times New Roman" w:hAnsi="Times New Roman" w:cs="Times New Roman"/>
              </w:rPr>
              <w:t>Compléter un texte</w:t>
            </w:r>
          </w:p>
          <w:p w:rsidR="00B71A17" w:rsidRPr="00A23688" w:rsidRDefault="00B71A17" w:rsidP="00C01F4E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B71A17" w:rsidRPr="00A23688" w:rsidRDefault="00B71A17" w:rsidP="00C01F4E">
            <w:pPr>
              <w:rPr>
                <w:rFonts w:ascii="Times New Roman" w:hAnsi="Times New Roman" w:cs="Times New Roman"/>
              </w:rPr>
            </w:pPr>
            <w:r w:rsidRPr="00A23688">
              <w:rPr>
                <w:rFonts w:ascii="Times New Roman" w:hAnsi="Times New Roman" w:cs="Times New Roman"/>
                <w:b/>
                <w:color w:val="FF0000"/>
              </w:rPr>
              <w:t>Les classes de mots</w:t>
            </w:r>
            <w:r w:rsidRPr="00A23688">
              <w:rPr>
                <w:rFonts w:ascii="Times New Roman" w:hAnsi="Times New Roman" w:cs="Times New Roman"/>
                <w:color w:val="FF0000"/>
              </w:rPr>
              <w:t> </w:t>
            </w:r>
            <w:r w:rsidRPr="00A23688">
              <w:rPr>
                <w:rFonts w:ascii="Times New Roman" w:hAnsi="Times New Roman" w:cs="Times New Roman"/>
              </w:rPr>
              <w:t xml:space="preserve">: </w:t>
            </w:r>
          </w:p>
          <w:p w:rsidR="00B71A17" w:rsidRPr="00A23688" w:rsidRDefault="00B71A17" w:rsidP="00C01F4E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A23688">
              <w:rPr>
                <w:rFonts w:ascii="Times New Roman" w:hAnsi="Times New Roman" w:cs="Times New Roman"/>
              </w:rPr>
              <w:t>Reconnaître les noms et les verbes et les distinguer des autres mots</w:t>
            </w:r>
          </w:p>
          <w:p w:rsidR="00B71A17" w:rsidRPr="00A23688" w:rsidRDefault="00B71A17" w:rsidP="00C01F4E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A23688">
              <w:rPr>
                <w:rFonts w:ascii="Times New Roman" w:hAnsi="Times New Roman" w:cs="Times New Roman"/>
              </w:rPr>
              <w:t>Distinguer le nom et l’article qui le précède</w:t>
            </w:r>
          </w:p>
          <w:p w:rsidR="00B71A17" w:rsidRPr="00A23688" w:rsidRDefault="00B71A17" w:rsidP="00C01F4E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A23688">
              <w:rPr>
                <w:rFonts w:ascii="Times New Roman" w:hAnsi="Times New Roman" w:cs="Times New Roman"/>
              </w:rPr>
              <w:t>Identifier l’article</w:t>
            </w:r>
          </w:p>
          <w:p w:rsidR="00B71A17" w:rsidRPr="00A23688" w:rsidRDefault="00B71A17" w:rsidP="00C01F4E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A23688">
              <w:rPr>
                <w:rFonts w:ascii="Times New Roman" w:hAnsi="Times New Roman" w:cs="Times New Roman"/>
              </w:rPr>
              <w:t>Approche du pronom : savoir utiliser oralement les pronoms personnels sujets.</w:t>
            </w:r>
          </w:p>
          <w:p w:rsidR="00B71A17" w:rsidRPr="00A23688" w:rsidRDefault="00B71A17" w:rsidP="00C01F4E">
            <w:pPr>
              <w:rPr>
                <w:rFonts w:ascii="Times New Roman" w:hAnsi="Times New Roman" w:cs="Times New Roman"/>
              </w:rPr>
            </w:pPr>
          </w:p>
          <w:p w:rsidR="00B71A17" w:rsidRPr="00A23688" w:rsidRDefault="00B71A17" w:rsidP="00C01F4E">
            <w:pPr>
              <w:rPr>
                <w:rFonts w:ascii="Times New Roman" w:hAnsi="Times New Roman" w:cs="Times New Roman"/>
              </w:rPr>
            </w:pPr>
            <w:r w:rsidRPr="00A23688">
              <w:rPr>
                <w:rFonts w:ascii="Times New Roman" w:hAnsi="Times New Roman" w:cs="Times New Roman"/>
                <w:b/>
                <w:color w:val="FF0000"/>
              </w:rPr>
              <w:t>Les genres et nombres</w:t>
            </w:r>
          </w:p>
          <w:p w:rsidR="00B71A17" w:rsidRPr="00A23688" w:rsidRDefault="00B71A17" w:rsidP="00C01F4E">
            <w:pPr>
              <w:pStyle w:val="Paragraphedeliste"/>
              <w:numPr>
                <w:ilvl w:val="0"/>
                <w:numId w:val="1"/>
              </w:numPr>
              <w:ind w:left="59" w:firstLine="301"/>
              <w:rPr>
                <w:rFonts w:ascii="Times New Roman" w:hAnsi="Times New Roman" w:cs="Times New Roman"/>
              </w:rPr>
            </w:pPr>
            <w:r w:rsidRPr="00A23688">
              <w:rPr>
                <w:rFonts w:ascii="Times New Roman" w:hAnsi="Times New Roman" w:cs="Times New Roman"/>
              </w:rPr>
              <w:t>Repérer et justifier des marques du genre et du nombre : le « s » du pluriel des noms, le « e » du féminin de l’adjectif, les terminaisons « -nt » des verbes du 1</w:t>
            </w:r>
            <w:r w:rsidRPr="00A23688">
              <w:rPr>
                <w:rFonts w:ascii="Times New Roman" w:hAnsi="Times New Roman" w:cs="Times New Roman"/>
                <w:vertAlign w:val="superscript"/>
              </w:rPr>
              <w:t>er</w:t>
            </w:r>
            <w:r w:rsidRPr="00A23688">
              <w:rPr>
                <w:rFonts w:ascii="Times New Roman" w:hAnsi="Times New Roman" w:cs="Times New Roman"/>
              </w:rPr>
              <w:t xml:space="preserve"> groupe au présent de l’indicatif.</w:t>
            </w:r>
          </w:p>
          <w:p w:rsidR="00B71A17" w:rsidRPr="00A23688" w:rsidRDefault="00B71A17" w:rsidP="00C01F4E">
            <w:pPr>
              <w:pStyle w:val="Paragraphedeliste"/>
              <w:ind w:left="360"/>
              <w:rPr>
                <w:rFonts w:ascii="Times New Roman" w:hAnsi="Times New Roman" w:cs="Times New Roman"/>
              </w:rPr>
            </w:pPr>
          </w:p>
          <w:p w:rsidR="00B71A17" w:rsidRPr="00A23688" w:rsidRDefault="00B71A17" w:rsidP="00C01F4E">
            <w:pPr>
              <w:rPr>
                <w:rFonts w:ascii="Times New Roman" w:hAnsi="Times New Roman" w:cs="Times New Roman"/>
              </w:rPr>
            </w:pPr>
            <w:r w:rsidRPr="00A23688">
              <w:rPr>
                <w:rFonts w:ascii="Times New Roman" w:hAnsi="Times New Roman" w:cs="Times New Roman"/>
                <w:b/>
                <w:color w:val="FF0000"/>
              </w:rPr>
              <w:t>Le verbe</w:t>
            </w:r>
          </w:p>
          <w:p w:rsidR="00B71A17" w:rsidRPr="00A23688" w:rsidRDefault="00B71A17" w:rsidP="00C01F4E">
            <w:pPr>
              <w:pStyle w:val="Paragraphedeliste"/>
              <w:numPr>
                <w:ilvl w:val="0"/>
                <w:numId w:val="1"/>
              </w:numPr>
              <w:ind w:left="59" w:firstLine="301"/>
              <w:rPr>
                <w:rFonts w:ascii="Times New Roman" w:hAnsi="Times New Roman" w:cs="Times New Roman"/>
              </w:rPr>
            </w:pPr>
            <w:r w:rsidRPr="00A23688">
              <w:rPr>
                <w:rFonts w:ascii="Times New Roman" w:hAnsi="Times New Roman" w:cs="Times New Roman"/>
              </w:rPr>
              <w:t>Utiliser à l’oral le présent, le futur et le passé composé</w:t>
            </w:r>
          </w:p>
          <w:p w:rsidR="00B71A17" w:rsidRPr="00A23688" w:rsidRDefault="00B71A17" w:rsidP="00C01F4E">
            <w:pPr>
              <w:rPr>
                <w:rFonts w:ascii="Times New Roman" w:hAnsi="Times New Roman" w:cs="Times New Roman"/>
              </w:rPr>
            </w:pPr>
          </w:p>
          <w:p w:rsidR="00B71A17" w:rsidRPr="00A23688" w:rsidRDefault="00B71A17" w:rsidP="00C01F4E">
            <w:pPr>
              <w:pStyle w:val="Paragraphedeliste"/>
              <w:numPr>
                <w:ilvl w:val="0"/>
                <w:numId w:val="1"/>
              </w:numPr>
              <w:ind w:left="59" w:firstLine="301"/>
              <w:rPr>
                <w:rFonts w:ascii="Times New Roman" w:hAnsi="Times New Roman" w:cs="Times New Roman"/>
              </w:rPr>
            </w:pPr>
            <w:r w:rsidRPr="00A23688">
              <w:rPr>
                <w:rFonts w:ascii="Times New Roman" w:hAnsi="Times New Roman" w:cs="Times New Roman"/>
              </w:rPr>
              <w:t>Repérer les différences entre le discours direct et le discours indirect</w:t>
            </w:r>
          </w:p>
          <w:p w:rsidR="00B71A17" w:rsidRPr="00A23688" w:rsidRDefault="00B71A17" w:rsidP="00C01F4E">
            <w:pPr>
              <w:pStyle w:val="Paragraphedeliste"/>
              <w:numPr>
                <w:ilvl w:val="0"/>
                <w:numId w:val="1"/>
              </w:numPr>
              <w:ind w:left="59" w:firstLine="301"/>
              <w:rPr>
                <w:rFonts w:ascii="Times New Roman" w:hAnsi="Times New Roman" w:cs="Times New Roman"/>
              </w:rPr>
            </w:pPr>
            <w:r w:rsidRPr="00A23688">
              <w:rPr>
                <w:rFonts w:ascii="Times New Roman" w:hAnsi="Times New Roman" w:cs="Times New Roman"/>
              </w:rPr>
              <w:t>Lire des phrases s’enrichissant progressivement (CC, propositions relative, subordonnée, coordonnée, juxtaposée)</w:t>
            </w:r>
          </w:p>
          <w:p w:rsidR="00B71A17" w:rsidRPr="00A23688" w:rsidRDefault="00B71A17" w:rsidP="00C01F4E">
            <w:pPr>
              <w:pStyle w:val="Paragraphedeliste"/>
              <w:numPr>
                <w:ilvl w:val="0"/>
                <w:numId w:val="1"/>
              </w:numPr>
              <w:ind w:left="59" w:firstLine="301"/>
              <w:rPr>
                <w:rFonts w:ascii="Times New Roman" w:hAnsi="Times New Roman" w:cs="Times New Roman"/>
              </w:rPr>
            </w:pPr>
            <w:r w:rsidRPr="00A23688">
              <w:rPr>
                <w:rFonts w:ascii="Times New Roman" w:hAnsi="Times New Roman" w:cs="Times New Roman"/>
              </w:rPr>
              <w:t>Comprendre la pronominalisation (COD, CC de lieu)</w:t>
            </w:r>
          </w:p>
          <w:p w:rsidR="00B71A17" w:rsidRDefault="00B71A17" w:rsidP="00A23688">
            <w:pPr>
              <w:pStyle w:val="Paragraphedeliste"/>
              <w:numPr>
                <w:ilvl w:val="0"/>
                <w:numId w:val="1"/>
              </w:numPr>
              <w:ind w:left="59" w:firstLine="301"/>
              <w:rPr>
                <w:rFonts w:ascii="Times New Roman" w:hAnsi="Times New Roman" w:cs="Times New Roman"/>
              </w:rPr>
            </w:pPr>
            <w:r w:rsidRPr="00A23688">
              <w:rPr>
                <w:rFonts w:ascii="Times New Roman" w:hAnsi="Times New Roman" w:cs="Times New Roman"/>
              </w:rPr>
              <w:t>Lire des phrases identiques avec déplacement des groupes mobiles</w:t>
            </w:r>
          </w:p>
        </w:tc>
      </w:tr>
      <w:tr w:rsidR="00B71A17" w:rsidTr="00E00B06">
        <w:trPr>
          <w:trHeight w:val="453"/>
        </w:trPr>
        <w:tc>
          <w:tcPr>
            <w:tcW w:w="15908" w:type="dxa"/>
            <w:gridSpan w:val="4"/>
            <w:shd w:val="clear" w:color="auto" w:fill="DBE5F1" w:themeFill="accent1" w:themeFillTint="33"/>
            <w:vAlign w:val="center"/>
          </w:tcPr>
          <w:p w:rsidR="00B71A17" w:rsidRPr="00A967E6" w:rsidRDefault="00B71A17" w:rsidP="006762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Vacances de Printemps (du </w:t>
            </w:r>
            <w:r w:rsidR="0067622C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avril au </w:t>
            </w:r>
            <w:r w:rsidR="0067622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mai 201</w:t>
            </w:r>
            <w:r w:rsidR="0067622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B71A17" w:rsidTr="00B71A17">
        <w:trPr>
          <w:trHeight w:val="847"/>
        </w:trPr>
        <w:tc>
          <w:tcPr>
            <w:tcW w:w="2881" w:type="dxa"/>
            <w:vMerge w:val="restart"/>
            <w:shd w:val="clear" w:color="auto" w:fill="DAEEF3" w:themeFill="accent5" w:themeFillTint="33"/>
            <w:vAlign w:val="center"/>
          </w:tcPr>
          <w:p w:rsidR="00B71A17" w:rsidRDefault="00B71A17" w:rsidP="00A967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Période 5</w:t>
            </w:r>
          </w:p>
          <w:p w:rsidR="00B71A17" w:rsidRDefault="00B71A17" w:rsidP="006762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Du </w:t>
            </w:r>
            <w:r w:rsidR="0067622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mai au </w:t>
            </w:r>
            <w:r w:rsidR="0067622C">
              <w:rPr>
                <w:rFonts w:ascii="Times New Roman" w:hAnsi="Times New Roman" w:cs="Times New Roman"/>
                <w:sz w:val="36"/>
                <w:szCs w:val="36"/>
              </w:rPr>
              <w:t>5 juillet 2015</w:t>
            </w:r>
            <w:bookmarkStart w:id="0" w:name="_GoBack"/>
            <w:bookmarkEnd w:id="0"/>
          </w:p>
        </w:tc>
        <w:tc>
          <w:tcPr>
            <w:tcW w:w="4342" w:type="dxa"/>
            <w:shd w:val="clear" w:color="auto" w:fill="8DB3E2" w:themeFill="text2" w:themeFillTint="66"/>
            <w:vAlign w:val="center"/>
          </w:tcPr>
          <w:p w:rsidR="00B71A17" w:rsidRPr="00A967E6" w:rsidRDefault="00B71A17" w:rsidP="005534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Orthographe</w:t>
            </w:r>
          </w:p>
        </w:tc>
        <w:tc>
          <w:tcPr>
            <w:tcW w:w="4342" w:type="dxa"/>
            <w:shd w:val="clear" w:color="auto" w:fill="8DB3E2" w:themeFill="text2" w:themeFillTint="66"/>
            <w:vAlign w:val="center"/>
          </w:tcPr>
          <w:p w:rsidR="00B71A17" w:rsidRPr="00A967E6" w:rsidRDefault="00B71A17" w:rsidP="005534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7E6">
              <w:rPr>
                <w:rFonts w:ascii="Times New Roman" w:hAnsi="Times New Roman" w:cs="Times New Roman"/>
                <w:sz w:val="36"/>
                <w:szCs w:val="36"/>
              </w:rPr>
              <w:t>Vocabulaire</w:t>
            </w:r>
          </w:p>
        </w:tc>
        <w:tc>
          <w:tcPr>
            <w:tcW w:w="4343" w:type="dxa"/>
            <w:shd w:val="clear" w:color="auto" w:fill="8DB3E2" w:themeFill="text2" w:themeFillTint="66"/>
            <w:vAlign w:val="center"/>
          </w:tcPr>
          <w:p w:rsidR="00B71A17" w:rsidRPr="00A967E6" w:rsidRDefault="00B71A17" w:rsidP="005534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Grammaire</w:t>
            </w:r>
          </w:p>
        </w:tc>
      </w:tr>
      <w:tr w:rsidR="00B71A17" w:rsidTr="00B71A17">
        <w:trPr>
          <w:trHeight w:val="1348"/>
        </w:trPr>
        <w:tc>
          <w:tcPr>
            <w:tcW w:w="2881" w:type="dxa"/>
            <w:vMerge/>
            <w:shd w:val="clear" w:color="auto" w:fill="DAEEF3" w:themeFill="accent5" w:themeFillTint="33"/>
            <w:vAlign w:val="center"/>
          </w:tcPr>
          <w:p w:rsidR="00B71A17" w:rsidRPr="00A967E6" w:rsidRDefault="00B71A17" w:rsidP="00A967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42" w:type="dxa"/>
          </w:tcPr>
          <w:p w:rsidR="00B71A17" w:rsidRPr="00A72C38" w:rsidRDefault="00B71A17" w:rsidP="00A4426C">
            <w:pPr>
              <w:pStyle w:val="Paragraphedeliste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8">
              <w:rPr>
                <w:rFonts w:ascii="Times New Roman" w:hAnsi="Times New Roman" w:cs="Times New Roman"/>
                <w:sz w:val="24"/>
                <w:szCs w:val="24"/>
              </w:rPr>
              <w:t>Repé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rer la séquence commune entre de</w:t>
            </w:r>
            <w:r w:rsidRPr="00A72C38">
              <w:rPr>
                <w:rFonts w:ascii="Times New Roman" w:hAnsi="Times New Roman" w:cs="Times New Roman"/>
                <w:sz w:val="24"/>
                <w:szCs w:val="24"/>
              </w:rPr>
              <w:t>ux phrases</w:t>
            </w:r>
          </w:p>
          <w:p w:rsidR="00B71A17" w:rsidRDefault="00B71A17" w:rsidP="00A4426C">
            <w:pPr>
              <w:pStyle w:val="Paragraphedeliste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8">
              <w:rPr>
                <w:rFonts w:ascii="Times New Roman" w:hAnsi="Times New Roman" w:cs="Times New Roman"/>
                <w:sz w:val="24"/>
                <w:szCs w:val="24"/>
              </w:rPr>
              <w:t>Effectuer  des substitutions dans une phrase</w:t>
            </w:r>
          </w:p>
          <w:p w:rsidR="00B71A17" w:rsidRPr="00A72C38" w:rsidRDefault="00B71A17" w:rsidP="00A4426C">
            <w:pPr>
              <w:pStyle w:val="Paragraphedeliste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17" w:rsidRDefault="00B71A17" w:rsidP="00A4426C">
            <w:pPr>
              <w:pStyle w:val="Paragraphedeliste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8">
              <w:rPr>
                <w:rFonts w:ascii="Times New Roman" w:hAnsi="Times New Roman" w:cs="Times New Roman"/>
                <w:sz w:val="24"/>
                <w:szCs w:val="24"/>
              </w:rPr>
              <w:t xml:space="preserve">Compléter un texte avec des mots outils </w:t>
            </w:r>
          </w:p>
          <w:p w:rsidR="00B71A17" w:rsidRPr="00A125C2" w:rsidRDefault="00B71A17" w:rsidP="00A4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17" w:rsidRDefault="00B71A17" w:rsidP="00A4426C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8">
              <w:rPr>
                <w:rFonts w:ascii="Times New Roman" w:hAnsi="Times New Roman" w:cs="Times New Roman"/>
                <w:sz w:val="24"/>
                <w:szCs w:val="24"/>
              </w:rPr>
              <w:t>Associer article et nom selon le genre : le ; la ; un, une</w:t>
            </w:r>
          </w:p>
          <w:p w:rsidR="00B71A17" w:rsidRPr="00A125C2" w:rsidRDefault="00B71A17" w:rsidP="00A4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17" w:rsidRPr="00A125C2" w:rsidRDefault="00B71A17" w:rsidP="00A4426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25C2">
              <w:rPr>
                <w:rFonts w:ascii="Times New Roman" w:hAnsi="Times New Roman" w:cs="Times New Roman"/>
                <w:sz w:val="24"/>
                <w:szCs w:val="24"/>
              </w:rPr>
              <w:t>Ecrire sans erreur des mots appris</w:t>
            </w:r>
          </w:p>
          <w:p w:rsidR="00B71A17" w:rsidRPr="00A125C2" w:rsidRDefault="00B71A17" w:rsidP="00A4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17" w:rsidRDefault="00B71A17" w:rsidP="00A4426C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125C2">
              <w:rPr>
                <w:rFonts w:ascii="Times New Roman" w:hAnsi="Times New Roman" w:cs="Times New Roman"/>
                <w:sz w:val="24"/>
                <w:szCs w:val="24"/>
              </w:rPr>
              <w:t xml:space="preserve">Ecrire sans erreur de manière autonome des mots simples en respectant les correspondances entre lettres et sons </w:t>
            </w:r>
          </w:p>
          <w:p w:rsidR="00B71A17" w:rsidRPr="00C01F4E" w:rsidRDefault="00B71A17" w:rsidP="00A4426C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17" w:rsidRDefault="00B71A17" w:rsidP="00A4426C">
            <w:pPr>
              <w:pStyle w:val="Paragraphedeliste"/>
              <w:numPr>
                <w:ilvl w:val="0"/>
                <w:numId w:val="1"/>
              </w:numPr>
              <w:ind w:left="96" w:firstLine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Recopier sans erreur un texte court (2 à 5 lignes)</w:t>
            </w:r>
          </w:p>
          <w:p w:rsidR="00B71A17" w:rsidRDefault="00B71A17" w:rsidP="00A4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17" w:rsidRPr="00A4426C" w:rsidRDefault="00B71A17" w:rsidP="00A4426C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A4426C">
              <w:rPr>
                <w:rFonts w:ascii="Times New Roman" w:hAnsi="Times New Roman" w:cs="Times New Roman"/>
                <w:sz w:val="24"/>
                <w:szCs w:val="24"/>
              </w:rPr>
              <w:t>Commencer à utiliser de manière autonome les marques du genre et du nombre.</w:t>
            </w:r>
          </w:p>
          <w:p w:rsidR="00B71A17" w:rsidRPr="00A4426C" w:rsidRDefault="00B71A17" w:rsidP="00A4426C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B71A17" w:rsidRPr="00A4426C" w:rsidRDefault="00B71A17" w:rsidP="00A4426C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Commencer à utiliser correctement les majuscules (débuts de phrase, noms propres de  personne)</w:t>
            </w:r>
          </w:p>
        </w:tc>
        <w:tc>
          <w:tcPr>
            <w:tcW w:w="4342" w:type="dxa"/>
            <w:vAlign w:val="center"/>
          </w:tcPr>
          <w:p w:rsidR="00B71A17" w:rsidRPr="00A125C2" w:rsidRDefault="00B71A17" w:rsidP="00A23688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125C2">
              <w:rPr>
                <w:rFonts w:ascii="Times New Roman" w:hAnsi="Times New Roman" w:cs="Times New Roman"/>
                <w:sz w:val="24"/>
                <w:szCs w:val="24"/>
              </w:rPr>
              <w:t xml:space="preserve">Lire et comprendre des nouvelles phrases </w:t>
            </w:r>
          </w:p>
          <w:p w:rsidR="00B71A17" w:rsidRPr="00A125C2" w:rsidRDefault="00B71A17" w:rsidP="00A23688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125C2">
              <w:rPr>
                <w:rFonts w:ascii="Times New Roman" w:hAnsi="Times New Roman" w:cs="Times New Roman"/>
                <w:sz w:val="24"/>
                <w:szCs w:val="24"/>
              </w:rPr>
              <w:t>Identifier des phrases synonymes</w:t>
            </w:r>
          </w:p>
          <w:p w:rsidR="00B71A17" w:rsidRPr="00A125C2" w:rsidRDefault="00B71A17" w:rsidP="00A23688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125C2">
              <w:rPr>
                <w:rFonts w:ascii="Times New Roman" w:hAnsi="Times New Roman" w:cs="Times New Roman"/>
                <w:sz w:val="24"/>
                <w:szCs w:val="24"/>
              </w:rPr>
              <w:t>Retrouver des mots intrus dans une phrase ou dans le texte</w:t>
            </w:r>
          </w:p>
          <w:p w:rsidR="00B71A17" w:rsidRDefault="00B71A17" w:rsidP="00A23688">
            <w:pPr>
              <w:pStyle w:val="Paragraphedeliste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17" w:rsidRPr="00A125C2" w:rsidRDefault="00B71A17" w:rsidP="00A23688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125C2">
              <w:rPr>
                <w:rFonts w:ascii="Times New Roman" w:hAnsi="Times New Roman" w:cs="Times New Roman"/>
                <w:sz w:val="24"/>
                <w:szCs w:val="24"/>
              </w:rPr>
              <w:t>Repérer un mot, une phrase, un texte parmi d’autres</w:t>
            </w:r>
          </w:p>
          <w:p w:rsidR="00B71A17" w:rsidRDefault="00B71A17" w:rsidP="00A23688">
            <w:pPr>
              <w:pStyle w:val="Paragraphedeliste"/>
              <w:framePr w:hSpace="141" w:wrap="around" w:vAnchor="page" w:hAnchor="margin" w:y="1330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125C2">
              <w:rPr>
                <w:rFonts w:ascii="Times New Roman" w:hAnsi="Times New Roman" w:cs="Times New Roman"/>
                <w:sz w:val="24"/>
                <w:szCs w:val="24"/>
              </w:rPr>
              <w:t>Repérer une phrase du texte à partir d’une information</w:t>
            </w:r>
          </w:p>
          <w:p w:rsidR="00B71A17" w:rsidRPr="00A23688" w:rsidRDefault="00B71A17" w:rsidP="00A23688">
            <w:pPr>
              <w:framePr w:hSpace="141" w:wrap="around" w:vAnchor="page" w:hAnchor="margin" w:y="1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17" w:rsidRPr="00C01F4E" w:rsidRDefault="00B71A17" w:rsidP="00A23688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1F4E">
              <w:rPr>
                <w:rFonts w:ascii="Times New Roman" w:hAnsi="Times New Roman" w:cs="Times New Roman"/>
                <w:sz w:val="24"/>
                <w:szCs w:val="24"/>
              </w:rPr>
              <w:t xml:space="preserve">Comprendre le lien entre le texte et l’illustration </w:t>
            </w:r>
          </w:p>
          <w:p w:rsidR="00B71A17" w:rsidRPr="00C01F4E" w:rsidRDefault="00B71A17" w:rsidP="00A23688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1F4E">
              <w:rPr>
                <w:rFonts w:ascii="Times New Roman" w:hAnsi="Times New Roman" w:cs="Times New Roman"/>
                <w:sz w:val="24"/>
                <w:szCs w:val="24"/>
              </w:rPr>
              <w:t>Compléter un texte</w:t>
            </w:r>
          </w:p>
          <w:p w:rsidR="00B71A17" w:rsidRPr="00C01F4E" w:rsidRDefault="00B71A17" w:rsidP="00A23688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1F4E">
              <w:rPr>
                <w:rFonts w:ascii="Times New Roman" w:hAnsi="Times New Roman" w:cs="Times New Roman"/>
                <w:sz w:val="24"/>
                <w:szCs w:val="24"/>
              </w:rPr>
              <w:t xml:space="preserve">Retrouver l’ordre chronologique d’un texte </w:t>
            </w:r>
          </w:p>
          <w:p w:rsidR="00B71A17" w:rsidRPr="00C01F4E" w:rsidRDefault="00B71A17" w:rsidP="00A23688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1F4E">
              <w:rPr>
                <w:rFonts w:ascii="Times New Roman" w:hAnsi="Times New Roman" w:cs="Times New Roman"/>
                <w:sz w:val="24"/>
                <w:szCs w:val="24"/>
              </w:rPr>
              <w:t>Retrouver le résumé d’un texte parmi d’autres</w:t>
            </w:r>
          </w:p>
          <w:p w:rsidR="00B71A17" w:rsidRDefault="00B71A17" w:rsidP="00A23688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1F4E">
              <w:rPr>
                <w:rFonts w:ascii="Times New Roman" w:hAnsi="Times New Roman" w:cs="Times New Roman"/>
                <w:sz w:val="24"/>
                <w:szCs w:val="24"/>
              </w:rPr>
              <w:t>Associer un personnage et des actions correspondantes</w:t>
            </w:r>
          </w:p>
          <w:p w:rsidR="00B71A17" w:rsidRPr="00A23688" w:rsidRDefault="00B71A17" w:rsidP="00A2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17" w:rsidRPr="00C01F4E" w:rsidRDefault="00B71A17" w:rsidP="00A23688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1F4E">
              <w:rPr>
                <w:rFonts w:ascii="Times New Roman" w:hAnsi="Times New Roman" w:cs="Times New Roman"/>
                <w:sz w:val="24"/>
                <w:szCs w:val="24"/>
              </w:rPr>
              <w:t>Répondre à une question de compréhension littérale</w:t>
            </w:r>
          </w:p>
          <w:p w:rsidR="00B71A17" w:rsidRPr="00C01F4E" w:rsidRDefault="00B71A17" w:rsidP="00A23688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1F4E">
              <w:rPr>
                <w:rFonts w:ascii="Times New Roman" w:hAnsi="Times New Roman" w:cs="Times New Roman"/>
                <w:sz w:val="24"/>
                <w:szCs w:val="24"/>
              </w:rPr>
              <w:t>Répondre à une question sur l’implicite du texte</w:t>
            </w:r>
          </w:p>
          <w:p w:rsidR="00B71A17" w:rsidRPr="00C01F4E" w:rsidRDefault="00B71A17" w:rsidP="00A23688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1F4E">
              <w:rPr>
                <w:rFonts w:ascii="Times New Roman" w:hAnsi="Times New Roman" w:cs="Times New Roman"/>
                <w:sz w:val="24"/>
                <w:szCs w:val="24"/>
              </w:rPr>
              <w:t>Reconstruire un texte en effectuant des choix</w:t>
            </w:r>
          </w:p>
          <w:p w:rsidR="00B71A17" w:rsidRPr="00C01F4E" w:rsidRDefault="00B71A17" w:rsidP="00A23688">
            <w:pPr>
              <w:pStyle w:val="Paragraphedeliste"/>
              <w:numPr>
                <w:ilvl w:val="0"/>
                <w:numId w:val="1"/>
              </w:numPr>
              <w:ind w:left="0" w:firstLine="360"/>
              <w:jc w:val="center"/>
              <w:rPr>
                <w:rFonts w:ascii="Times New Roman" w:hAnsi="Times New Roman" w:cs="Times New Roman"/>
              </w:rPr>
            </w:pPr>
            <w:r w:rsidRPr="00C01F4E">
              <w:rPr>
                <w:rFonts w:ascii="Times New Roman" w:hAnsi="Times New Roman" w:cs="Times New Roman"/>
                <w:sz w:val="24"/>
                <w:szCs w:val="24"/>
              </w:rPr>
              <w:t>Reconstruire le puzzle d’un texte</w:t>
            </w:r>
          </w:p>
          <w:p w:rsidR="00B71A17" w:rsidRDefault="00B71A17" w:rsidP="00A23688">
            <w:pPr>
              <w:rPr>
                <w:rFonts w:ascii="Times New Roman" w:hAnsi="Times New Roman" w:cs="Times New Roman"/>
              </w:rPr>
            </w:pPr>
          </w:p>
          <w:p w:rsidR="00B71A17" w:rsidRDefault="00B71A17" w:rsidP="00A23688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A23688">
              <w:rPr>
                <w:rFonts w:ascii="Times New Roman" w:hAnsi="Times New Roman" w:cs="Times New Roman"/>
              </w:rPr>
              <w:t>Trouver un mot de sens opposé pour un adjectif qualificatif ou un verbe d’action.</w:t>
            </w:r>
          </w:p>
          <w:p w:rsidR="00B71A17" w:rsidRPr="00A23688" w:rsidRDefault="00B71A17" w:rsidP="00A23688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B71A17" w:rsidRPr="00A23688" w:rsidRDefault="00B71A17" w:rsidP="00A23688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Ranger des mots par ordre alphabétique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4343" w:type="dxa"/>
            <w:vAlign w:val="center"/>
          </w:tcPr>
          <w:p w:rsidR="00B71A17" w:rsidRPr="00A23688" w:rsidRDefault="00B71A17" w:rsidP="00A2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 phrase</w:t>
            </w:r>
            <w:r w:rsidRPr="00A236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A23688">
              <w:rPr>
                <w:rFonts w:ascii="Times New Roman" w:hAnsi="Times New Roman" w:cs="Times New Roman"/>
                <w:sz w:val="24"/>
                <w:szCs w:val="24"/>
              </w:rPr>
              <w:t>: identifier les phrases dans un texte en s’appuyant sur la ponctuation (point et majuscule).</w:t>
            </w:r>
          </w:p>
          <w:p w:rsidR="00B71A17" w:rsidRPr="00A23688" w:rsidRDefault="00B71A17" w:rsidP="00A23688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3688">
              <w:rPr>
                <w:rFonts w:ascii="Times New Roman" w:hAnsi="Times New Roman" w:cs="Times New Roman"/>
                <w:sz w:val="24"/>
                <w:szCs w:val="24"/>
              </w:rPr>
              <w:t>Reconstruire une phrase</w:t>
            </w:r>
          </w:p>
          <w:p w:rsidR="00B71A17" w:rsidRPr="00A23688" w:rsidRDefault="00B71A17" w:rsidP="00A23688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3688">
              <w:rPr>
                <w:rFonts w:ascii="Times New Roman" w:hAnsi="Times New Roman" w:cs="Times New Roman"/>
                <w:sz w:val="24"/>
                <w:szCs w:val="24"/>
              </w:rPr>
              <w:t xml:space="preserve">Compléter des phrases du texte </w:t>
            </w:r>
          </w:p>
          <w:p w:rsidR="00B71A17" w:rsidRPr="00A23688" w:rsidRDefault="00B71A17" w:rsidP="00A23688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3688">
              <w:rPr>
                <w:rFonts w:ascii="Times New Roman" w:hAnsi="Times New Roman" w:cs="Times New Roman"/>
                <w:sz w:val="24"/>
                <w:szCs w:val="24"/>
              </w:rPr>
              <w:t>Segmenter une phrase</w:t>
            </w:r>
          </w:p>
          <w:p w:rsidR="00B71A17" w:rsidRPr="00A23688" w:rsidRDefault="00B71A17" w:rsidP="00A23688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3688">
              <w:rPr>
                <w:rFonts w:ascii="Times New Roman" w:hAnsi="Times New Roman" w:cs="Times New Roman"/>
                <w:sz w:val="24"/>
                <w:szCs w:val="24"/>
              </w:rPr>
              <w:t>Compléter un texte</w:t>
            </w:r>
          </w:p>
          <w:p w:rsidR="00B71A17" w:rsidRPr="00A23688" w:rsidRDefault="00B71A17" w:rsidP="00A23688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17" w:rsidRPr="00A23688" w:rsidRDefault="00B71A17" w:rsidP="00A2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Les classes de mots</w:t>
            </w:r>
            <w:r w:rsidRPr="00A236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A236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71A17" w:rsidRPr="00A23688" w:rsidRDefault="00B71A17" w:rsidP="00A23688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8">
              <w:rPr>
                <w:rFonts w:ascii="Times New Roman" w:hAnsi="Times New Roman" w:cs="Times New Roman"/>
                <w:sz w:val="24"/>
                <w:szCs w:val="24"/>
              </w:rPr>
              <w:t>Reconnaître les noms et les verbes et les distinguer des autres mots</w:t>
            </w:r>
          </w:p>
          <w:p w:rsidR="00B71A17" w:rsidRPr="00A23688" w:rsidRDefault="00B71A17" w:rsidP="00A23688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8">
              <w:rPr>
                <w:rFonts w:ascii="Times New Roman" w:hAnsi="Times New Roman" w:cs="Times New Roman"/>
                <w:sz w:val="24"/>
                <w:szCs w:val="24"/>
              </w:rPr>
              <w:t>Distinguer le nom et l’article qui le précède</w:t>
            </w:r>
          </w:p>
          <w:p w:rsidR="00B71A17" w:rsidRPr="00A23688" w:rsidRDefault="00B71A17" w:rsidP="00A23688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8">
              <w:rPr>
                <w:rFonts w:ascii="Times New Roman" w:hAnsi="Times New Roman" w:cs="Times New Roman"/>
                <w:sz w:val="24"/>
                <w:szCs w:val="24"/>
              </w:rPr>
              <w:t>Identifier l’article</w:t>
            </w:r>
          </w:p>
          <w:p w:rsidR="00B71A17" w:rsidRPr="00A23688" w:rsidRDefault="00B71A17" w:rsidP="00A23688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8">
              <w:rPr>
                <w:rFonts w:ascii="Times New Roman" w:hAnsi="Times New Roman" w:cs="Times New Roman"/>
                <w:sz w:val="24"/>
                <w:szCs w:val="24"/>
              </w:rPr>
              <w:t>Approche du pronom : savoir utiliser oralement les pronoms personnels sujets.</w:t>
            </w:r>
          </w:p>
          <w:p w:rsidR="00B71A17" w:rsidRPr="00A23688" w:rsidRDefault="00B71A17" w:rsidP="00A23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17" w:rsidRPr="00A23688" w:rsidRDefault="00B71A17" w:rsidP="00A2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Les genres et nombres</w:t>
            </w:r>
          </w:p>
          <w:p w:rsidR="00B71A17" w:rsidRPr="00A23688" w:rsidRDefault="00B71A17" w:rsidP="00A23688">
            <w:pPr>
              <w:pStyle w:val="Paragraphedeliste"/>
              <w:numPr>
                <w:ilvl w:val="0"/>
                <w:numId w:val="1"/>
              </w:numPr>
              <w:ind w:left="59" w:firstLine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8">
              <w:rPr>
                <w:rFonts w:ascii="Times New Roman" w:hAnsi="Times New Roman" w:cs="Times New Roman"/>
                <w:sz w:val="24"/>
                <w:szCs w:val="24"/>
              </w:rPr>
              <w:t>Repérer et justifier des marques du genre et du nombre : le « s » du pluriel des noms, le « e » du féminin de l’adjectif, les terminaisons « -nt » des verbes du 1</w:t>
            </w:r>
            <w:r w:rsidRPr="00A236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er</w:t>
            </w:r>
            <w:r w:rsidRPr="00A23688">
              <w:rPr>
                <w:rFonts w:ascii="Times New Roman" w:hAnsi="Times New Roman" w:cs="Times New Roman"/>
                <w:sz w:val="24"/>
                <w:szCs w:val="24"/>
              </w:rPr>
              <w:t xml:space="preserve"> groupe au présent de l’indicatif.</w:t>
            </w:r>
          </w:p>
          <w:p w:rsidR="00B71A17" w:rsidRPr="00A23688" w:rsidRDefault="00B71A17" w:rsidP="00A23688">
            <w:pPr>
              <w:pStyle w:val="Paragraphedeliste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17" w:rsidRPr="00A23688" w:rsidRDefault="00B71A17" w:rsidP="00A2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Le verbe</w:t>
            </w:r>
          </w:p>
          <w:p w:rsidR="00B71A17" w:rsidRPr="00A23688" w:rsidRDefault="00B71A17" w:rsidP="00A23688">
            <w:pPr>
              <w:pStyle w:val="Paragraphedeliste"/>
              <w:numPr>
                <w:ilvl w:val="0"/>
                <w:numId w:val="1"/>
              </w:numPr>
              <w:ind w:left="59" w:firstLine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8">
              <w:rPr>
                <w:rFonts w:ascii="Times New Roman" w:hAnsi="Times New Roman" w:cs="Times New Roman"/>
                <w:sz w:val="24"/>
                <w:szCs w:val="24"/>
              </w:rPr>
              <w:t>Utiliser à l’oral le présent, le futur et le passé composé</w:t>
            </w:r>
          </w:p>
          <w:p w:rsidR="00B71A17" w:rsidRDefault="00B71A17" w:rsidP="00A967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4A6A" w:rsidRPr="00A967E6" w:rsidRDefault="00C34A6A" w:rsidP="00A967E6">
      <w:pPr>
        <w:spacing w:after="0" w:line="240" w:lineRule="auto"/>
        <w:rPr>
          <w:rFonts w:ascii="Times New Roman" w:hAnsi="Times New Roman" w:cs="Times New Roman"/>
        </w:rPr>
      </w:pPr>
    </w:p>
    <w:sectPr w:rsidR="00C34A6A" w:rsidRPr="00A967E6" w:rsidSect="00A967E6">
      <w:pgSz w:w="16838" w:h="11906" w:orient="landscape"/>
      <w:pgMar w:top="567" w:right="567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F80"/>
    <w:multiLevelType w:val="hybridMultilevel"/>
    <w:tmpl w:val="46802D72"/>
    <w:lvl w:ilvl="0" w:tplc="B67AFC5E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B0ED4"/>
    <w:multiLevelType w:val="hybridMultilevel"/>
    <w:tmpl w:val="EBC0C6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47AA8"/>
    <w:multiLevelType w:val="hybridMultilevel"/>
    <w:tmpl w:val="C5EA2A22"/>
    <w:lvl w:ilvl="0" w:tplc="107241C6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E6"/>
    <w:rsid w:val="0067622C"/>
    <w:rsid w:val="00892195"/>
    <w:rsid w:val="008B20BA"/>
    <w:rsid w:val="00A125C2"/>
    <w:rsid w:val="00A23688"/>
    <w:rsid w:val="00A4426C"/>
    <w:rsid w:val="00A72C38"/>
    <w:rsid w:val="00A967E6"/>
    <w:rsid w:val="00B71A17"/>
    <w:rsid w:val="00C01F4E"/>
    <w:rsid w:val="00C34A6A"/>
    <w:rsid w:val="00E0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67E6"/>
    <w:pPr>
      <w:ind w:left="720"/>
      <w:contextualSpacing/>
    </w:pPr>
  </w:style>
  <w:style w:type="character" w:customStyle="1" w:styleId="Style18ptGrasItalique">
    <w:name w:val="Style 18 pt Gras Italique"/>
    <w:basedOn w:val="Policepardfaut"/>
    <w:rsid w:val="008B20BA"/>
    <w:rPr>
      <w:b/>
      <w:bCs/>
      <w:i/>
      <w:iCs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67E6"/>
    <w:pPr>
      <w:ind w:left="720"/>
      <w:contextualSpacing/>
    </w:pPr>
  </w:style>
  <w:style w:type="character" w:customStyle="1" w:styleId="Style18ptGrasItalique">
    <w:name w:val="Style 18 pt Gras Italique"/>
    <w:basedOn w:val="Policepardfaut"/>
    <w:rsid w:val="008B20BA"/>
    <w:rPr>
      <w:b/>
      <w:bCs/>
      <w:i/>
      <w:i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2</cp:revision>
  <dcterms:created xsi:type="dcterms:W3CDTF">2014-09-01T20:46:00Z</dcterms:created>
  <dcterms:modified xsi:type="dcterms:W3CDTF">2014-09-01T20:46:00Z</dcterms:modified>
</cp:coreProperties>
</file>