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1E8" w:rsidRPr="00736FE9" w:rsidRDefault="00AE7B1D" w:rsidP="00AE7B1D">
      <w:pPr>
        <w:jc w:val="center"/>
        <w:rPr>
          <w:b/>
          <w:bCs/>
          <w:sz w:val="32"/>
          <w:szCs w:val="32"/>
        </w:rPr>
      </w:pPr>
      <w:r w:rsidRPr="00736FE9">
        <w:rPr>
          <w:b/>
          <w:bCs/>
          <w:sz w:val="32"/>
          <w:szCs w:val="32"/>
        </w:rPr>
        <w:t>Les quadrilatères</w:t>
      </w:r>
      <w:r w:rsidR="00261AD2" w:rsidRPr="00736FE9">
        <w:rPr>
          <w:b/>
          <w:bCs/>
          <w:sz w:val="32"/>
          <w:szCs w:val="32"/>
        </w:rPr>
        <w:t> : carré, rectangle, losange</w:t>
      </w:r>
    </w:p>
    <w:p w:rsidR="00AE7B1D" w:rsidRPr="000D5743" w:rsidRDefault="00AE7B1D" w:rsidP="004C3ABF">
      <w:pPr>
        <w:jc w:val="both"/>
        <w:rPr>
          <w:i/>
          <w:iCs/>
          <w:sz w:val="24"/>
          <w:szCs w:val="24"/>
        </w:rPr>
      </w:pPr>
      <w:r w:rsidRPr="000D5743">
        <w:rPr>
          <w:i/>
          <w:iCs/>
          <w:sz w:val="24"/>
          <w:szCs w:val="24"/>
        </w:rPr>
        <w:t>Objectif </w:t>
      </w:r>
      <w:r w:rsidR="000D5743" w:rsidRPr="000D5743">
        <w:rPr>
          <w:i/>
          <w:iCs/>
          <w:sz w:val="24"/>
          <w:szCs w:val="24"/>
        </w:rPr>
        <w:t xml:space="preserve">des séances </w:t>
      </w:r>
      <w:r w:rsidR="000D5743">
        <w:rPr>
          <w:i/>
          <w:iCs/>
          <w:sz w:val="24"/>
          <w:szCs w:val="24"/>
        </w:rPr>
        <w:t>2</w:t>
      </w:r>
      <w:r w:rsidR="000D5743" w:rsidRPr="000D5743">
        <w:rPr>
          <w:i/>
          <w:iCs/>
          <w:sz w:val="24"/>
          <w:szCs w:val="24"/>
        </w:rPr>
        <w:t xml:space="preserve"> à 4 </w:t>
      </w:r>
      <w:r w:rsidRPr="000D5743">
        <w:rPr>
          <w:i/>
          <w:iCs/>
          <w:sz w:val="24"/>
          <w:szCs w:val="24"/>
        </w:rPr>
        <w:t>:  Reconnaitre des figures simples du plan.</w:t>
      </w:r>
    </w:p>
    <w:p w:rsidR="004C3ABF" w:rsidRPr="004C3ABF" w:rsidRDefault="004C3ABF" w:rsidP="004C3ABF">
      <w:pPr>
        <w:jc w:val="both"/>
        <w:rPr>
          <w:b/>
          <w:bCs/>
          <w:sz w:val="24"/>
          <w:szCs w:val="24"/>
        </w:rPr>
      </w:pPr>
      <w:r w:rsidRPr="004C3ABF">
        <w:rPr>
          <w:b/>
          <w:bCs/>
          <w:sz w:val="24"/>
          <w:szCs w:val="24"/>
        </w:rPr>
        <w:t xml:space="preserve">Séance 1 : Rappel des prérequis (ce qui a été fait en début d’année) : </w:t>
      </w:r>
    </w:p>
    <w:p w:rsidR="004C3ABF" w:rsidRPr="004C3ABF" w:rsidRDefault="004C3ABF" w:rsidP="004C3ABF">
      <w:pPr>
        <w:jc w:val="both"/>
        <w:rPr>
          <w:i/>
          <w:iCs/>
          <w:sz w:val="24"/>
          <w:szCs w:val="24"/>
        </w:rPr>
      </w:pPr>
      <w:r w:rsidRPr="004C3ABF">
        <w:rPr>
          <w:i/>
          <w:iCs/>
          <w:sz w:val="24"/>
          <w:szCs w:val="24"/>
        </w:rPr>
        <w:t>Objectif : réactiver en mémoire les prérequis.</w:t>
      </w:r>
    </w:p>
    <w:p w:rsidR="004C3ABF" w:rsidRDefault="004C3ABF" w:rsidP="004C3ABF">
      <w:pPr>
        <w:jc w:val="both"/>
        <w:rPr>
          <w:sz w:val="24"/>
          <w:szCs w:val="24"/>
        </w:rPr>
      </w:pPr>
      <w:r>
        <w:rPr>
          <w:sz w:val="24"/>
          <w:szCs w:val="24"/>
        </w:rPr>
        <w:t>- L’angle droit</w:t>
      </w:r>
    </w:p>
    <w:p w:rsidR="004C3ABF" w:rsidRDefault="004C3ABF" w:rsidP="004C3ABF">
      <w:pPr>
        <w:jc w:val="both"/>
        <w:rPr>
          <w:sz w:val="24"/>
          <w:szCs w:val="24"/>
        </w:rPr>
      </w:pPr>
      <w:r>
        <w:rPr>
          <w:sz w:val="24"/>
          <w:szCs w:val="24"/>
        </w:rPr>
        <w:t>- droites parallèles</w:t>
      </w:r>
    </w:p>
    <w:p w:rsidR="004C3ABF" w:rsidRDefault="004C3ABF" w:rsidP="004C3ABF">
      <w:pPr>
        <w:jc w:val="both"/>
        <w:rPr>
          <w:sz w:val="24"/>
          <w:szCs w:val="24"/>
        </w:rPr>
      </w:pPr>
      <w:r>
        <w:rPr>
          <w:sz w:val="24"/>
          <w:szCs w:val="24"/>
        </w:rPr>
        <w:t>- droites perpendiculaires</w:t>
      </w:r>
    </w:p>
    <w:p w:rsidR="004C3ABF" w:rsidRDefault="004C3ABF" w:rsidP="004C3ABF">
      <w:pPr>
        <w:jc w:val="both"/>
        <w:rPr>
          <w:sz w:val="24"/>
          <w:szCs w:val="24"/>
        </w:rPr>
      </w:pPr>
      <w:r>
        <w:rPr>
          <w:sz w:val="24"/>
          <w:szCs w:val="24"/>
        </w:rPr>
        <w:t>- utilisation de la règle pour mesurer et tracer et de l’équerre pour vérifier les angles droits et pour tracer des angles droits.</w:t>
      </w:r>
    </w:p>
    <w:p w:rsidR="009C281F" w:rsidRDefault="009C281F" w:rsidP="004C3AB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Séquence : </w:t>
      </w:r>
      <w:hyperlink r:id="rId5" w:history="1">
        <w:r w:rsidRPr="00943D2E">
          <w:rPr>
            <w:rStyle w:val="Lienhypertexte"/>
            <w:sz w:val="24"/>
            <w:szCs w:val="24"/>
          </w:rPr>
          <w:t>http://segpavenir.eklablog.net/construction-de-droites-6eme-a209868932</w:t>
        </w:r>
      </w:hyperlink>
    </w:p>
    <w:p w:rsidR="009C281F" w:rsidRDefault="009C281F" w:rsidP="004C3ABF">
      <w:pPr>
        <w:jc w:val="both"/>
        <w:rPr>
          <w:b/>
          <w:bCs/>
          <w:sz w:val="24"/>
          <w:szCs w:val="24"/>
        </w:rPr>
      </w:pPr>
    </w:p>
    <w:p w:rsidR="00AE7B1D" w:rsidRPr="004C3ABF" w:rsidRDefault="00AE7B1D" w:rsidP="004C3ABF">
      <w:pPr>
        <w:jc w:val="both"/>
        <w:rPr>
          <w:b/>
          <w:bCs/>
          <w:sz w:val="24"/>
          <w:szCs w:val="24"/>
        </w:rPr>
      </w:pPr>
      <w:bookmarkStart w:id="0" w:name="_GoBack"/>
      <w:bookmarkEnd w:id="0"/>
      <w:r w:rsidRPr="004C3ABF">
        <w:rPr>
          <w:b/>
          <w:bCs/>
          <w:sz w:val="24"/>
          <w:szCs w:val="24"/>
        </w:rPr>
        <w:t xml:space="preserve">Séance </w:t>
      </w:r>
      <w:r w:rsidR="004C3ABF" w:rsidRPr="004C3ABF">
        <w:rPr>
          <w:b/>
          <w:bCs/>
          <w:sz w:val="24"/>
          <w:szCs w:val="24"/>
        </w:rPr>
        <w:t>2</w:t>
      </w:r>
      <w:r w:rsidRPr="004C3ABF">
        <w:rPr>
          <w:b/>
          <w:bCs/>
          <w:sz w:val="24"/>
          <w:szCs w:val="24"/>
        </w:rPr>
        <w:t xml:space="preserve"> : jeu du portrait </w:t>
      </w:r>
    </w:p>
    <w:p w:rsidR="004C3ABF" w:rsidRPr="004C3ABF" w:rsidRDefault="004C3ABF" w:rsidP="004C3ABF">
      <w:pPr>
        <w:jc w:val="both"/>
        <w:rPr>
          <w:i/>
          <w:iCs/>
          <w:sz w:val="24"/>
          <w:szCs w:val="24"/>
        </w:rPr>
      </w:pPr>
      <w:r w:rsidRPr="004C3ABF">
        <w:rPr>
          <w:i/>
          <w:iCs/>
          <w:sz w:val="24"/>
          <w:szCs w:val="24"/>
        </w:rPr>
        <w:t>Objectif : Identifier une figure plane en s’appuyant sur sa définition.</w:t>
      </w:r>
    </w:p>
    <w:p w:rsidR="004C3ABF" w:rsidRDefault="004C3ABF" w:rsidP="004C3ABF">
      <w:pPr>
        <w:jc w:val="both"/>
        <w:rPr>
          <w:sz w:val="24"/>
          <w:szCs w:val="24"/>
        </w:rPr>
      </w:pPr>
      <w:r>
        <w:rPr>
          <w:sz w:val="24"/>
          <w:szCs w:val="24"/>
        </w:rPr>
        <w:t>Les élèves connaissent, visuellement parlant ce que sont un carré, un rectangle, un losange. Partir de leurs connaissances visuelles pour dégager une définition d’un carré, d’un rectangle, d’un losange.</w:t>
      </w:r>
    </w:p>
    <w:p w:rsidR="00B32B58" w:rsidRDefault="00B32B58" w:rsidP="004C3AB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Avant de démarrer le jeu du portrait : proposer l’exercice de reconnaissances visuelles : </w:t>
      </w:r>
    </w:p>
    <w:p w:rsidR="00B32B58" w:rsidRDefault="00B32B58" w:rsidP="00B32B58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03B3708" wp14:editId="1690C96A">
            <wp:extent cx="3384645" cy="1923226"/>
            <wp:effectExtent l="0" t="0" r="635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4441" cy="192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58" w:rsidRDefault="00B32B58" w:rsidP="00B32B5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1596788</wp:posOffset>
                </wp:positionH>
                <wp:positionV relativeFrom="paragraph">
                  <wp:posOffset>299711</wp:posOffset>
                </wp:positionV>
                <wp:extent cx="5035550" cy="1999330"/>
                <wp:effectExtent l="0" t="0" r="12700" b="2032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0" cy="1999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2B58" w:rsidRDefault="00B32B58" w:rsidP="00B32B58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4C3ABF">
                              <w:rPr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Une fiche avec le lot total de quadrilatères est donnée à chaque élève et un quadrilatère issu de celui-ci est distribué. Les élèves doivent écrire un court texte pour permettre à leurs camarades de trouver quel est le quadrilatère qu'ils ont choisi.</w:t>
                            </w:r>
                          </w:p>
                          <w:p w:rsidR="00B32B58" w:rsidRDefault="00B32B58" w:rsidP="00B32B58">
                            <w:pPr>
                              <w:jc w:val="both"/>
                              <w:rPr>
                                <w:rStyle w:val="yui3-htmleditorwidget-content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4C3ABF">
                              <w:rPr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Lors de la synthèse des élèves volontaires lisent leurs productions qui sont alors commentées afin de dégager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la définition de chaque quadrilatère</w:t>
                            </w:r>
                            <w:r>
                              <w:rPr>
                                <w:rStyle w:val="yui3-htmleditorwidget-content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. Les textes des élèves peuvent être coll</w:t>
                            </w:r>
                            <w:r w:rsidR="00E901D5">
                              <w:rPr>
                                <w:rStyle w:val="yui3-htmleditorwidget-content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és</w:t>
                            </w:r>
                            <w:r>
                              <w:rPr>
                                <w:rStyle w:val="yui3-htmleditorwidget-content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sur une affiche avec sa représentation géométrique pour ainsi constituer une affiche collective, un référent mural.</w:t>
                            </w:r>
                          </w:p>
                          <w:p w:rsidR="00B32B58" w:rsidRDefault="00B32B58" w:rsidP="00B32B58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B32B58" w:rsidRDefault="00B32B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125.75pt;margin-top:23.6pt;width:396.5pt;height:157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" fillcolor="white [3201]" strokeweight=".5pt">
                <v:textbox>
                  <w:txbxContent>
                    <w:p w:rsidR="00B32B58" w:rsidRDefault="00B32B58" w:rsidP="00B32B58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C3ABF">
                        <w:rPr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Une fiche avec le lot total de quadrilatères est donnée à chaque élève et un quadrilatère issu de celui-ci est distribué. Les élèves doivent écrire un court texte pour permettre à leurs camarades de trouver quel est le quadrilatère qu'ils ont choisi.</w:t>
                      </w:r>
                    </w:p>
                    <w:p w:rsidR="00B32B58" w:rsidRDefault="00B32B58" w:rsidP="00B32B58">
                      <w:pPr>
                        <w:jc w:val="both"/>
                        <w:rPr>
                          <w:rStyle w:val="yui3-htmleditorwidget-content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C3ABF">
                        <w:rPr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 xml:space="preserve">Lors de la synthèse des élèves volontaires lisent leurs productions qui sont alors commentées afin de dégager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la définition de chaque quadrilatère</w:t>
                      </w:r>
                      <w:r>
                        <w:rPr>
                          <w:rStyle w:val="yui3-htmleditorwidget-content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. Les textes des élèves peuvent être coll</w:t>
                      </w:r>
                      <w:r w:rsidR="00E901D5">
                        <w:rPr>
                          <w:rStyle w:val="yui3-htmleditorwidget-content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és</w:t>
                      </w:r>
                      <w:r>
                        <w:rPr>
                          <w:rStyle w:val="yui3-htmleditorwidget-content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 xml:space="preserve"> sur une affiche avec sa représentation géométrique pour ainsi constituer une affiche collective, un référent mural.</w:t>
                      </w:r>
                    </w:p>
                    <w:p w:rsidR="00B32B58" w:rsidRDefault="00B32B58" w:rsidP="00B32B58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B32B58" w:rsidRDefault="00B32B58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Jeu du portrait : </w:t>
      </w:r>
    </w:p>
    <w:p w:rsidR="004C3ABF" w:rsidRDefault="004C3ABF" w:rsidP="004C3ABF">
      <w:pPr>
        <w:jc w:val="both"/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4BD519F" wp14:editId="5DF10073">
            <wp:extent cx="1464186" cy="2067636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6611" cy="20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71" w:rsidRPr="008A6571" w:rsidRDefault="009C281F" w:rsidP="008A6571">
      <w:pPr>
        <w:jc w:val="both"/>
        <w:rPr>
          <w:sz w:val="14"/>
          <w:szCs w:val="14"/>
        </w:rPr>
      </w:pPr>
      <w:hyperlink r:id="rId8" w:history="1">
        <w:r w:rsidR="008A6571" w:rsidRPr="008A6571">
          <w:rPr>
            <w:rStyle w:val="Lienhypertexte"/>
            <w:sz w:val="14"/>
            <w:szCs w:val="14"/>
          </w:rPr>
          <w:t>http://www.fee-des-ecoles.fr/2016/02/les-quadrilateres-ce2-cm1-cm2.html</w:t>
        </w:r>
      </w:hyperlink>
    </w:p>
    <w:p w:rsidR="00B32B58" w:rsidRDefault="00B32B58" w:rsidP="004C3ABF">
      <w:pPr>
        <w:jc w:val="both"/>
        <w:rPr>
          <w:rStyle w:val="yui3-htmleditorwidget-content"/>
          <w:color w:val="000000" w:themeColor="text1"/>
          <w:sz w:val="24"/>
          <w:szCs w:val="24"/>
          <w:shd w:val="clear" w:color="auto" w:fill="FFFFFF"/>
        </w:rPr>
      </w:pPr>
    </w:p>
    <w:p w:rsidR="004C3ABF" w:rsidRDefault="004C3ABF" w:rsidP="004C3ABF">
      <w:pPr>
        <w:jc w:val="both"/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yui3-htmleditorwidget-content"/>
          <w:color w:val="000000" w:themeColor="text1"/>
          <w:sz w:val="24"/>
          <w:szCs w:val="24"/>
          <w:shd w:val="clear" w:color="auto" w:fill="FFFFFF"/>
        </w:rPr>
        <w:lastRenderedPageBreak/>
        <w:t xml:space="preserve">En complément : </w:t>
      </w: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>Fiche leçon à coller dans le cahier</w:t>
      </w:r>
    </w:p>
    <w:p w:rsidR="004C3ABF" w:rsidRDefault="004C3ABF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37D43EB" wp14:editId="079A137B">
            <wp:extent cx="6645910" cy="2395855"/>
            <wp:effectExtent l="0" t="0" r="254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743" w:rsidRPr="000D5743" w:rsidRDefault="000D5743" w:rsidP="00AE7B1D">
      <w:pPr>
        <w:rPr>
          <w:rStyle w:val="lev"/>
          <w:color w:val="000000" w:themeColor="text1"/>
          <w:sz w:val="24"/>
          <w:szCs w:val="24"/>
          <w:shd w:val="clear" w:color="auto" w:fill="FFFFFF"/>
        </w:rPr>
      </w:pPr>
      <w:r w:rsidRPr="000D5743">
        <w:rPr>
          <w:rStyle w:val="lev"/>
          <w:color w:val="000000" w:themeColor="text1"/>
          <w:sz w:val="24"/>
          <w:szCs w:val="24"/>
          <w:shd w:val="clear" w:color="auto" w:fill="FFFFFF"/>
        </w:rPr>
        <w:t xml:space="preserve">Séances </w:t>
      </w:r>
      <w:r>
        <w:rPr>
          <w:rStyle w:val="lev"/>
          <w:color w:val="000000" w:themeColor="text1"/>
          <w:sz w:val="24"/>
          <w:szCs w:val="24"/>
          <w:shd w:val="clear" w:color="auto" w:fill="FFFFFF"/>
        </w:rPr>
        <w:t xml:space="preserve">3 et 4 </w:t>
      </w:r>
      <w:r w:rsidRPr="000D5743">
        <w:rPr>
          <w:rStyle w:val="lev"/>
          <w:color w:val="000000" w:themeColor="text1"/>
          <w:sz w:val="24"/>
          <w:szCs w:val="24"/>
          <w:shd w:val="clear" w:color="auto" w:fill="FFFFFF"/>
        </w:rPr>
        <w:t>d’entrainement</w:t>
      </w:r>
      <w:r>
        <w:rPr>
          <w:rStyle w:val="lev"/>
          <w:color w:val="000000" w:themeColor="text1"/>
          <w:sz w:val="24"/>
          <w:szCs w:val="24"/>
          <w:shd w:val="clear" w:color="auto" w:fill="FFFFFF"/>
        </w:rPr>
        <w:t> :</w:t>
      </w:r>
    </w:p>
    <w:p w:rsidR="004C3ABF" w:rsidRDefault="008A6571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03D4C5E">
            <wp:simplePos x="0" y="0"/>
            <wp:positionH relativeFrom="column">
              <wp:posOffset>825291</wp:posOffset>
            </wp:positionH>
            <wp:positionV relativeFrom="paragraph">
              <wp:posOffset>28651</wp:posOffset>
            </wp:positionV>
            <wp:extent cx="1830741" cy="189021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41" cy="189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Exercices : </w:t>
      </w:r>
    </w:p>
    <w:p w:rsidR="008A6571" w:rsidRDefault="008A6571" w:rsidP="008A6571">
      <w:pPr>
        <w:ind w:left="4248" w:firstLine="708"/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Faire un point sur la nomination des figures : </w:t>
      </w:r>
    </w:p>
    <w:p w:rsidR="008A6571" w:rsidRDefault="008A6571" w:rsidP="008A6571">
      <w:pPr>
        <w:pStyle w:val="Paragraphedeliste"/>
        <w:numPr>
          <w:ilvl w:val="0"/>
          <w:numId w:val="1"/>
        </w:num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>Lettres en majuscules</w:t>
      </w:r>
    </w:p>
    <w:p w:rsidR="004C3ABF" w:rsidRDefault="008A6571" w:rsidP="00AE7B1D">
      <w:pPr>
        <w:pStyle w:val="Paragraphedeliste"/>
        <w:numPr>
          <w:ilvl w:val="0"/>
          <w:numId w:val="1"/>
        </w:num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 w:rsidRPr="008A6571"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>Suivre l’ordre des lettres de la figure.</w:t>
      </w:r>
    </w:p>
    <w:p w:rsidR="00563B84" w:rsidRDefault="00563B84" w:rsidP="00563B84">
      <w:pPr>
        <w:ind w:left="4608"/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563B84" w:rsidRDefault="00563B84" w:rsidP="00563B84">
      <w:pPr>
        <w:ind w:left="4608"/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>Remplacer au c) parallélogramme par losange.</w:t>
      </w:r>
    </w:p>
    <w:p w:rsidR="00563B84" w:rsidRDefault="000D5743" w:rsidP="00563B84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E998155" wp14:editId="52036DF3">
            <wp:simplePos x="0" y="0"/>
            <wp:positionH relativeFrom="column">
              <wp:posOffset>177421</wp:posOffset>
            </wp:positionH>
            <wp:positionV relativeFrom="paragraph">
              <wp:posOffset>264454</wp:posOffset>
            </wp:positionV>
            <wp:extent cx="1658203" cy="1712706"/>
            <wp:effectExtent l="0" t="0" r="0" b="190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39" cy="1717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F9DB2F0">
            <wp:simplePos x="0" y="0"/>
            <wp:positionH relativeFrom="column">
              <wp:posOffset>3022979</wp:posOffset>
            </wp:positionH>
            <wp:positionV relativeFrom="paragraph">
              <wp:posOffset>305397</wp:posOffset>
            </wp:positionV>
            <wp:extent cx="2326943" cy="1943418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575" cy="1954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ABF" w:rsidRDefault="004C3ABF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4C3ABF" w:rsidRDefault="004C3ABF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8A6571" w:rsidRDefault="008A6571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563B84" w:rsidRDefault="00563B84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8A6571" w:rsidRDefault="008A6571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8A6571" w:rsidRDefault="008A6571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8A6571" w:rsidRDefault="000D5743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00D78D9">
            <wp:simplePos x="0" y="0"/>
            <wp:positionH relativeFrom="column">
              <wp:posOffset>3057023</wp:posOffset>
            </wp:positionH>
            <wp:positionV relativeFrom="paragraph">
              <wp:posOffset>262473</wp:posOffset>
            </wp:positionV>
            <wp:extent cx="3326134" cy="1771120"/>
            <wp:effectExtent l="0" t="0" r="7620" b="63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4" cy="177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F001A4B">
            <wp:simplePos x="0" y="0"/>
            <wp:positionH relativeFrom="column">
              <wp:posOffset>211181</wp:posOffset>
            </wp:positionH>
            <wp:positionV relativeFrom="paragraph">
              <wp:posOffset>130990</wp:posOffset>
            </wp:positionV>
            <wp:extent cx="2546283" cy="2122227"/>
            <wp:effectExtent l="0" t="0" r="698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283" cy="2122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571" w:rsidRDefault="008A6571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8A6571" w:rsidRDefault="008A6571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8A6571" w:rsidRDefault="008A6571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8A6571" w:rsidRDefault="008A6571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8A6571" w:rsidRDefault="008A6571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4C3ABF" w:rsidRDefault="004C3ABF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4C3ABF" w:rsidRDefault="004C3ABF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0D5743" w:rsidRDefault="000D5743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0D5743" w:rsidRDefault="000D5743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0D5743" w:rsidRDefault="000D5743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 w:rsidRPr="000D5743">
        <w:rPr>
          <w:rStyle w:val="lev"/>
          <w:color w:val="000000" w:themeColor="text1"/>
          <w:sz w:val="24"/>
          <w:szCs w:val="24"/>
          <w:shd w:val="clear" w:color="auto" w:fill="FFFFFF"/>
        </w:rPr>
        <w:t>Séance 5</w:t>
      </w: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> : Construire.</w:t>
      </w:r>
    </w:p>
    <w:p w:rsidR="000D5743" w:rsidRDefault="000D5743" w:rsidP="00AE7B1D">
      <w:pPr>
        <w:rPr>
          <w:rStyle w:val="lev"/>
          <w:b w:val="0"/>
          <w:bCs w:val="0"/>
          <w:i/>
          <w:iCs/>
          <w:color w:val="000000" w:themeColor="text1"/>
          <w:sz w:val="24"/>
          <w:szCs w:val="24"/>
          <w:shd w:val="clear" w:color="auto" w:fill="FFFFFF"/>
        </w:rPr>
      </w:pPr>
      <w:r w:rsidRPr="000D5743">
        <w:rPr>
          <w:rStyle w:val="lev"/>
          <w:b w:val="0"/>
          <w:bCs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Objectif : </w:t>
      </w:r>
      <w:r w:rsidR="000524C1">
        <w:rPr>
          <w:rStyle w:val="lev"/>
          <w:b w:val="0"/>
          <w:bCs w:val="0"/>
          <w:i/>
          <w:iCs/>
          <w:color w:val="000000" w:themeColor="text1"/>
          <w:sz w:val="24"/>
          <w:szCs w:val="24"/>
          <w:shd w:val="clear" w:color="auto" w:fill="FFFFFF"/>
        </w:rPr>
        <w:t>C</w:t>
      </w:r>
      <w:r w:rsidRPr="000D5743">
        <w:rPr>
          <w:rStyle w:val="lev"/>
          <w:b w:val="0"/>
          <w:bCs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onstruire </w:t>
      </w:r>
      <w:r w:rsidR="000524C1">
        <w:rPr>
          <w:rStyle w:val="lev"/>
          <w:b w:val="0"/>
          <w:bCs w:val="0"/>
          <w:i/>
          <w:iCs/>
          <w:color w:val="000000" w:themeColor="text1"/>
          <w:sz w:val="24"/>
          <w:szCs w:val="24"/>
          <w:shd w:val="clear" w:color="auto" w:fill="FFFFFF"/>
        </w:rPr>
        <w:t xml:space="preserve">un quadrilatère </w:t>
      </w:r>
      <w:r w:rsidRPr="000D5743">
        <w:rPr>
          <w:rStyle w:val="lev"/>
          <w:b w:val="0"/>
          <w:bCs w:val="0"/>
          <w:i/>
          <w:iCs/>
          <w:color w:val="000000" w:themeColor="text1"/>
          <w:sz w:val="24"/>
          <w:szCs w:val="24"/>
          <w:shd w:val="clear" w:color="auto" w:fill="FFFFFF"/>
        </w:rPr>
        <w:t>en utilisant les outils adéquates.</w:t>
      </w:r>
    </w:p>
    <w:p w:rsidR="000524C1" w:rsidRPr="000D5743" w:rsidRDefault="000524C1" w:rsidP="00AE7B1D">
      <w:pPr>
        <w:rPr>
          <w:rStyle w:val="lev"/>
          <w:b w:val="0"/>
          <w:bCs w:val="0"/>
          <w:i/>
          <w:iCs/>
          <w:color w:val="000000" w:themeColor="text1"/>
          <w:sz w:val="24"/>
          <w:szCs w:val="24"/>
          <w:shd w:val="clear" w:color="auto" w:fill="FFFFFF"/>
        </w:rPr>
      </w:pPr>
      <w:r>
        <w:rPr>
          <w:rStyle w:val="lev"/>
          <w:b w:val="0"/>
          <w:bCs w:val="0"/>
          <w:i/>
          <w:iCs/>
          <w:color w:val="000000" w:themeColor="text1"/>
          <w:sz w:val="24"/>
          <w:szCs w:val="24"/>
          <w:shd w:val="clear" w:color="auto" w:fill="FFFFFF"/>
        </w:rPr>
        <w:t>(automatisation des séances 1 à 4 : connaitre les définitions des quadrilatères)</w:t>
      </w:r>
    </w:p>
    <w:p w:rsidR="000524C1" w:rsidRDefault="00261AD2" w:rsidP="000524C1">
      <w:pPr>
        <w:jc w:val="both"/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- </w:t>
      </w:r>
      <w:r w:rsidR="000524C1"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>Nouvelle règle pour le jeu du portrait.</w:t>
      </w:r>
    </w:p>
    <w:p w:rsidR="000524C1" w:rsidRDefault="000524C1" w:rsidP="000524C1">
      <w:pPr>
        <w:jc w:val="both"/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Le jeu se joue à 3 : </w:t>
      </w:r>
      <w:r w:rsidR="00E901D5"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>1</w:t>
      </w:r>
      <w:r w:rsidR="00E901D5" w:rsidRPr="00E901D5"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  <w:vertAlign w:val="superscript"/>
        </w:rPr>
        <w:t>er</w:t>
      </w:r>
      <w:r w:rsidR="00E901D5"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temps : </w:t>
      </w: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>le premier élève construit le quadrilatère de son choix. Il y met les marquages qui aideront le 2</w:t>
      </w:r>
      <w:r w:rsidRPr="000524C1"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  <w:vertAlign w:val="superscript"/>
        </w:rPr>
        <w:t>ème</w:t>
      </w: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élève. </w:t>
      </w:r>
    </w:p>
    <w:p w:rsidR="000524C1" w:rsidRDefault="00E901D5" w:rsidP="000524C1">
      <w:pPr>
        <w:jc w:val="both"/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>2</w:t>
      </w:r>
      <w:r w:rsidRPr="00E901D5"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  <w:vertAlign w:val="superscript"/>
        </w:rPr>
        <w:t>ème</w:t>
      </w: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temps : </w:t>
      </w:r>
      <w:r w:rsidR="000524C1"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>Le 2</w:t>
      </w:r>
      <w:r w:rsidR="000524C1" w:rsidRPr="000524C1"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  <w:vertAlign w:val="superscript"/>
        </w:rPr>
        <w:t>ème</w:t>
      </w:r>
      <w:r w:rsidR="000524C1"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élève doit rédiger une fiche d’identité du quadrilatère qu’il aura reçu. </w:t>
      </w:r>
    </w:p>
    <w:p w:rsidR="000524C1" w:rsidRDefault="00E901D5" w:rsidP="000524C1">
      <w:pPr>
        <w:jc w:val="both"/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>3</w:t>
      </w:r>
      <w:r w:rsidRPr="00E901D5"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  <w:vertAlign w:val="superscript"/>
        </w:rPr>
        <w:t>ème</w:t>
      </w: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temps : </w:t>
      </w:r>
      <w:r w:rsidR="000524C1"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>Le 2</w:t>
      </w:r>
      <w:r w:rsidR="000524C1" w:rsidRPr="000524C1"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  <w:vertAlign w:val="superscript"/>
        </w:rPr>
        <w:t>ème</w:t>
      </w:r>
      <w:r w:rsidR="000524C1"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élève donne ensuite sa fiche d’identité écrite au 3</w:t>
      </w:r>
      <w:r w:rsidR="000524C1" w:rsidRPr="000524C1"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  <w:vertAlign w:val="superscript"/>
        </w:rPr>
        <w:t>ème</w:t>
      </w:r>
      <w:r w:rsidR="000524C1"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élève qui devra alors choisir parmi un choix de quadrilatères. </w:t>
      </w:r>
    </w:p>
    <w:p w:rsidR="000D5743" w:rsidRDefault="000524C1" w:rsidP="000524C1">
      <w:pPr>
        <w:jc w:val="both"/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>Le 3</w:t>
      </w:r>
      <w:r w:rsidRPr="000524C1"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  <w:vertAlign w:val="superscript"/>
        </w:rPr>
        <w:t>ème</w:t>
      </w: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élève donnera enfin sa réponse au 1</w:t>
      </w:r>
      <w:r w:rsidRPr="000524C1"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  <w:vertAlign w:val="superscript"/>
        </w:rPr>
        <w:t>er</w:t>
      </w: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élève qui validera ou non la réponse.</w:t>
      </w:r>
    </w:p>
    <w:p w:rsidR="000524C1" w:rsidRDefault="000524C1" w:rsidP="000524C1">
      <w:pPr>
        <w:jc w:val="both"/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Pour éviter l’attente, les 3 élèves peuvent commencer à être premier élève, il y aura simultanément 3 jeux du portrait avec un roulement. </w:t>
      </w:r>
    </w:p>
    <w:p w:rsidR="00261AD2" w:rsidRDefault="00261AD2" w:rsidP="000524C1">
      <w:pPr>
        <w:jc w:val="both"/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>-  Fiches méthode :</w:t>
      </w:r>
    </w:p>
    <w:p w:rsidR="000524C1" w:rsidRDefault="00261AD2" w:rsidP="000524C1">
      <w:pPr>
        <w:jc w:val="both"/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56E676A" wp14:editId="4BA9FDBD">
            <wp:extent cx="4589258" cy="2415653"/>
            <wp:effectExtent l="0" t="0" r="1905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4787" cy="241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AD2" w:rsidRDefault="00261AD2" w:rsidP="000524C1">
      <w:pPr>
        <w:jc w:val="both"/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544FF82" wp14:editId="156A7AB8">
            <wp:extent cx="3241343" cy="2727546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5953" cy="27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3DF">
        <w:rPr>
          <w:noProof/>
        </w:rPr>
        <w:drawing>
          <wp:inline distT="0" distB="0" distL="0" distR="0" wp14:anchorId="6274B533" wp14:editId="32584224">
            <wp:extent cx="3023200" cy="2722729"/>
            <wp:effectExtent l="0" t="0" r="6350" b="190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1681" cy="27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3DF" w:rsidRDefault="009C281F" w:rsidP="000524C1">
      <w:pPr>
        <w:jc w:val="both"/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hyperlink r:id="rId18" w:history="1">
        <w:r w:rsidR="008103DF" w:rsidRPr="008103DF">
          <w:rPr>
            <w:rStyle w:val="Lienhypertexte"/>
            <w:sz w:val="16"/>
            <w:szCs w:val="16"/>
            <w:shd w:val="clear" w:color="auto" w:fill="FFFFFF"/>
          </w:rPr>
          <w:t>https://www4.ac-nancy-metz.fr/clg-vautrin-lud-st-die/www/3eme/math/lesquadrilateres.pdf</w:t>
        </w:r>
      </w:hyperlink>
    </w:p>
    <w:p w:rsidR="008103DF" w:rsidRDefault="008103DF" w:rsidP="000524C1">
      <w:pPr>
        <w:jc w:val="both"/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8103DF" w:rsidRDefault="008103DF" w:rsidP="000524C1">
      <w:pPr>
        <w:jc w:val="both"/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0524C1" w:rsidRDefault="00AC758B" w:rsidP="000524C1">
      <w:pPr>
        <w:jc w:val="both"/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 w:rsidRPr="00AC758B">
        <w:rPr>
          <w:rStyle w:val="lev"/>
          <w:color w:val="000000" w:themeColor="text1"/>
          <w:sz w:val="24"/>
          <w:szCs w:val="24"/>
          <w:shd w:val="clear" w:color="auto" w:fill="FFFFFF"/>
        </w:rPr>
        <w:t>Séance 6 et 7</w:t>
      </w: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> </w:t>
      </w:r>
      <w:r w:rsidR="000524C1"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d’entrainement : </w:t>
      </w:r>
    </w:p>
    <w:p w:rsidR="008103DF" w:rsidRDefault="008103DF" w:rsidP="000524C1">
      <w:pPr>
        <w:jc w:val="both"/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>ATTENTION : A ne pas faire dans le cahier, car les élèves vont s’aider des carreaux. Sur feuilles de brouillon.</w:t>
      </w:r>
    </w:p>
    <w:p w:rsidR="000524C1" w:rsidRDefault="008103DF" w:rsidP="000524C1">
      <w:pPr>
        <w:jc w:val="both"/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BE3BCD6" wp14:editId="0CE9AAF4">
            <wp:extent cx="6645910" cy="1398905"/>
            <wp:effectExtent l="0" t="0" r="254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743" w:rsidRDefault="000D5743" w:rsidP="000D5743">
      <w:pPr>
        <w:tabs>
          <w:tab w:val="left" w:pos="3342"/>
        </w:tabs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ab/>
      </w:r>
    </w:p>
    <w:p w:rsidR="000D5743" w:rsidRDefault="008103DF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>Pour les élèves à l’aise avec la construction et les définitions :</w:t>
      </w:r>
    </w:p>
    <w:p w:rsidR="008103DF" w:rsidRDefault="008103DF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0A6CC66" wp14:editId="07B4EBD9">
            <wp:extent cx="2947838" cy="2729553"/>
            <wp:effectExtent l="0" t="0" r="508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2719" cy="273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743" w:rsidRDefault="000D5743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AE7B1D" w:rsidRDefault="00AC758B" w:rsidP="00AD7D30">
      <w:pPr>
        <w:jc w:val="both"/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 w:rsidRPr="00AD7D30">
        <w:rPr>
          <w:rStyle w:val="lev"/>
          <w:color w:val="000000" w:themeColor="text1"/>
          <w:sz w:val="24"/>
          <w:szCs w:val="24"/>
          <w:shd w:val="clear" w:color="auto" w:fill="FFFFFF"/>
        </w:rPr>
        <w:t>Séance 8</w:t>
      </w: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 : </w:t>
      </w:r>
      <w:r w:rsidR="00AE7B1D" w:rsidRPr="00AE7B1D"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Identifier une figure plane en s'appuyant sur </w:t>
      </w:r>
      <w:r w:rsidR="00AE7B1D" w:rsidRPr="00AC758B">
        <w:rPr>
          <w:rStyle w:val="lev"/>
          <w:color w:val="000000" w:themeColor="text1"/>
          <w:sz w:val="24"/>
          <w:szCs w:val="24"/>
          <w:shd w:val="clear" w:color="auto" w:fill="FFFFFF"/>
        </w:rPr>
        <w:t>ses propriétés</w:t>
      </w:r>
      <w:r w:rsidR="00AE7B1D" w:rsidRPr="00AE7B1D"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>.</w:t>
      </w:r>
    </w:p>
    <w:p w:rsidR="00AD7D30" w:rsidRDefault="00AD7D30" w:rsidP="00AD7D30">
      <w:pPr>
        <w:jc w:val="both"/>
        <w:rPr>
          <w:noProof/>
        </w:rPr>
      </w:pPr>
      <w:r>
        <w:rPr>
          <w:noProof/>
        </w:rPr>
        <w:t xml:space="preserve">Activité 1 Vérifier le prérequis : ce qu’est une diagonale à travers l’activité ci-dessous : </w:t>
      </w:r>
    </w:p>
    <w:p w:rsidR="00AD7D30" w:rsidRDefault="00AD7D30" w:rsidP="00AD7D30">
      <w:pPr>
        <w:jc w:val="both"/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100930B" wp14:editId="5703B9DF">
            <wp:extent cx="6645910" cy="1846580"/>
            <wp:effectExtent l="0" t="0" r="2540" b="127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30" w:rsidRDefault="00AD7D30" w:rsidP="00AD7D30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Préparer le matériel à l’avance : les figures sont découpées, elles sont collées dans le cahier. Découper à l’avance les étiquettes, en trois exemplaires, les élèves colleront les étiquettes en dessous des figures.</w:t>
      </w:r>
    </w:p>
    <w:p w:rsidR="00AD7D30" w:rsidRDefault="00AD7D30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AD7D30" w:rsidRDefault="00AD7D30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AD7D30" w:rsidRDefault="00AD7D30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</w:p>
    <w:p w:rsidR="00AD7D30" w:rsidRDefault="00AD7D30" w:rsidP="00AE7B1D">
      <w:pP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>Activité 2 : jeu du portrait.</w:t>
      </w:r>
    </w:p>
    <w:p w:rsidR="00AE7B1D" w:rsidRDefault="00AE7B1D" w:rsidP="00AE7B1D">
      <w:pPr>
        <w:rPr>
          <w:noProof/>
        </w:rPr>
      </w:pPr>
      <w:r>
        <w:rPr>
          <w:noProof/>
        </w:rPr>
        <w:drawing>
          <wp:inline distT="0" distB="0" distL="0" distR="0" wp14:anchorId="75F2F533" wp14:editId="5452CA2F">
            <wp:extent cx="1726442" cy="2437979"/>
            <wp:effectExtent l="0" t="0" r="762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8305" cy="245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0133F3F" wp14:editId="46C1E795">
            <wp:extent cx="2412607" cy="1746914"/>
            <wp:effectExtent l="0" t="0" r="6985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23158" cy="175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1D" w:rsidRPr="00AD7D30" w:rsidRDefault="00AC758B" w:rsidP="00AE7B1D">
      <w:pPr>
        <w:rPr>
          <w:noProof/>
          <w:sz w:val="24"/>
          <w:szCs w:val="24"/>
        </w:rPr>
      </w:pPr>
      <w:r w:rsidRPr="00AD7D30">
        <w:rPr>
          <w:noProof/>
          <w:sz w:val="24"/>
          <w:szCs w:val="24"/>
        </w:rPr>
        <w:t xml:space="preserve">Même jeu du portrait que pour la séance 1 mais en partant des propriétés : les élèves se concentrent en plus des côtés et des angles, sur </w:t>
      </w:r>
      <w:r w:rsidRPr="00AD7D30">
        <w:rPr>
          <w:noProof/>
          <w:sz w:val="24"/>
          <w:szCs w:val="24"/>
          <w:u w:val="single"/>
        </w:rPr>
        <w:t>les diagonales</w:t>
      </w:r>
      <w:r w:rsidRPr="00AD7D30">
        <w:rPr>
          <w:noProof/>
          <w:sz w:val="24"/>
          <w:szCs w:val="24"/>
        </w:rPr>
        <w:t xml:space="preserve"> des figures. </w:t>
      </w:r>
    </w:p>
    <w:p w:rsidR="00AD7D30" w:rsidRDefault="00AD7D30" w:rsidP="00AE7B1D">
      <w:pPr>
        <w:rPr>
          <w:noProof/>
        </w:rPr>
      </w:pPr>
      <w:r>
        <w:rPr>
          <w:rStyle w:val="lev"/>
          <w:b w:val="0"/>
          <w:bCs w:val="0"/>
          <w:color w:val="000000" w:themeColor="text1"/>
          <w:sz w:val="24"/>
          <w:szCs w:val="24"/>
          <w:shd w:val="clear" w:color="auto" w:fill="FFFFFF"/>
        </w:rPr>
        <w:t>Fiche leçon à coller dans le cahier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9B6EACF" wp14:editId="1F0F1073">
            <wp:extent cx="6645910" cy="2274570"/>
            <wp:effectExtent l="0" t="0" r="254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30" w:rsidRDefault="00AD7D30" w:rsidP="00AE7B1D">
      <w:pPr>
        <w:rPr>
          <w:noProof/>
        </w:rPr>
      </w:pPr>
    </w:p>
    <w:p w:rsidR="00C85039" w:rsidRPr="00C85039" w:rsidRDefault="00C85039" w:rsidP="00AE7B1D">
      <w:pPr>
        <w:rPr>
          <w:b/>
          <w:bCs/>
          <w:noProof/>
        </w:rPr>
      </w:pPr>
      <w:r w:rsidRPr="00C85039">
        <w:rPr>
          <w:b/>
          <w:bCs/>
          <w:noProof/>
        </w:rPr>
        <w:t xml:space="preserve">Séance 9 et 10 d’entrainement : </w:t>
      </w:r>
    </w:p>
    <w:p w:rsidR="00C85039" w:rsidRDefault="00C85039" w:rsidP="00AE7B1D">
      <w:pPr>
        <w:rPr>
          <w:noProof/>
        </w:rPr>
      </w:pPr>
      <w:r>
        <w:rPr>
          <w:noProof/>
        </w:rPr>
        <w:drawing>
          <wp:inline distT="0" distB="0" distL="0" distR="0" wp14:anchorId="01965F5C" wp14:editId="3C9B1514">
            <wp:extent cx="2893325" cy="1753798"/>
            <wp:effectExtent l="0" t="0" r="254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98106" cy="175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039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35F0C3" wp14:editId="0A741E50">
            <wp:extent cx="3248167" cy="1527873"/>
            <wp:effectExtent l="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00864" cy="155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039" w:rsidRDefault="00C85039" w:rsidP="00C85039">
      <w:pPr>
        <w:pStyle w:val="Paragraphedeliste"/>
        <w:numPr>
          <w:ilvl w:val="0"/>
          <w:numId w:val="2"/>
        </w:numPr>
        <w:rPr>
          <w:noProof/>
        </w:rPr>
      </w:pPr>
      <w:r>
        <w:rPr>
          <w:noProof/>
        </w:rPr>
        <w:t>Pour les plus à l’aise.</w:t>
      </w:r>
    </w:p>
    <w:p w:rsidR="00C85039" w:rsidRDefault="0007391B" w:rsidP="00C85039">
      <w:pPr>
        <w:rPr>
          <w:noProof/>
        </w:rPr>
      </w:pPr>
      <w:r>
        <w:rPr>
          <w:noProof/>
        </w:rPr>
        <w:t>Refaire les activités de la séance 8 pour automatiser.</w:t>
      </w:r>
    </w:p>
    <w:p w:rsidR="0007391B" w:rsidRDefault="0007391B" w:rsidP="00C85039">
      <w:pPr>
        <w:rPr>
          <w:noProof/>
        </w:rPr>
      </w:pPr>
    </w:p>
    <w:sectPr w:rsidR="0007391B" w:rsidSect="00AE7B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32FCB"/>
    <w:multiLevelType w:val="hybridMultilevel"/>
    <w:tmpl w:val="48D6A8FA"/>
    <w:lvl w:ilvl="0" w:tplc="574C5CA2">
      <w:start w:val="1"/>
      <w:numFmt w:val="bullet"/>
      <w:lvlText w:val="-"/>
      <w:lvlJc w:val="left"/>
      <w:pPr>
        <w:ind w:left="496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" w15:restartNumberingAfterBreak="0">
    <w:nsid w:val="23BB6D0E"/>
    <w:multiLevelType w:val="hybridMultilevel"/>
    <w:tmpl w:val="9B7EBAA6"/>
    <w:lvl w:ilvl="0" w:tplc="C2BC53D6">
      <w:start w:val="3"/>
      <w:numFmt w:val="bullet"/>
      <w:lvlText w:val=""/>
      <w:lvlJc w:val="left"/>
      <w:pPr>
        <w:ind w:left="531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6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3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0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B1D"/>
    <w:rsid w:val="000524C1"/>
    <w:rsid w:val="0007391B"/>
    <w:rsid w:val="000D5743"/>
    <w:rsid w:val="00261AD2"/>
    <w:rsid w:val="004C3ABF"/>
    <w:rsid w:val="00563B84"/>
    <w:rsid w:val="00736FE9"/>
    <w:rsid w:val="008103DF"/>
    <w:rsid w:val="008A6571"/>
    <w:rsid w:val="009C281F"/>
    <w:rsid w:val="00A726F5"/>
    <w:rsid w:val="00AC758B"/>
    <w:rsid w:val="00AD7D30"/>
    <w:rsid w:val="00AE7B1D"/>
    <w:rsid w:val="00B32B58"/>
    <w:rsid w:val="00C85039"/>
    <w:rsid w:val="00D611E8"/>
    <w:rsid w:val="00E90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CB03D"/>
  <w15:chartTrackingRefBased/>
  <w15:docId w15:val="{F1E6E3D7-E56F-4430-8ABB-2588A7CD4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E7B1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E7B1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E7B1D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AE7B1D"/>
    <w:rPr>
      <w:b/>
      <w:bCs/>
    </w:rPr>
  </w:style>
  <w:style w:type="character" w:customStyle="1" w:styleId="yui3-htmleditorwidget-content">
    <w:name w:val="yui3-htmleditorwidget-content"/>
    <w:basedOn w:val="Policepardfaut"/>
    <w:rsid w:val="004C3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e-des-ecoles.fr/2016/02/les-quadrilateres-ce2-cm1-cm2.html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www4.ac-nancy-metz.fr/clg-vautrin-lud-st-die/www/3eme/math/lesquadrilateres.pdf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hyperlink" Target="http://segpavenir.eklablog.net/construction-de-droites-6eme-a209868932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532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renard</dc:creator>
  <cp:keywords/>
  <dc:description/>
  <cp:lastModifiedBy>stéphanie renard</cp:lastModifiedBy>
  <cp:revision>9</cp:revision>
  <dcterms:created xsi:type="dcterms:W3CDTF">2023-04-19T14:17:00Z</dcterms:created>
  <dcterms:modified xsi:type="dcterms:W3CDTF">2023-04-21T13:03:00Z</dcterms:modified>
</cp:coreProperties>
</file>