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93" w:rsidRPr="003A3F8B" w:rsidRDefault="0060309C" w:rsidP="00E50A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lettre « </w:t>
      </w:r>
      <w:r w:rsidR="00415F7D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> »</w:t>
      </w:r>
    </w:p>
    <w:p w:rsidR="00E50A5A" w:rsidRPr="00E50A5A" w:rsidRDefault="0060309C" w:rsidP="00E50A5A">
      <w:pPr>
        <w:jc w:val="both"/>
        <w:rPr>
          <w:sz w:val="24"/>
          <w:szCs w:val="24"/>
        </w:rPr>
      </w:pPr>
      <w:r>
        <w:rPr>
          <w:sz w:val="24"/>
          <w:szCs w:val="24"/>
        </w:rPr>
        <w:t>Quand tu vois la lettre « </w:t>
      </w:r>
      <w:r w:rsidR="00415F7D">
        <w:rPr>
          <w:sz w:val="24"/>
          <w:szCs w:val="24"/>
        </w:rPr>
        <w:t>c</w:t>
      </w:r>
      <w:r w:rsidR="00E50A5A" w:rsidRPr="00E50A5A">
        <w:rPr>
          <w:sz w:val="24"/>
          <w:szCs w:val="24"/>
        </w:rPr>
        <w:t> », tu n’entends pas toujours le même son.</w:t>
      </w:r>
    </w:p>
    <w:tbl>
      <w:tblPr>
        <w:tblStyle w:val="Grilledutableau"/>
        <w:tblW w:w="0" w:type="auto"/>
        <w:tblLayout w:type="fixed"/>
        <w:tblLook w:val="04A0"/>
      </w:tblPr>
      <w:tblGrid>
        <w:gridCol w:w="1857"/>
        <w:gridCol w:w="1617"/>
        <w:gridCol w:w="241"/>
        <w:gridCol w:w="1737"/>
        <w:gridCol w:w="120"/>
        <w:gridCol w:w="1858"/>
      </w:tblGrid>
      <w:tr w:rsidR="00E50A5A" w:rsidTr="0060309C">
        <w:tc>
          <w:tcPr>
            <w:tcW w:w="3474" w:type="dxa"/>
            <w:gridSpan w:val="2"/>
            <w:tcBorders>
              <w:right w:val="nil"/>
            </w:tcBorders>
          </w:tcPr>
          <w:p w:rsidR="00E50A5A" w:rsidRDefault="0060309C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28575</wp:posOffset>
                  </wp:positionV>
                  <wp:extent cx="568960" cy="361950"/>
                  <wp:effectExtent l="19050" t="0" r="2540" b="0"/>
                  <wp:wrapSquare wrapText="bothSides"/>
                  <wp:docPr id="1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8" w:type="dxa"/>
            <w:gridSpan w:val="2"/>
            <w:tcBorders>
              <w:left w:val="nil"/>
              <w:right w:val="nil"/>
            </w:tcBorders>
          </w:tcPr>
          <w:p w:rsidR="00E50A5A" w:rsidRPr="00E50A5A" w:rsidRDefault="00415F7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1978" w:type="dxa"/>
            <w:gridSpan w:val="2"/>
            <w:tcBorders>
              <w:left w:val="nil"/>
            </w:tcBorders>
          </w:tcPr>
          <w:p w:rsidR="00E50A5A" w:rsidRDefault="00E50A5A"/>
        </w:tc>
      </w:tr>
      <w:tr w:rsidR="0060309C" w:rsidTr="0060309C">
        <w:tc>
          <w:tcPr>
            <w:tcW w:w="1857" w:type="dxa"/>
          </w:tcPr>
          <w:p w:rsidR="00415F7D" w:rsidRDefault="0060309C" w:rsidP="00415F7D">
            <w:pPr>
              <w:rPr>
                <w:rFonts w:ascii="Alphonetic" w:hAnsi="Alphonetic"/>
              </w:rPr>
            </w:pPr>
            <w:r>
              <w:t>[</w:t>
            </w:r>
            <w:r w:rsidR="00415F7D">
              <w:rPr>
                <w:rFonts w:ascii="Alphonetic" w:hAnsi="Alphonetic"/>
              </w:rPr>
              <w:t>k]</w:t>
            </w:r>
          </w:p>
          <w:p w:rsidR="0060309C" w:rsidRPr="00415F7D" w:rsidRDefault="0060309C" w:rsidP="00415F7D">
            <w:pPr>
              <w:rPr>
                <w:rFonts w:ascii="Alphonetic" w:hAnsi="Alphonetic"/>
              </w:rPr>
            </w:pPr>
            <w:r w:rsidRPr="00415F7D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-340995</wp:posOffset>
                  </wp:positionV>
                  <wp:extent cx="228600" cy="333375"/>
                  <wp:effectExtent l="19050" t="0" r="0" b="0"/>
                  <wp:wrapSquare wrapText="bothSides"/>
                  <wp:docPr id="8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5F7D" w:rsidRPr="00415F7D">
              <w:rPr>
                <w:b/>
              </w:rPr>
              <w:t>c</w:t>
            </w:r>
            <w:r w:rsidR="00415F7D">
              <w:t>ontrée</w:t>
            </w:r>
          </w:p>
        </w:tc>
        <w:tc>
          <w:tcPr>
            <w:tcW w:w="1858" w:type="dxa"/>
            <w:gridSpan w:val="2"/>
          </w:tcPr>
          <w:p w:rsidR="0060309C" w:rsidRDefault="0060309C" w:rsidP="00E50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415F7D">
              <w:rPr>
                <w:rFonts w:ascii="Alphonetic" w:hAnsi="Alphonetic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]</w:t>
            </w:r>
          </w:p>
          <w:p w:rsidR="0060309C" w:rsidRDefault="0060309C" w:rsidP="00E50A5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-167640</wp:posOffset>
                  </wp:positionV>
                  <wp:extent cx="228600" cy="333375"/>
                  <wp:effectExtent l="19050" t="0" r="0" b="0"/>
                  <wp:wrapSquare wrapText="bothSides"/>
                  <wp:docPr id="2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5F7D">
              <w:rPr>
                <w:sz w:val="24"/>
                <w:szCs w:val="24"/>
              </w:rPr>
              <w:t>prin</w:t>
            </w:r>
            <w:r w:rsidR="00415F7D" w:rsidRPr="00415F7D">
              <w:rPr>
                <w:b/>
                <w:sz w:val="24"/>
                <w:szCs w:val="24"/>
              </w:rPr>
              <w:t>c</w:t>
            </w:r>
            <w:r w:rsidR="00415F7D">
              <w:rPr>
                <w:sz w:val="24"/>
                <w:szCs w:val="24"/>
              </w:rPr>
              <w:t>e</w:t>
            </w:r>
          </w:p>
          <w:p w:rsidR="00415F7D" w:rsidRPr="00E50A5A" w:rsidRDefault="00415F7D" w:rsidP="00E50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gar</w:t>
            </w:r>
            <w:r w:rsidRPr="00415F7D">
              <w:rPr>
                <w:b/>
                <w:sz w:val="24"/>
                <w:szCs w:val="24"/>
              </w:rPr>
              <w:t>ç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857" w:type="dxa"/>
            <w:gridSpan w:val="2"/>
          </w:tcPr>
          <w:p w:rsidR="0060309C" w:rsidRPr="00415F7D" w:rsidRDefault="0060309C" w:rsidP="00415F7D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3175</wp:posOffset>
                  </wp:positionV>
                  <wp:extent cx="228600" cy="333375"/>
                  <wp:effectExtent l="19050" t="0" r="0" b="0"/>
                  <wp:wrapSquare wrapText="bothSides"/>
                  <wp:docPr id="6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A5A">
              <w:t xml:space="preserve"> </w:t>
            </w:r>
            <w:r>
              <w:t>[</w:t>
            </w:r>
            <w:r w:rsidR="00415F7D">
              <w:rPr>
                <w:rFonts w:ascii="Alphonetic" w:hAnsi="Alphonetic"/>
              </w:rPr>
              <w:t>H</w:t>
            </w:r>
            <w:r>
              <w:rPr>
                <w:rFonts w:ascii="Alphonetic" w:hAnsi="Alphonetic"/>
              </w:rPr>
              <w:t>]</w:t>
            </w:r>
            <w:r w:rsidR="00415F7D">
              <w:t xml:space="preserve"> </w:t>
            </w:r>
            <w:r w:rsidR="00415F7D" w:rsidRPr="00415F7D">
              <w:rPr>
                <w:b/>
              </w:rPr>
              <w:t>ch</w:t>
            </w:r>
            <w:r w:rsidR="00415F7D">
              <w:t>âteau</w:t>
            </w:r>
          </w:p>
        </w:tc>
        <w:tc>
          <w:tcPr>
            <w:tcW w:w="1858" w:type="dxa"/>
          </w:tcPr>
          <w:p w:rsidR="0060309C" w:rsidRDefault="0060309C" w:rsidP="00E50A5A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22225</wp:posOffset>
                  </wp:positionV>
                  <wp:extent cx="228600" cy="333375"/>
                  <wp:effectExtent l="19050" t="0" r="0" b="0"/>
                  <wp:wrapSquare wrapText="bothSides"/>
                  <wp:docPr id="7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6.75pt;margin-top:1pt;width:18pt;height:30.75pt;flip:x;z-index:251677696;mso-position-horizontal-relative:text;mso-position-vertical-relative:text" o:connectortype="straight" strokeweight="1.5pt"/>
              </w:pict>
            </w:r>
          </w:p>
          <w:p w:rsidR="0060309C" w:rsidRPr="00E50A5A" w:rsidRDefault="00415F7D" w:rsidP="00415F7D">
            <w:r>
              <w:t>ban</w:t>
            </w:r>
            <w:r w:rsidRPr="00415F7D">
              <w:rPr>
                <w:b/>
              </w:rPr>
              <w:t>c</w:t>
            </w:r>
          </w:p>
        </w:tc>
      </w:tr>
      <w:tr w:rsidR="0060309C" w:rsidTr="0060309C">
        <w:tc>
          <w:tcPr>
            <w:tcW w:w="1857" w:type="dxa"/>
          </w:tcPr>
          <w:p w:rsidR="0060309C" w:rsidRPr="00E50A5A" w:rsidRDefault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Default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Default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415F7D" w:rsidRPr="00E50A5A" w:rsidRDefault="00415F7D" w:rsidP="00415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858" w:type="dxa"/>
            <w:gridSpan w:val="2"/>
          </w:tcPr>
          <w:p w:rsidR="0060309C" w:rsidRPr="00E50A5A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415F7D" w:rsidRPr="00E50A5A" w:rsidRDefault="00415F7D" w:rsidP="00415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857" w:type="dxa"/>
            <w:gridSpan w:val="2"/>
          </w:tcPr>
          <w:p w:rsidR="0060309C" w:rsidRPr="00E50A5A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415F7D" w:rsidRPr="00E50A5A" w:rsidRDefault="00415F7D" w:rsidP="00415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858" w:type="dxa"/>
          </w:tcPr>
          <w:p w:rsidR="0060309C" w:rsidRPr="00E50A5A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60309C" w:rsidRDefault="0060309C" w:rsidP="0060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415F7D" w:rsidRPr="00E50A5A" w:rsidRDefault="00415F7D" w:rsidP="00415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</w:tr>
    </w:tbl>
    <w:p w:rsidR="003A3F8B" w:rsidRPr="003A3F8B" w:rsidRDefault="003A3F8B">
      <w:pPr>
        <w:rPr>
          <w:i/>
          <w:u w:val="single"/>
        </w:rPr>
      </w:pPr>
      <w:r w:rsidRPr="003A3F8B">
        <w:rPr>
          <w:i/>
          <w:u w:val="single"/>
        </w:rPr>
        <w:t>Place les mots dans le tableau</w:t>
      </w:r>
      <w:r w:rsidRPr="003A3F8B">
        <w:rPr>
          <w:u w:val="single"/>
        </w:rPr>
        <w:t> </w:t>
      </w:r>
      <w:r w:rsidRPr="003A3F8B">
        <w:t xml:space="preserve">: </w:t>
      </w:r>
      <w:r w:rsidR="00415F7D">
        <w:t>un conseiller – Alcyon – un magicien – du cristal – un architecte – blanc – pacifique – une leçon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3A3F8B" w:rsidTr="003A3F8B">
        <w:tc>
          <w:tcPr>
            <w:tcW w:w="7354" w:type="dxa"/>
            <w:shd w:val="clear" w:color="auto" w:fill="D9D9D9" w:themeFill="background1" w:themeFillShade="D9"/>
          </w:tcPr>
          <w:p w:rsidR="003A3F8B" w:rsidRDefault="003A3F8B" w:rsidP="0060309C">
            <w:pPr>
              <w:rPr>
                <w:rFonts w:ascii="Cursif" w:hAnsi="Cursif"/>
                <w:sz w:val="20"/>
                <w:szCs w:val="20"/>
              </w:rPr>
            </w:pPr>
            <w:r w:rsidRPr="003A3F8B">
              <w:rPr>
                <w:rFonts w:ascii="Cursif" w:hAnsi="Cursif"/>
                <w:sz w:val="20"/>
                <w:szCs w:val="20"/>
              </w:rPr>
              <w:t>La lettre « </w:t>
            </w:r>
            <w:r w:rsidR="00415F7D">
              <w:rPr>
                <w:rFonts w:ascii="Cursif" w:hAnsi="Cursif"/>
                <w:b/>
                <w:sz w:val="20"/>
                <w:szCs w:val="20"/>
              </w:rPr>
              <w:t>c</w:t>
            </w:r>
            <w:r w:rsidR="0060309C">
              <w:rPr>
                <w:rFonts w:ascii="Cursif" w:hAnsi="Cursif"/>
                <w:sz w:val="20"/>
                <w:szCs w:val="20"/>
              </w:rPr>
              <w:t> » se prononce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 [</w:t>
            </w:r>
            <w:r w:rsidR="00415F7D">
              <w:rPr>
                <w:rFonts w:ascii="Alphonetic" w:hAnsi="Alphonetic"/>
              </w:rPr>
              <w:t>k</w:t>
            </w:r>
            <w:r w:rsidRPr="003A3F8B">
              <w:rPr>
                <w:rFonts w:ascii="Cursif" w:hAnsi="Cursif"/>
                <w:sz w:val="20"/>
                <w:szCs w:val="20"/>
              </w:rPr>
              <w:t>] </w:t>
            </w:r>
            <w:r w:rsidR="0060309C">
              <w:rPr>
                <w:rFonts w:ascii="Cursif" w:hAnsi="Cursif"/>
                <w:sz w:val="20"/>
                <w:szCs w:val="20"/>
              </w:rPr>
              <w:t xml:space="preserve">devant les lettres « a », « o », « u », « l » et « r » : </w:t>
            </w:r>
            <w:r w:rsidR="0060309C" w:rsidRPr="0060309C">
              <w:rPr>
                <w:rFonts w:ascii="Cursif" w:hAnsi="Cursif"/>
                <w:i/>
                <w:sz w:val="20"/>
                <w:szCs w:val="20"/>
              </w:rPr>
              <w:t xml:space="preserve">un </w:t>
            </w:r>
            <w:r w:rsidR="00415F7D">
              <w:rPr>
                <w:rFonts w:ascii="Cursif" w:hAnsi="Cursif"/>
                <w:b/>
                <w:i/>
                <w:sz w:val="20"/>
                <w:szCs w:val="20"/>
              </w:rPr>
              <w:t>c</w:t>
            </w:r>
            <w:r w:rsidR="00415F7D" w:rsidRPr="00415F7D">
              <w:rPr>
                <w:rFonts w:ascii="Cursif" w:hAnsi="Cursif"/>
                <w:i/>
                <w:sz w:val="20"/>
                <w:szCs w:val="20"/>
              </w:rPr>
              <w:t>adeau</w:t>
            </w:r>
            <w:r w:rsidR="0060309C">
              <w:rPr>
                <w:rFonts w:ascii="Cursif" w:hAnsi="Cursif"/>
                <w:sz w:val="20"/>
                <w:szCs w:val="20"/>
              </w:rPr>
              <w:t>.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 </w:t>
            </w:r>
          </w:p>
          <w:p w:rsidR="0060309C" w:rsidRDefault="0060309C" w:rsidP="0060309C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Elle se prononce [</w:t>
            </w:r>
            <w:r w:rsidR="00415F7D">
              <w:rPr>
                <w:rFonts w:ascii="Alphonetic" w:hAnsi="Alphonetic"/>
                <w:sz w:val="24"/>
                <w:szCs w:val="24"/>
              </w:rPr>
              <w:t>s</w:t>
            </w:r>
            <w:r w:rsidRPr="0060309C">
              <w:rPr>
                <w:rFonts w:ascii="Cursif" w:hAnsi="Cursif"/>
                <w:sz w:val="20"/>
                <w:szCs w:val="20"/>
              </w:rPr>
              <w:t>]</w:t>
            </w:r>
            <w:r>
              <w:rPr>
                <w:rFonts w:ascii="Cursif" w:hAnsi="Cursif"/>
                <w:sz w:val="20"/>
                <w:szCs w:val="20"/>
              </w:rPr>
              <w:t xml:space="preserve"> devant les voyelles « e », « i » et « y » :</w:t>
            </w:r>
            <w:r w:rsidR="00BC2D0C">
              <w:rPr>
                <w:rFonts w:ascii="Cursif" w:hAnsi="Cursif"/>
                <w:sz w:val="20"/>
                <w:szCs w:val="20"/>
              </w:rPr>
              <w:t xml:space="preserve"> </w:t>
            </w:r>
            <w:r w:rsidR="00BC2D0C" w:rsidRPr="00BC2D0C">
              <w:rPr>
                <w:rFonts w:ascii="Cursif" w:hAnsi="Cursif"/>
                <w:i/>
                <w:sz w:val="20"/>
                <w:szCs w:val="20"/>
              </w:rPr>
              <w:t xml:space="preserve">une </w:t>
            </w:r>
            <w:r w:rsidR="00BC2D0C" w:rsidRPr="00BC2D0C">
              <w:rPr>
                <w:rFonts w:ascii="Cursif" w:hAnsi="Cursif"/>
                <w:b/>
                <w:i/>
                <w:sz w:val="20"/>
                <w:szCs w:val="20"/>
              </w:rPr>
              <w:t>c</w:t>
            </w:r>
            <w:r w:rsidR="00BC2D0C" w:rsidRPr="00BC2D0C">
              <w:rPr>
                <w:rFonts w:ascii="Cursif" w:hAnsi="Cursif"/>
                <w:i/>
                <w:sz w:val="20"/>
                <w:szCs w:val="20"/>
              </w:rPr>
              <w:t>erise</w:t>
            </w:r>
            <w:r>
              <w:rPr>
                <w:rFonts w:ascii="Cursif" w:hAnsi="Cursif"/>
                <w:sz w:val="20"/>
                <w:szCs w:val="20"/>
              </w:rPr>
              <w:t>.</w:t>
            </w:r>
          </w:p>
          <w:p w:rsidR="0060309C" w:rsidRDefault="0060309C" w:rsidP="0060309C">
            <w:pPr>
              <w:rPr>
                <w:rFonts w:ascii="Cursif" w:hAnsi="Cursif"/>
                <w:i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Attention !</w:t>
            </w:r>
            <w:r w:rsidR="00415F7D">
              <w:rPr>
                <w:rFonts w:ascii="Cursif" w:hAnsi="Cursif"/>
                <w:sz w:val="20"/>
                <w:szCs w:val="20"/>
              </w:rPr>
              <w:t xml:space="preserve"> La lettre</w:t>
            </w:r>
            <w:r>
              <w:rPr>
                <w:rFonts w:ascii="Cursif" w:hAnsi="Cursif"/>
                <w:sz w:val="20"/>
                <w:szCs w:val="20"/>
              </w:rPr>
              <w:t xml:space="preserve"> « </w:t>
            </w:r>
            <w:r w:rsidR="00415F7D">
              <w:rPr>
                <w:rFonts w:ascii="Cursif" w:hAnsi="Cursif"/>
                <w:sz w:val="20"/>
                <w:szCs w:val="20"/>
              </w:rPr>
              <w:t>ç</w:t>
            </w:r>
            <w:r>
              <w:rPr>
                <w:rFonts w:ascii="Cursif" w:hAnsi="Cursif"/>
                <w:sz w:val="20"/>
                <w:szCs w:val="20"/>
              </w:rPr>
              <w:t xml:space="preserve"> » permettent d’écrire le son </w:t>
            </w:r>
            <w:r w:rsidRPr="003A3F8B">
              <w:rPr>
                <w:rFonts w:ascii="Cursif" w:hAnsi="Cursif"/>
                <w:sz w:val="20"/>
                <w:szCs w:val="20"/>
              </w:rPr>
              <w:t>[</w:t>
            </w:r>
            <w:r w:rsidR="00415F7D">
              <w:rPr>
                <w:rFonts w:ascii="Alphonetic" w:hAnsi="Alphonetic"/>
                <w:sz w:val="24"/>
                <w:szCs w:val="24"/>
              </w:rPr>
              <w:t>s</w:t>
            </w:r>
            <w:r w:rsidRPr="003A3F8B">
              <w:rPr>
                <w:rFonts w:ascii="Cursif" w:hAnsi="Cursif"/>
                <w:sz w:val="20"/>
                <w:szCs w:val="20"/>
              </w:rPr>
              <w:t>] </w:t>
            </w:r>
            <w:r>
              <w:rPr>
                <w:rFonts w:ascii="Cursif" w:hAnsi="Cursif"/>
                <w:sz w:val="20"/>
                <w:szCs w:val="20"/>
              </w:rPr>
              <w:t>devant les voyelles « </w:t>
            </w:r>
            <w:r w:rsidR="00415F7D">
              <w:rPr>
                <w:rFonts w:ascii="Cursif" w:hAnsi="Cursif"/>
                <w:sz w:val="20"/>
                <w:szCs w:val="20"/>
              </w:rPr>
              <w:t>a</w:t>
            </w:r>
            <w:r>
              <w:rPr>
                <w:rFonts w:ascii="Cursif" w:hAnsi="Cursif"/>
                <w:sz w:val="20"/>
                <w:szCs w:val="20"/>
              </w:rPr>
              <w:t> », « </w:t>
            </w:r>
            <w:r w:rsidR="00415F7D">
              <w:rPr>
                <w:rFonts w:ascii="Cursif" w:hAnsi="Cursif"/>
                <w:sz w:val="20"/>
                <w:szCs w:val="20"/>
              </w:rPr>
              <w:t>o</w:t>
            </w:r>
            <w:r>
              <w:rPr>
                <w:rFonts w:ascii="Cursif" w:hAnsi="Cursif"/>
                <w:sz w:val="20"/>
                <w:szCs w:val="20"/>
              </w:rPr>
              <w:t> » et « </w:t>
            </w:r>
            <w:r w:rsidR="00415F7D">
              <w:rPr>
                <w:rFonts w:ascii="Cursif" w:hAnsi="Cursif"/>
                <w:sz w:val="20"/>
                <w:szCs w:val="20"/>
              </w:rPr>
              <w:t>u</w:t>
            </w:r>
            <w:r>
              <w:rPr>
                <w:rFonts w:ascii="Cursif" w:hAnsi="Cursif"/>
                <w:sz w:val="20"/>
                <w:szCs w:val="20"/>
              </w:rPr>
              <w:t xml:space="preserve"> » : 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 xml:space="preserve">une </w:t>
            </w:r>
            <w:r w:rsidR="00415F7D" w:rsidRPr="00415F7D">
              <w:rPr>
                <w:rFonts w:ascii="Cursif" w:hAnsi="Cursif"/>
                <w:i/>
                <w:sz w:val="20"/>
                <w:szCs w:val="20"/>
              </w:rPr>
              <w:t>balan</w:t>
            </w:r>
            <w:r w:rsidR="00415F7D">
              <w:rPr>
                <w:rFonts w:ascii="Cursif" w:hAnsi="Cursif"/>
                <w:b/>
                <w:i/>
                <w:sz w:val="20"/>
                <w:szCs w:val="20"/>
              </w:rPr>
              <w:t>ç</w:t>
            </w:r>
            <w:r w:rsidR="00415F7D" w:rsidRPr="00415F7D">
              <w:rPr>
                <w:rFonts w:ascii="Cursif" w:hAnsi="Cursif"/>
                <w:i/>
                <w:sz w:val="20"/>
                <w:szCs w:val="20"/>
              </w:rPr>
              <w:t>oire</w:t>
            </w:r>
            <w:r w:rsidR="00415F7D">
              <w:rPr>
                <w:rFonts w:ascii="Cursif" w:hAnsi="Cursif"/>
                <w:i/>
                <w:sz w:val="20"/>
                <w:szCs w:val="20"/>
              </w:rPr>
              <w:t>.</w:t>
            </w:r>
          </w:p>
          <w:p w:rsidR="00415F7D" w:rsidRPr="00415F7D" w:rsidRDefault="00415F7D" w:rsidP="0060309C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Associée à la lettre « h », elle permet d’écrire le son [</w:t>
            </w:r>
            <w:r>
              <w:rPr>
                <w:rFonts w:ascii="Alphonetic" w:hAnsi="Alphonetic"/>
              </w:rPr>
              <w:t>H</w:t>
            </w:r>
            <w:r>
              <w:rPr>
                <w:rFonts w:ascii="Cursif" w:hAnsi="Cursif"/>
                <w:sz w:val="20"/>
                <w:szCs w:val="20"/>
              </w:rPr>
              <w:t xml:space="preserve">] : </w:t>
            </w:r>
            <w:r w:rsidRPr="00415F7D">
              <w:rPr>
                <w:rFonts w:ascii="Cursif" w:hAnsi="Cursif"/>
                <w:i/>
                <w:sz w:val="20"/>
                <w:szCs w:val="20"/>
              </w:rPr>
              <w:t>une flè</w:t>
            </w:r>
            <w:r w:rsidRPr="00415F7D">
              <w:rPr>
                <w:rFonts w:ascii="Cursif" w:hAnsi="Cursif"/>
                <w:b/>
                <w:i/>
                <w:sz w:val="20"/>
                <w:szCs w:val="20"/>
              </w:rPr>
              <w:t>ch</w:t>
            </w:r>
            <w:r w:rsidRPr="00415F7D">
              <w:rPr>
                <w:rFonts w:ascii="Cursif" w:hAnsi="Cursif"/>
                <w:i/>
                <w:sz w:val="20"/>
                <w:szCs w:val="20"/>
              </w:rPr>
              <w:t>e</w:t>
            </w:r>
            <w:r>
              <w:rPr>
                <w:rFonts w:ascii="Cursif" w:hAnsi="Cursif"/>
                <w:sz w:val="20"/>
                <w:szCs w:val="20"/>
              </w:rPr>
              <w:t>.</w:t>
            </w:r>
          </w:p>
          <w:p w:rsidR="0060309C" w:rsidRPr="0060309C" w:rsidRDefault="0060309C" w:rsidP="00415F7D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Attention ! Parfois, la lettre «</w:t>
            </w:r>
            <w:r w:rsidRPr="0060309C">
              <w:rPr>
                <w:rFonts w:ascii="Cursif" w:hAnsi="Cursif"/>
                <w:b/>
                <w:sz w:val="20"/>
                <w:szCs w:val="20"/>
              </w:rPr>
              <w:t> </w:t>
            </w:r>
            <w:r w:rsidR="00415F7D">
              <w:rPr>
                <w:rFonts w:ascii="Cursif" w:hAnsi="Cursif"/>
                <w:b/>
                <w:sz w:val="20"/>
                <w:szCs w:val="20"/>
              </w:rPr>
              <w:t>c</w:t>
            </w:r>
            <w:r>
              <w:rPr>
                <w:rFonts w:ascii="Cursif" w:hAnsi="Cursif"/>
                <w:sz w:val="20"/>
                <w:szCs w:val="20"/>
              </w:rPr>
              <w:t xml:space="preserve"> » ne s’entend pas : </w:t>
            </w:r>
            <w:r w:rsidR="00415F7D">
              <w:rPr>
                <w:rFonts w:ascii="Cursif" w:hAnsi="Cursif"/>
                <w:i/>
                <w:sz w:val="20"/>
                <w:szCs w:val="20"/>
              </w:rPr>
              <w:t>blan</w:t>
            </w:r>
            <w:r w:rsidR="00415F7D" w:rsidRPr="00415F7D">
              <w:rPr>
                <w:rFonts w:ascii="Cursif" w:hAnsi="Cursif"/>
                <w:b/>
                <w:i/>
                <w:sz w:val="20"/>
                <w:szCs w:val="20"/>
              </w:rPr>
              <w:t>c</w:t>
            </w:r>
            <w:r w:rsidR="00415F7D">
              <w:rPr>
                <w:rFonts w:ascii="Cursif" w:hAnsi="Cursif"/>
                <w:i/>
                <w:sz w:val="20"/>
                <w:szCs w:val="20"/>
              </w:rPr>
              <w:t>.</w:t>
            </w:r>
          </w:p>
        </w:tc>
      </w:tr>
    </w:tbl>
    <w:p w:rsidR="003A3F8B" w:rsidRDefault="003A3F8B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3A3F8B" w:rsidRDefault="00E62699" w:rsidP="00BC2D0C">
      <w:pPr>
        <w:pStyle w:val="Paragraphedeliste"/>
        <w:numPr>
          <w:ilvl w:val="0"/>
          <w:numId w:val="1"/>
        </w:numPr>
      </w:pPr>
      <w:r>
        <w:t xml:space="preserve">Un </w:t>
      </w:r>
      <w:r w:rsidR="00BC2D0C">
        <w:t>cadeau – la confiture – un cube – une clé – l’écriture</w:t>
      </w:r>
    </w:p>
    <w:p w:rsidR="00BC2D0C" w:rsidRDefault="00BC2D0C" w:rsidP="00BC2D0C">
      <w:pPr>
        <w:pStyle w:val="Paragraphedeliste"/>
        <w:numPr>
          <w:ilvl w:val="0"/>
          <w:numId w:val="1"/>
        </w:numPr>
      </w:pPr>
      <w:r>
        <w:t>Une cerise – une cigale – un médecin – un cygne</w:t>
      </w:r>
      <w:r w:rsidRPr="00BC2D0C">
        <w:t xml:space="preserve"> </w:t>
      </w:r>
      <w:r>
        <w:t>- une balançoire</w:t>
      </w:r>
    </w:p>
    <w:p w:rsidR="00BC2D0C" w:rsidRDefault="00BC2D0C" w:rsidP="00BC2D0C">
      <w:pPr>
        <w:pStyle w:val="Paragraphedeliste"/>
        <w:numPr>
          <w:ilvl w:val="0"/>
          <w:numId w:val="1"/>
        </w:numPr>
      </w:pPr>
      <w:r>
        <w:t>Une flèche – le chocolat – une échelle – un parachute – une branche</w:t>
      </w:r>
    </w:p>
    <w:p w:rsidR="00BC2D0C" w:rsidRDefault="00BC2D0C" w:rsidP="00BC2D0C">
      <w:pPr>
        <w:pStyle w:val="Paragraphedeliste"/>
        <w:numPr>
          <w:ilvl w:val="0"/>
          <w:numId w:val="1"/>
        </w:numPr>
      </w:pPr>
      <w:r>
        <w:t>Un tronc – un porc – des crocs – le flanc – du tabac – un broc</w:t>
      </w:r>
    </w:p>
    <w:p w:rsidR="00BC2D0C" w:rsidRPr="003A3F8B" w:rsidRDefault="00BC2D0C" w:rsidP="00BC2D0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La lettre « c »</w:t>
      </w:r>
    </w:p>
    <w:p w:rsidR="00BC2D0C" w:rsidRPr="00E50A5A" w:rsidRDefault="00BC2D0C" w:rsidP="00BC2D0C">
      <w:pPr>
        <w:jc w:val="both"/>
        <w:rPr>
          <w:sz w:val="24"/>
          <w:szCs w:val="24"/>
        </w:rPr>
      </w:pPr>
      <w:r>
        <w:rPr>
          <w:sz w:val="24"/>
          <w:szCs w:val="24"/>
        </w:rPr>
        <w:t>Quand tu vois la lettre « c</w:t>
      </w:r>
      <w:r w:rsidRPr="00E50A5A">
        <w:rPr>
          <w:sz w:val="24"/>
          <w:szCs w:val="24"/>
        </w:rPr>
        <w:t> », tu n’entends pas toujours le même son.</w:t>
      </w:r>
    </w:p>
    <w:tbl>
      <w:tblPr>
        <w:tblStyle w:val="Grilledutableau"/>
        <w:tblW w:w="0" w:type="auto"/>
        <w:tblLayout w:type="fixed"/>
        <w:tblLook w:val="04A0"/>
      </w:tblPr>
      <w:tblGrid>
        <w:gridCol w:w="1857"/>
        <w:gridCol w:w="1617"/>
        <w:gridCol w:w="241"/>
        <w:gridCol w:w="1737"/>
        <w:gridCol w:w="120"/>
        <w:gridCol w:w="1858"/>
      </w:tblGrid>
      <w:tr w:rsidR="00BC2D0C" w:rsidTr="00ED28D2">
        <w:tc>
          <w:tcPr>
            <w:tcW w:w="3474" w:type="dxa"/>
            <w:gridSpan w:val="2"/>
            <w:tcBorders>
              <w:right w:val="nil"/>
            </w:tcBorders>
          </w:tcPr>
          <w:p w:rsidR="00BC2D0C" w:rsidRDefault="00BC2D0C" w:rsidP="00ED28D2"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28575</wp:posOffset>
                  </wp:positionV>
                  <wp:extent cx="568960" cy="361950"/>
                  <wp:effectExtent l="19050" t="0" r="2540" b="0"/>
                  <wp:wrapSquare wrapText="bothSides"/>
                  <wp:docPr id="18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8" w:type="dxa"/>
            <w:gridSpan w:val="2"/>
            <w:tcBorders>
              <w:left w:val="nil"/>
              <w:right w:val="nil"/>
            </w:tcBorders>
          </w:tcPr>
          <w:p w:rsidR="00BC2D0C" w:rsidRPr="00E50A5A" w:rsidRDefault="00BC2D0C" w:rsidP="00ED28D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1978" w:type="dxa"/>
            <w:gridSpan w:val="2"/>
            <w:tcBorders>
              <w:left w:val="nil"/>
            </w:tcBorders>
          </w:tcPr>
          <w:p w:rsidR="00BC2D0C" w:rsidRDefault="00BC2D0C" w:rsidP="00ED28D2"/>
        </w:tc>
      </w:tr>
      <w:tr w:rsidR="00BC2D0C" w:rsidTr="00ED28D2">
        <w:tc>
          <w:tcPr>
            <w:tcW w:w="1857" w:type="dxa"/>
          </w:tcPr>
          <w:p w:rsidR="00BC2D0C" w:rsidRDefault="00BC2D0C" w:rsidP="00ED28D2">
            <w:pPr>
              <w:rPr>
                <w:rFonts w:ascii="Alphonetic" w:hAnsi="Alphonetic"/>
              </w:rPr>
            </w:pPr>
            <w:r>
              <w:t>[</w:t>
            </w:r>
            <w:r>
              <w:rPr>
                <w:rFonts w:ascii="Alphonetic" w:hAnsi="Alphonetic"/>
              </w:rPr>
              <w:t>k]</w:t>
            </w:r>
          </w:p>
          <w:p w:rsidR="00BC2D0C" w:rsidRPr="00415F7D" w:rsidRDefault="00BC2D0C" w:rsidP="00ED28D2">
            <w:pPr>
              <w:rPr>
                <w:rFonts w:ascii="Alphonetic" w:hAnsi="Alphonetic"/>
              </w:rPr>
            </w:pPr>
            <w:r w:rsidRPr="00415F7D">
              <w:rPr>
                <w:b/>
                <w:noProof/>
                <w:lang w:eastAsia="fr-F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-340995</wp:posOffset>
                  </wp:positionV>
                  <wp:extent cx="228600" cy="333375"/>
                  <wp:effectExtent l="19050" t="0" r="0" b="0"/>
                  <wp:wrapSquare wrapText="bothSides"/>
                  <wp:docPr id="19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5F7D">
              <w:rPr>
                <w:b/>
              </w:rPr>
              <w:t>c</w:t>
            </w:r>
            <w:r>
              <w:t>ontrée</w:t>
            </w:r>
          </w:p>
        </w:tc>
        <w:tc>
          <w:tcPr>
            <w:tcW w:w="1858" w:type="dxa"/>
            <w:gridSpan w:val="2"/>
          </w:tcPr>
          <w:p w:rsidR="00BC2D0C" w:rsidRDefault="00BC2D0C" w:rsidP="00ED2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rFonts w:ascii="Alphonetic" w:hAnsi="Alphonetic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]</w:t>
            </w:r>
          </w:p>
          <w:p w:rsidR="00BC2D0C" w:rsidRDefault="00BC2D0C" w:rsidP="00ED28D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-167640</wp:posOffset>
                  </wp:positionV>
                  <wp:extent cx="228600" cy="333375"/>
                  <wp:effectExtent l="19050" t="0" r="0" b="0"/>
                  <wp:wrapSquare wrapText="bothSides"/>
                  <wp:docPr id="20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prin</w:t>
            </w:r>
            <w:r w:rsidRPr="00415F7D">
              <w:rPr>
                <w:b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  <w:p w:rsidR="00BC2D0C" w:rsidRPr="00E50A5A" w:rsidRDefault="00BC2D0C" w:rsidP="00ED2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gar</w:t>
            </w:r>
            <w:r w:rsidRPr="00415F7D">
              <w:rPr>
                <w:b/>
                <w:sz w:val="24"/>
                <w:szCs w:val="24"/>
              </w:rPr>
              <w:t>ç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857" w:type="dxa"/>
            <w:gridSpan w:val="2"/>
          </w:tcPr>
          <w:p w:rsidR="00BC2D0C" w:rsidRPr="00415F7D" w:rsidRDefault="00BC2D0C" w:rsidP="00ED28D2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3175</wp:posOffset>
                  </wp:positionV>
                  <wp:extent cx="228600" cy="333375"/>
                  <wp:effectExtent l="19050" t="0" r="0" b="0"/>
                  <wp:wrapSquare wrapText="bothSides"/>
                  <wp:docPr id="21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A5A">
              <w:t xml:space="preserve"> </w:t>
            </w:r>
            <w:r>
              <w:t>[</w:t>
            </w:r>
            <w:r>
              <w:rPr>
                <w:rFonts w:ascii="Alphonetic" w:hAnsi="Alphonetic"/>
              </w:rPr>
              <w:t>H]</w:t>
            </w:r>
            <w:r>
              <w:t xml:space="preserve"> </w:t>
            </w:r>
            <w:r w:rsidRPr="00415F7D">
              <w:rPr>
                <w:b/>
              </w:rPr>
              <w:t>ch</w:t>
            </w:r>
            <w:r>
              <w:t>âteau</w:t>
            </w:r>
          </w:p>
        </w:tc>
        <w:tc>
          <w:tcPr>
            <w:tcW w:w="1858" w:type="dxa"/>
          </w:tcPr>
          <w:p w:rsidR="00BC2D0C" w:rsidRDefault="00BC2D0C" w:rsidP="00ED28D2">
            <w:pPr>
              <w:rPr>
                <w:rFonts w:ascii="Alphonetic" w:hAnsi="Alphonetic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22225</wp:posOffset>
                  </wp:positionV>
                  <wp:extent cx="228600" cy="333375"/>
                  <wp:effectExtent l="19050" t="0" r="0" b="0"/>
                  <wp:wrapSquare wrapText="bothSides"/>
                  <wp:docPr id="22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pict>
                <v:shape id="_x0000_s1028" type="#_x0000_t32" style="position:absolute;margin-left:-26.75pt;margin-top:1pt;width:18pt;height:30.75pt;flip:x;z-index:251684864;mso-position-horizontal-relative:text;mso-position-vertical-relative:text" o:connectortype="straight" strokeweight="1.5pt"/>
              </w:pict>
            </w:r>
          </w:p>
          <w:p w:rsidR="00BC2D0C" w:rsidRPr="00E50A5A" w:rsidRDefault="00BC2D0C" w:rsidP="00ED28D2">
            <w:r>
              <w:t>ban</w:t>
            </w:r>
            <w:r w:rsidRPr="00415F7D">
              <w:rPr>
                <w:b/>
              </w:rPr>
              <w:t>c</w:t>
            </w:r>
          </w:p>
        </w:tc>
      </w:tr>
      <w:tr w:rsidR="00BC2D0C" w:rsidTr="00ED28D2">
        <w:tc>
          <w:tcPr>
            <w:tcW w:w="1857" w:type="dxa"/>
          </w:tcPr>
          <w:p w:rsidR="00BC2D0C" w:rsidRPr="00E50A5A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BC2D0C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BC2D0C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BC2D0C" w:rsidRPr="00E50A5A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858" w:type="dxa"/>
            <w:gridSpan w:val="2"/>
          </w:tcPr>
          <w:p w:rsidR="00BC2D0C" w:rsidRPr="00E50A5A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BC2D0C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BC2D0C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BC2D0C" w:rsidRPr="00E50A5A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857" w:type="dxa"/>
            <w:gridSpan w:val="2"/>
          </w:tcPr>
          <w:p w:rsidR="00BC2D0C" w:rsidRPr="00E50A5A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BC2D0C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BC2D0C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BC2D0C" w:rsidRPr="00E50A5A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1858" w:type="dxa"/>
          </w:tcPr>
          <w:p w:rsidR="00BC2D0C" w:rsidRPr="00E50A5A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BC2D0C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BC2D0C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  <w:p w:rsidR="00BC2D0C" w:rsidRPr="00E50A5A" w:rsidRDefault="00BC2D0C" w:rsidP="00ED2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</w:t>
            </w:r>
          </w:p>
        </w:tc>
      </w:tr>
    </w:tbl>
    <w:p w:rsidR="00BC2D0C" w:rsidRPr="003A3F8B" w:rsidRDefault="00BC2D0C" w:rsidP="00BC2D0C">
      <w:pPr>
        <w:rPr>
          <w:i/>
          <w:u w:val="single"/>
        </w:rPr>
      </w:pPr>
      <w:r w:rsidRPr="003A3F8B">
        <w:rPr>
          <w:i/>
          <w:u w:val="single"/>
        </w:rPr>
        <w:t>Place les mots dans le tableau</w:t>
      </w:r>
      <w:r w:rsidRPr="003A3F8B">
        <w:rPr>
          <w:u w:val="single"/>
        </w:rPr>
        <w:t> </w:t>
      </w:r>
      <w:r w:rsidRPr="003A3F8B">
        <w:t xml:space="preserve">: </w:t>
      </w:r>
      <w:r>
        <w:t>un conseiller – Alcyon – un magicien – du cristal – un architecte – blanc – pacifique – une leçon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BC2D0C" w:rsidTr="00ED28D2">
        <w:tc>
          <w:tcPr>
            <w:tcW w:w="7354" w:type="dxa"/>
            <w:shd w:val="clear" w:color="auto" w:fill="D9D9D9" w:themeFill="background1" w:themeFillShade="D9"/>
          </w:tcPr>
          <w:p w:rsidR="00BC2D0C" w:rsidRDefault="00BC2D0C" w:rsidP="00ED28D2">
            <w:pPr>
              <w:rPr>
                <w:rFonts w:ascii="Cursif" w:hAnsi="Cursif"/>
                <w:sz w:val="20"/>
                <w:szCs w:val="20"/>
              </w:rPr>
            </w:pPr>
            <w:r w:rsidRPr="003A3F8B">
              <w:rPr>
                <w:rFonts w:ascii="Cursif" w:hAnsi="Cursif"/>
                <w:sz w:val="20"/>
                <w:szCs w:val="20"/>
              </w:rPr>
              <w:t>La lettre « </w:t>
            </w:r>
            <w:r>
              <w:rPr>
                <w:rFonts w:ascii="Cursif" w:hAnsi="Cursif"/>
                <w:b/>
                <w:sz w:val="20"/>
                <w:szCs w:val="20"/>
              </w:rPr>
              <w:t>c</w:t>
            </w:r>
            <w:r>
              <w:rPr>
                <w:rFonts w:ascii="Cursif" w:hAnsi="Cursif"/>
                <w:sz w:val="20"/>
                <w:szCs w:val="20"/>
              </w:rPr>
              <w:t> » se prononce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 [</w:t>
            </w:r>
            <w:r>
              <w:rPr>
                <w:rFonts w:ascii="Alphonetic" w:hAnsi="Alphonetic"/>
              </w:rPr>
              <w:t>k</w:t>
            </w:r>
            <w:r w:rsidRPr="003A3F8B">
              <w:rPr>
                <w:rFonts w:ascii="Cursif" w:hAnsi="Cursif"/>
                <w:sz w:val="20"/>
                <w:szCs w:val="20"/>
              </w:rPr>
              <w:t>] </w:t>
            </w:r>
            <w:r>
              <w:rPr>
                <w:rFonts w:ascii="Cursif" w:hAnsi="Cursif"/>
                <w:sz w:val="20"/>
                <w:szCs w:val="20"/>
              </w:rPr>
              <w:t xml:space="preserve">devant les lettres « a », « o », « u », « l » et « r » : 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 xml:space="preserve">un </w:t>
            </w:r>
            <w:r>
              <w:rPr>
                <w:rFonts w:ascii="Cursif" w:hAnsi="Cursif"/>
                <w:b/>
                <w:i/>
                <w:sz w:val="20"/>
                <w:szCs w:val="20"/>
              </w:rPr>
              <w:t>c</w:t>
            </w:r>
            <w:r w:rsidRPr="00415F7D">
              <w:rPr>
                <w:rFonts w:ascii="Cursif" w:hAnsi="Cursif"/>
                <w:i/>
                <w:sz w:val="20"/>
                <w:szCs w:val="20"/>
              </w:rPr>
              <w:t>adeau</w:t>
            </w:r>
            <w:r>
              <w:rPr>
                <w:rFonts w:ascii="Cursif" w:hAnsi="Cursif"/>
                <w:sz w:val="20"/>
                <w:szCs w:val="20"/>
              </w:rPr>
              <w:t>.</w:t>
            </w:r>
            <w:r w:rsidRPr="003A3F8B">
              <w:rPr>
                <w:rFonts w:ascii="Cursif" w:hAnsi="Cursif"/>
                <w:sz w:val="20"/>
                <w:szCs w:val="20"/>
              </w:rPr>
              <w:t xml:space="preserve"> </w:t>
            </w:r>
          </w:p>
          <w:p w:rsidR="00BC2D0C" w:rsidRDefault="00BC2D0C" w:rsidP="00ED28D2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Elle se prononce [</w:t>
            </w:r>
            <w:r>
              <w:rPr>
                <w:rFonts w:ascii="Alphonetic" w:hAnsi="Alphonetic"/>
                <w:sz w:val="24"/>
                <w:szCs w:val="24"/>
              </w:rPr>
              <w:t>s</w:t>
            </w:r>
            <w:r w:rsidRPr="0060309C">
              <w:rPr>
                <w:rFonts w:ascii="Cursif" w:hAnsi="Cursif"/>
                <w:sz w:val="20"/>
                <w:szCs w:val="20"/>
              </w:rPr>
              <w:t>]</w:t>
            </w:r>
            <w:r>
              <w:rPr>
                <w:rFonts w:ascii="Cursif" w:hAnsi="Cursif"/>
                <w:sz w:val="20"/>
                <w:szCs w:val="20"/>
              </w:rPr>
              <w:t xml:space="preserve"> devant les voyelles « e », « i » et « y » : </w:t>
            </w:r>
            <w:r w:rsidRPr="00BC2D0C">
              <w:rPr>
                <w:rFonts w:ascii="Cursif" w:hAnsi="Cursif"/>
                <w:i/>
                <w:sz w:val="20"/>
                <w:szCs w:val="20"/>
              </w:rPr>
              <w:t xml:space="preserve">une </w:t>
            </w:r>
            <w:r w:rsidRPr="00BC2D0C">
              <w:rPr>
                <w:rFonts w:ascii="Cursif" w:hAnsi="Cursif"/>
                <w:b/>
                <w:i/>
                <w:sz w:val="20"/>
                <w:szCs w:val="20"/>
              </w:rPr>
              <w:t>c</w:t>
            </w:r>
            <w:r w:rsidRPr="00BC2D0C">
              <w:rPr>
                <w:rFonts w:ascii="Cursif" w:hAnsi="Cursif"/>
                <w:i/>
                <w:sz w:val="20"/>
                <w:szCs w:val="20"/>
              </w:rPr>
              <w:t>erise</w:t>
            </w:r>
            <w:r>
              <w:rPr>
                <w:rFonts w:ascii="Cursif" w:hAnsi="Cursif"/>
                <w:sz w:val="20"/>
                <w:szCs w:val="20"/>
              </w:rPr>
              <w:t>.</w:t>
            </w:r>
          </w:p>
          <w:p w:rsidR="00BC2D0C" w:rsidRDefault="00BC2D0C" w:rsidP="00ED28D2">
            <w:pPr>
              <w:rPr>
                <w:rFonts w:ascii="Cursif" w:hAnsi="Cursif"/>
                <w:i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 xml:space="preserve">Attention ! La lettre « ç » permettent d’écrire le son </w:t>
            </w:r>
            <w:r w:rsidRPr="003A3F8B">
              <w:rPr>
                <w:rFonts w:ascii="Cursif" w:hAnsi="Cursif"/>
                <w:sz w:val="20"/>
                <w:szCs w:val="20"/>
              </w:rPr>
              <w:t>[</w:t>
            </w:r>
            <w:r>
              <w:rPr>
                <w:rFonts w:ascii="Alphonetic" w:hAnsi="Alphonetic"/>
                <w:sz w:val="24"/>
                <w:szCs w:val="24"/>
              </w:rPr>
              <w:t>s</w:t>
            </w:r>
            <w:r w:rsidRPr="003A3F8B">
              <w:rPr>
                <w:rFonts w:ascii="Cursif" w:hAnsi="Cursif"/>
                <w:sz w:val="20"/>
                <w:szCs w:val="20"/>
              </w:rPr>
              <w:t>] </w:t>
            </w:r>
            <w:r>
              <w:rPr>
                <w:rFonts w:ascii="Cursif" w:hAnsi="Cursif"/>
                <w:sz w:val="20"/>
                <w:szCs w:val="20"/>
              </w:rPr>
              <w:t xml:space="preserve">devant les voyelles « a », « o » et « u » : </w:t>
            </w:r>
            <w:r w:rsidRPr="0060309C">
              <w:rPr>
                <w:rFonts w:ascii="Cursif" w:hAnsi="Cursif"/>
                <w:i/>
                <w:sz w:val="20"/>
                <w:szCs w:val="20"/>
              </w:rPr>
              <w:t xml:space="preserve">une </w:t>
            </w:r>
            <w:r w:rsidRPr="00415F7D">
              <w:rPr>
                <w:rFonts w:ascii="Cursif" w:hAnsi="Cursif"/>
                <w:i/>
                <w:sz w:val="20"/>
                <w:szCs w:val="20"/>
              </w:rPr>
              <w:t>balan</w:t>
            </w:r>
            <w:r>
              <w:rPr>
                <w:rFonts w:ascii="Cursif" w:hAnsi="Cursif"/>
                <w:b/>
                <w:i/>
                <w:sz w:val="20"/>
                <w:szCs w:val="20"/>
              </w:rPr>
              <w:t>ç</w:t>
            </w:r>
            <w:r w:rsidRPr="00415F7D">
              <w:rPr>
                <w:rFonts w:ascii="Cursif" w:hAnsi="Cursif"/>
                <w:i/>
                <w:sz w:val="20"/>
                <w:szCs w:val="20"/>
              </w:rPr>
              <w:t>oire</w:t>
            </w:r>
            <w:r>
              <w:rPr>
                <w:rFonts w:ascii="Cursif" w:hAnsi="Cursif"/>
                <w:i/>
                <w:sz w:val="20"/>
                <w:szCs w:val="20"/>
              </w:rPr>
              <w:t>.</w:t>
            </w:r>
          </w:p>
          <w:p w:rsidR="00BC2D0C" w:rsidRPr="00415F7D" w:rsidRDefault="00BC2D0C" w:rsidP="00ED28D2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Associée à la lettre « h », elle permet d’écrire le son [</w:t>
            </w:r>
            <w:r>
              <w:rPr>
                <w:rFonts w:ascii="Alphonetic" w:hAnsi="Alphonetic"/>
              </w:rPr>
              <w:t>H</w:t>
            </w:r>
            <w:r>
              <w:rPr>
                <w:rFonts w:ascii="Cursif" w:hAnsi="Cursif"/>
                <w:sz w:val="20"/>
                <w:szCs w:val="20"/>
              </w:rPr>
              <w:t xml:space="preserve">] : </w:t>
            </w:r>
            <w:r w:rsidRPr="00415F7D">
              <w:rPr>
                <w:rFonts w:ascii="Cursif" w:hAnsi="Cursif"/>
                <w:i/>
                <w:sz w:val="20"/>
                <w:szCs w:val="20"/>
              </w:rPr>
              <w:t>une flè</w:t>
            </w:r>
            <w:r w:rsidRPr="00415F7D">
              <w:rPr>
                <w:rFonts w:ascii="Cursif" w:hAnsi="Cursif"/>
                <w:b/>
                <w:i/>
                <w:sz w:val="20"/>
                <w:szCs w:val="20"/>
              </w:rPr>
              <w:t>ch</w:t>
            </w:r>
            <w:r w:rsidRPr="00415F7D">
              <w:rPr>
                <w:rFonts w:ascii="Cursif" w:hAnsi="Cursif"/>
                <w:i/>
                <w:sz w:val="20"/>
                <w:szCs w:val="20"/>
              </w:rPr>
              <w:t>e</w:t>
            </w:r>
            <w:r>
              <w:rPr>
                <w:rFonts w:ascii="Cursif" w:hAnsi="Cursif"/>
                <w:sz w:val="20"/>
                <w:szCs w:val="20"/>
              </w:rPr>
              <w:t>.</w:t>
            </w:r>
          </w:p>
          <w:p w:rsidR="00BC2D0C" w:rsidRPr="0060309C" w:rsidRDefault="00BC2D0C" w:rsidP="00ED28D2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>Attention ! Parfois, la lettre «</w:t>
            </w:r>
            <w:r w:rsidRPr="0060309C">
              <w:rPr>
                <w:rFonts w:ascii="Cursif" w:hAnsi="Cursif"/>
                <w:b/>
                <w:sz w:val="20"/>
                <w:szCs w:val="20"/>
              </w:rPr>
              <w:t> </w:t>
            </w:r>
            <w:r>
              <w:rPr>
                <w:rFonts w:ascii="Cursif" w:hAnsi="Cursif"/>
                <w:b/>
                <w:sz w:val="20"/>
                <w:szCs w:val="20"/>
              </w:rPr>
              <w:t>c</w:t>
            </w:r>
            <w:r>
              <w:rPr>
                <w:rFonts w:ascii="Cursif" w:hAnsi="Cursif"/>
                <w:sz w:val="20"/>
                <w:szCs w:val="20"/>
              </w:rPr>
              <w:t xml:space="preserve"> » ne s’entend pas : </w:t>
            </w:r>
            <w:r>
              <w:rPr>
                <w:rFonts w:ascii="Cursif" w:hAnsi="Cursif"/>
                <w:i/>
                <w:sz w:val="20"/>
                <w:szCs w:val="20"/>
              </w:rPr>
              <w:t>blan</w:t>
            </w:r>
            <w:r w:rsidRPr="00415F7D">
              <w:rPr>
                <w:rFonts w:ascii="Cursif" w:hAnsi="Cursif"/>
                <w:b/>
                <w:i/>
                <w:sz w:val="20"/>
                <w:szCs w:val="20"/>
              </w:rPr>
              <w:t>c</w:t>
            </w:r>
            <w:r>
              <w:rPr>
                <w:rFonts w:ascii="Cursif" w:hAnsi="Cursif"/>
                <w:i/>
                <w:sz w:val="20"/>
                <w:szCs w:val="20"/>
              </w:rPr>
              <w:t>.</w:t>
            </w:r>
          </w:p>
        </w:tc>
      </w:tr>
    </w:tbl>
    <w:p w:rsidR="00BC2D0C" w:rsidRDefault="00BC2D0C" w:rsidP="00BC2D0C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BC2D0C" w:rsidRDefault="00BC2D0C" w:rsidP="00BC2D0C">
      <w:pPr>
        <w:pStyle w:val="Paragraphedeliste"/>
        <w:numPr>
          <w:ilvl w:val="0"/>
          <w:numId w:val="4"/>
        </w:numPr>
      </w:pPr>
      <w:r>
        <w:t>Un cadeau – la confiture – un cube – une clé – l’écriture</w:t>
      </w:r>
    </w:p>
    <w:p w:rsidR="00BC2D0C" w:rsidRDefault="00BC2D0C" w:rsidP="00BC2D0C">
      <w:pPr>
        <w:pStyle w:val="Paragraphedeliste"/>
        <w:numPr>
          <w:ilvl w:val="0"/>
          <w:numId w:val="4"/>
        </w:numPr>
      </w:pPr>
      <w:r>
        <w:t>Une cerise – une cigale – un médecin – un cygne</w:t>
      </w:r>
      <w:r w:rsidRPr="00BC2D0C">
        <w:t xml:space="preserve"> </w:t>
      </w:r>
      <w:r>
        <w:t>- une balançoire</w:t>
      </w:r>
    </w:p>
    <w:p w:rsidR="00BC2D0C" w:rsidRDefault="00BC2D0C" w:rsidP="00BC2D0C">
      <w:pPr>
        <w:pStyle w:val="Paragraphedeliste"/>
        <w:numPr>
          <w:ilvl w:val="0"/>
          <w:numId w:val="4"/>
        </w:numPr>
      </w:pPr>
      <w:r>
        <w:t>Une flèche – le chocolat – une échelle – un parachute – une branche</w:t>
      </w:r>
    </w:p>
    <w:p w:rsidR="003A3F8B" w:rsidRDefault="00BC2D0C" w:rsidP="00BC2D0C">
      <w:pPr>
        <w:pStyle w:val="Paragraphedeliste"/>
        <w:numPr>
          <w:ilvl w:val="0"/>
          <w:numId w:val="4"/>
        </w:numPr>
      </w:pPr>
      <w:r>
        <w:t>Un tronc – un porc – des crocs – le flanc – du tabac – un broc</w:t>
      </w:r>
    </w:p>
    <w:sectPr w:rsidR="003A3F8B" w:rsidSect="00E50A5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0B7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C2E9E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32365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44960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50A5A"/>
    <w:rsid w:val="00262E64"/>
    <w:rsid w:val="003A3F8B"/>
    <w:rsid w:val="004051A3"/>
    <w:rsid w:val="00415F7D"/>
    <w:rsid w:val="005F1C8A"/>
    <w:rsid w:val="0060309C"/>
    <w:rsid w:val="007B7D09"/>
    <w:rsid w:val="00A4550E"/>
    <w:rsid w:val="00B44FD8"/>
    <w:rsid w:val="00BC2D0C"/>
    <w:rsid w:val="00C4658E"/>
    <w:rsid w:val="00CB0D85"/>
    <w:rsid w:val="00D05A3B"/>
    <w:rsid w:val="00E50A5A"/>
    <w:rsid w:val="00E6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A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3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3</cp:revision>
  <dcterms:created xsi:type="dcterms:W3CDTF">2013-09-19T12:20:00Z</dcterms:created>
  <dcterms:modified xsi:type="dcterms:W3CDTF">2013-09-19T12:30:00Z</dcterms:modified>
</cp:coreProperties>
</file>