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0"/>
      </w:tblGrid>
      <w:tr w:rsidR="007A7378" w:rsidTr="002239B3">
        <w:trPr>
          <w:trHeight w:val="259"/>
        </w:trPr>
        <w:tc>
          <w:tcPr>
            <w:tcW w:w="10420" w:type="dxa"/>
          </w:tcPr>
          <w:p w:rsidR="007A7378" w:rsidRDefault="007A7378" w:rsidP="002239B3">
            <w:pPr>
              <w:tabs>
                <w:tab w:val="left" w:pos="10015"/>
              </w:tabs>
              <w:jc w:val="right"/>
              <w:rPr>
                <w:sz w:val="24"/>
                <w:szCs w:val="24"/>
                <w:lang w:bidi="ar-DZ"/>
              </w:rPr>
            </w:pPr>
            <w:r>
              <w:rPr>
                <w:rFonts w:ascii="URWGroteskT-Medi" w:hAnsi="URWGroteskT-Medi"/>
              </w:rPr>
              <w:t xml:space="preserve">Mohamed KHEIDER University of </w:t>
            </w:r>
            <w:proofErr w:type="spellStart"/>
            <w:r>
              <w:rPr>
                <w:rFonts w:ascii="URWGroteskT-Medi" w:hAnsi="URWGroteskT-Medi"/>
              </w:rPr>
              <w:t>Biskra</w:t>
            </w:r>
            <w:proofErr w:type="spellEnd"/>
            <w:r>
              <w:rPr>
                <w:rFonts w:ascii="URWGroteskT-Medi" w:hAnsi="URWGroteskT-Medi"/>
              </w:rPr>
              <w:t xml:space="preserve">                                              </w:t>
            </w:r>
            <w:r w:rsidRPr="005B3389">
              <w:rPr>
                <w:rFonts w:ascii="URWGroteskT-Medi" w:hAnsi="URWGroteskT-Medi"/>
              </w:rPr>
              <w:t xml:space="preserve">  </w:t>
            </w:r>
            <w:r>
              <w:rPr>
                <w:rFonts w:ascii="URWGroteskT-Medi" w:hAnsi="URWGroteskT-Medi"/>
              </w:rPr>
              <w:t xml:space="preserve">     Academic Year: 2016/2017</w:t>
            </w:r>
          </w:p>
        </w:tc>
      </w:tr>
      <w:tr w:rsidR="007A7378" w:rsidTr="002239B3">
        <w:tc>
          <w:tcPr>
            <w:tcW w:w="10420" w:type="dxa"/>
          </w:tcPr>
          <w:p w:rsidR="007A7378" w:rsidRDefault="007A7378" w:rsidP="002239B3">
            <w:pPr>
              <w:jc w:val="right"/>
              <w:rPr>
                <w:sz w:val="24"/>
                <w:szCs w:val="24"/>
                <w:lang w:bidi="ar-DZ"/>
              </w:rPr>
            </w:pPr>
            <w:r>
              <w:rPr>
                <w:rFonts w:ascii="URWGroteskT-Medi" w:hAnsi="URWGroteskT-Medi"/>
              </w:rPr>
              <w:t>Faculty of Letters and Languages                                                                Due time: 1 h</w:t>
            </w:r>
            <w:r w:rsidRPr="00BA6DF7">
              <w:rPr>
                <w:rFonts w:ascii="URWGroteskT-Medi" w:hAnsi="URWGroteskT-Medi"/>
                <w:lang w:bidi="ar-DZ"/>
              </w:rPr>
              <w:t xml:space="preserve"> &amp; 30 </w:t>
            </w:r>
            <w:proofErr w:type="spellStart"/>
            <w:r w:rsidRPr="00BA6DF7">
              <w:rPr>
                <w:rFonts w:ascii="URWGroteskT-Medi" w:hAnsi="URWGroteskT-Medi"/>
                <w:lang w:bidi="ar-DZ"/>
              </w:rPr>
              <w:t>mn</w:t>
            </w:r>
            <w:proofErr w:type="spellEnd"/>
          </w:p>
        </w:tc>
      </w:tr>
      <w:tr w:rsidR="007A7378" w:rsidTr="002239B3">
        <w:tc>
          <w:tcPr>
            <w:tcW w:w="10420" w:type="dxa"/>
          </w:tcPr>
          <w:p w:rsidR="007A7378" w:rsidRDefault="007A7378" w:rsidP="006E0D4D">
            <w:pPr>
              <w:jc w:val="right"/>
              <w:rPr>
                <w:sz w:val="24"/>
                <w:szCs w:val="24"/>
                <w:lang w:bidi="ar-DZ"/>
              </w:rPr>
            </w:pPr>
            <w:r>
              <w:rPr>
                <w:rFonts w:ascii="URWGroteskT-Medi" w:hAnsi="URWGroteskT-Medi"/>
              </w:rPr>
              <w:t>Department of Foreign Languages                                                              Group number: …</w:t>
            </w:r>
            <w:r w:rsidRPr="00BA6DF7">
              <w:rPr>
                <w:rFonts w:ascii="URWGroteskT-Medi" w:hAnsi="URWGroteskT-Medi"/>
              </w:rPr>
              <w:t>…</w:t>
            </w:r>
            <w:r w:rsidR="006E0D4D" w:rsidRPr="006E0D4D">
              <w:rPr>
                <w:rFonts w:ascii="URWGroteskT-Medi" w:hAnsi="URWGroteskT-Medi"/>
                <w:b/>
                <w:bCs/>
              </w:rPr>
              <w:t>/</w:t>
            </w:r>
            <w:r>
              <w:rPr>
                <w:rFonts w:ascii="URWGroteskT-Medi" w:hAnsi="URWGroteskT-Medi"/>
              </w:rPr>
              <w:t>……</w:t>
            </w:r>
          </w:p>
        </w:tc>
      </w:tr>
      <w:tr w:rsidR="007A7378" w:rsidTr="002239B3">
        <w:tc>
          <w:tcPr>
            <w:tcW w:w="10420" w:type="dxa"/>
          </w:tcPr>
          <w:p w:rsidR="007A7378" w:rsidRDefault="007A7378" w:rsidP="006E0D4D">
            <w:pPr>
              <w:jc w:val="right"/>
              <w:rPr>
                <w:sz w:val="24"/>
                <w:szCs w:val="24"/>
              </w:rPr>
            </w:pPr>
            <w:r>
              <w:rPr>
                <w:rFonts w:ascii="URWGroteskT-Medi" w:hAnsi="URWGroteskT-Medi"/>
              </w:rPr>
              <w:t>Section of English                                                                                         Full name: ………</w:t>
            </w:r>
            <w:r w:rsidR="006E0D4D" w:rsidRPr="006E0D4D">
              <w:rPr>
                <w:rFonts w:ascii="URWGroteskT-Medi" w:hAnsi="URWGroteskT-Medi"/>
                <w:b/>
                <w:bCs/>
              </w:rPr>
              <w:t>/</w:t>
            </w:r>
            <w:proofErr w:type="gramStart"/>
            <w:r>
              <w:rPr>
                <w:rFonts w:ascii="URWGroteskT-Medi" w:hAnsi="URWGroteskT-Medi"/>
              </w:rPr>
              <w:t>.….……..</w:t>
            </w:r>
            <w:proofErr w:type="gramEnd"/>
          </w:p>
        </w:tc>
      </w:tr>
      <w:tr w:rsidR="007A7378" w:rsidTr="002239B3">
        <w:tc>
          <w:tcPr>
            <w:tcW w:w="10420" w:type="dxa"/>
          </w:tcPr>
          <w:p w:rsidR="007A7378" w:rsidRDefault="007A7378" w:rsidP="006E0D4D">
            <w:pPr>
              <w:jc w:val="right"/>
              <w:rPr>
                <w:sz w:val="24"/>
                <w:szCs w:val="24"/>
                <w:lang w:bidi="ar-DZ"/>
              </w:rPr>
            </w:pPr>
            <w:r>
              <w:rPr>
                <w:rFonts w:ascii="URWGroteskT-Medi" w:hAnsi="URWGroteskT-Medi"/>
              </w:rPr>
              <w:t>Level: Third Year (</w:t>
            </w:r>
            <w:r>
              <w:rPr>
                <w:rFonts w:ascii="URWGroteskT-Medi" w:hAnsi="URWGroteskT-Medi"/>
                <w:b/>
                <w:bCs/>
              </w:rPr>
              <w:t>All groups</w:t>
            </w:r>
            <w:r w:rsidRPr="004A5981">
              <w:rPr>
                <w:rFonts w:ascii="URWGroteskT-Medi" w:hAnsi="URWGroteskT-Medi"/>
                <w:b/>
                <w:bCs/>
              </w:rPr>
              <w:t>)</w:t>
            </w:r>
            <w:r>
              <w:rPr>
                <w:rFonts w:ascii="URWGroteskT-Medi" w:hAnsi="URWGroteskT-Medi"/>
              </w:rPr>
              <w:t xml:space="preserve">                                                        </w:t>
            </w:r>
            <w:r w:rsidR="006E0D4D">
              <w:rPr>
                <w:rFonts w:ascii="URWGroteskT-Medi" w:hAnsi="URWGroteskT-Medi"/>
              </w:rPr>
              <w:t xml:space="preserve">                              </w:t>
            </w:r>
            <w:r>
              <w:rPr>
                <w:rFonts w:ascii="URWGroteskT-Medi" w:hAnsi="URWGroteskT-Medi"/>
              </w:rPr>
              <w:t xml:space="preserve"> ……</w:t>
            </w:r>
            <w:r w:rsidR="006E0D4D" w:rsidRPr="006E0D4D">
              <w:rPr>
                <w:rFonts w:ascii="URWGroteskT-Medi" w:hAnsi="URWGroteskT-Medi"/>
                <w:b/>
                <w:bCs/>
              </w:rPr>
              <w:t>/</w:t>
            </w:r>
            <w:r>
              <w:rPr>
                <w:rFonts w:ascii="URWGroteskT-Medi" w:hAnsi="URWGroteskT-Medi"/>
              </w:rPr>
              <w:t>………..…..</w:t>
            </w:r>
          </w:p>
        </w:tc>
      </w:tr>
    </w:tbl>
    <w:p w:rsidR="007A7378" w:rsidRDefault="007A7378" w:rsidP="007A7378">
      <w:pPr>
        <w:pStyle w:val="Titre3"/>
        <w:spacing w:line="240" w:lineRule="exact"/>
        <w:jc w:val="center"/>
        <w:rPr>
          <w:rFonts w:ascii="URWGroteskT-Medi" w:hAnsi="URWGroteskT-Medi"/>
          <w:sz w:val="23"/>
          <w:szCs w:val="23"/>
        </w:rPr>
      </w:pPr>
      <w:r w:rsidRPr="00823438">
        <w:rPr>
          <w:rFonts w:ascii="URWGroteskT-Medi" w:hAnsi="URWGroteskT-Medi"/>
          <w:sz w:val="23"/>
          <w:szCs w:val="23"/>
        </w:rPr>
        <w:t>The First Term Exam in Research Methodology</w:t>
      </w:r>
    </w:p>
    <w:p w:rsidR="0036237C" w:rsidRDefault="006E0D4D" w:rsidP="007A7378">
      <w:pPr>
        <w:pStyle w:val="Titre3"/>
        <w:spacing w:line="240" w:lineRule="exact"/>
        <w:jc w:val="center"/>
        <w:rPr>
          <w:rFonts w:ascii="URWGroteskT-Medi" w:hAnsi="URWGroteskT-Medi"/>
          <w:sz w:val="23"/>
          <w:szCs w:val="23"/>
        </w:rPr>
      </w:pPr>
      <w:r>
        <w:rPr>
          <w:rFonts w:ascii="URWGroteskT-Medi" w:hAnsi="URWGroteskT-Medi"/>
          <w:sz w:val="23"/>
          <w:szCs w:val="23"/>
        </w:rPr>
        <w:t>(Answers)</w:t>
      </w:r>
    </w:p>
    <w:p w:rsidR="006E0D4D" w:rsidRDefault="006E0D4D" w:rsidP="007A7378">
      <w:pPr>
        <w:pStyle w:val="Titre3"/>
        <w:spacing w:line="240" w:lineRule="exact"/>
        <w:jc w:val="center"/>
        <w:rPr>
          <w:rFonts w:ascii="URWGroteskT-Medi" w:hAnsi="URWGroteskT-Medi"/>
          <w:sz w:val="23"/>
          <w:szCs w:val="23"/>
        </w:rPr>
      </w:pPr>
    </w:p>
    <w:p w:rsidR="007A7378"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r>
        <w:rPr>
          <w:rFonts w:ascii="URWGroteskT-Medi" w:hAnsi="URWGroteskT-Medi" w:cs="URWGroteskT-Medi"/>
          <w:b/>
          <w:bCs/>
          <w:color w:val="000000" w:themeColor="text1"/>
        </w:rPr>
        <w:t xml:space="preserve">Activity One: </w:t>
      </w:r>
      <w:r w:rsidRPr="00C314E4">
        <w:rPr>
          <w:rFonts w:ascii="URWGroteskT-Medi" w:hAnsi="URWGroteskT-Medi" w:cs="URWGroteskT-Medi"/>
          <w:color w:val="000000" w:themeColor="text1"/>
        </w:rPr>
        <w:t xml:space="preserve">Write </w:t>
      </w:r>
      <w:r w:rsidRPr="00823438">
        <w:rPr>
          <w:rFonts w:ascii="URWGroteskT-Medi" w:hAnsi="URWGroteskT-Medi" w:cs="URWGroteskT-Medi"/>
          <w:color w:val="000000" w:themeColor="text1"/>
          <w:u w:val="single"/>
        </w:rPr>
        <w:t>short notes</w:t>
      </w:r>
      <w:r w:rsidRPr="00C314E4">
        <w:rPr>
          <w:rFonts w:ascii="URWGroteskT-Medi" w:hAnsi="URWGroteskT-Medi" w:cs="URWGroteskT-Medi"/>
          <w:color w:val="000000" w:themeColor="text1"/>
        </w:rPr>
        <w:t xml:space="preserve"> on the following statements</w:t>
      </w:r>
      <w:r>
        <w:rPr>
          <w:rFonts w:ascii="URWGroteskT-Medi" w:hAnsi="URWGroteskT-Medi" w:cs="URWGroteskT-Medi"/>
          <w:color w:val="000000" w:themeColor="text1"/>
        </w:rPr>
        <w:t xml:space="preserve">. </w:t>
      </w:r>
      <w:r>
        <w:rPr>
          <w:rFonts w:ascii="URWGroteskT-Medi" w:hAnsi="URWGroteskT-Medi" w:cs="URWGroteskT-Medi"/>
          <w:b/>
          <w:bCs/>
          <w:color w:val="000000" w:themeColor="text1"/>
        </w:rPr>
        <w:t xml:space="preserve">                                                      </w:t>
      </w:r>
      <w:r w:rsidRPr="00944C3D">
        <w:rPr>
          <w:rFonts w:ascii="URWGroteskT-Medi" w:hAnsi="URWGroteskT-Medi" w:cs="URWGroteskT-Medi"/>
          <w:b/>
          <w:bCs/>
          <w:color w:val="000000" w:themeColor="text1"/>
        </w:rPr>
        <w:t>(05 pts)</w:t>
      </w:r>
    </w:p>
    <w:p w:rsidR="007A7378" w:rsidRPr="00944C3D"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p>
    <w:p w:rsidR="007A7378" w:rsidRPr="00B40E71" w:rsidRDefault="007A7378" w:rsidP="007A7378">
      <w:pPr>
        <w:autoSpaceDE w:val="0"/>
        <w:autoSpaceDN w:val="0"/>
        <w:bidi w:val="0"/>
        <w:adjustRightInd w:val="0"/>
        <w:spacing w:after="0" w:line="240" w:lineRule="auto"/>
        <w:rPr>
          <w:rFonts w:ascii="URWGroteskT-Medi" w:hAnsi="URWGroteskT-Medi" w:cs="URWGroteskT-Medi"/>
          <w:color w:val="000000" w:themeColor="text1"/>
          <w:sz w:val="16"/>
          <w:szCs w:val="16"/>
        </w:rPr>
      </w:pPr>
    </w:p>
    <w:p w:rsidR="007A7378" w:rsidRDefault="007A7378" w:rsidP="007A7378">
      <w:pPr>
        <w:autoSpaceDE w:val="0"/>
        <w:autoSpaceDN w:val="0"/>
        <w:bidi w:val="0"/>
        <w:adjustRightInd w:val="0"/>
        <w:spacing w:after="0" w:line="240" w:lineRule="auto"/>
        <w:rPr>
          <w:rFonts w:ascii="URWGroteskT-Medi" w:hAnsi="URWGroteskT-Medi" w:cs="URWGroteskT-Medi"/>
          <w:color w:val="000000" w:themeColor="text1"/>
        </w:rPr>
      </w:pPr>
      <w:r>
        <w:rPr>
          <w:rFonts w:ascii="URWGroteskT-Medi" w:hAnsi="URWGroteskT-Medi" w:cs="URWGroteskT-Medi"/>
          <w:color w:val="000000" w:themeColor="text1"/>
        </w:rPr>
        <w:t>1. Research is sometimes considered to be a movement from the known to the unknown.</w:t>
      </w:r>
    </w:p>
    <w:p w:rsidR="007A7378" w:rsidRDefault="007A7378" w:rsidP="007A7378">
      <w:pPr>
        <w:autoSpaceDE w:val="0"/>
        <w:autoSpaceDN w:val="0"/>
        <w:bidi w:val="0"/>
        <w:adjustRightInd w:val="0"/>
        <w:spacing w:after="0" w:line="240" w:lineRule="auto"/>
        <w:rPr>
          <w:rFonts w:ascii="URWGroteskT-Medi" w:hAnsi="URWGroteskT-Medi" w:cs="URWGroteskT-Medi"/>
          <w:color w:val="000000" w:themeColor="text1"/>
        </w:rPr>
      </w:pPr>
    </w:p>
    <w:p w:rsidR="007A7378" w:rsidRPr="00234304" w:rsidRDefault="007A7378" w:rsidP="007A7378">
      <w:pPr>
        <w:autoSpaceDE w:val="0"/>
        <w:autoSpaceDN w:val="0"/>
        <w:bidi w:val="0"/>
        <w:adjustRightInd w:val="0"/>
        <w:spacing w:after="0" w:line="240" w:lineRule="auto"/>
        <w:jc w:val="both"/>
        <w:rPr>
          <w:b/>
          <w:bCs/>
          <w:sz w:val="24"/>
          <w:szCs w:val="24"/>
          <w:u w:val="single"/>
          <w:lang w:bidi="ar-DZ"/>
        </w:rPr>
      </w:pPr>
      <w:r w:rsidRPr="00234304">
        <w:rPr>
          <w:rFonts w:ascii="Times New Roman" w:hAnsi="Times New Roman" w:cs="Times New Roman"/>
          <w:b/>
          <w:bCs/>
          <w:u w:val="single"/>
        </w:rPr>
        <w:t>Research is actually a voyage of discovery. We all possess the vital instinct of inquisitiveness when the unknown confronts us, and our inquisitiveness makes us probe and attain full understanding of the unknown.</w:t>
      </w:r>
    </w:p>
    <w:p w:rsidR="007A7378" w:rsidRPr="007A7378" w:rsidRDefault="007A7378" w:rsidP="007A7378">
      <w:pPr>
        <w:autoSpaceDE w:val="0"/>
        <w:autoSpaceDN w:val="0"/>
        <w:bidi w:val="0"/>
        <w:adjustRightInd w:val="0"/>
        <w:spacing w:after="0" w:line="240" w:lineRule="auto"/>
        <w:jc w:val="both"/>
        <w:rPr>
          <w:b/>
          <w:bCs/>
          <w:sz w:val="24"/>
          <w:szCs w:val="24"/>
          <w:lang w:bidi="ar-DZ"/>
        </w:rPr>
      </w:pPr>
    </w:p>
    <w:p w:rsidR="007A7378" w:rsidRPr="00C314E4" w:rsidRDefault="007A7378" w:rsidP="007A7378">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2. The major purpose of Descriptive Research is description of the state of affairs as it exists.</w:t>
      </w:r>
    </w:p>
    <w:p w:rsidR="004D33B4" w:rsidRPr="00234304" w:rsidRDefault="004D33B4" w:rsidP="000C6138">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The main characteristic of this type of research is that the researcher has no control over the variables; he can only report</w:t>
      </w:r>
      <w:r w:rsidR="000C6138" w:rsidRPr="00234304">
        <w:rPr>
          <w:rFonts w:ascii="Times New Roman" w:hAnsi="Times New Roman" w:cs="Times New Roman"/>
          <w:b/>
          <w:bCs/>
          <w:u w:val="single"/>
        </w:rPr>
        <w:t xml:space="preserve"> </w:t>
      </w:r>
      <w:r w:rsidRPr="00234304">
        <w:rPr>
          <w:rFonts w:ascii="Times New Roman" w:hAnsi="Times New Roman" w:cs="Times New Roman"/>
          <w:b/>
          <w:bCs/>
          <w:u w:val="single"/>
        </w:rPr>
        <w:t>what has happened or what is happening.</w:t>
      </w:r>
    </w:p>
    <w:p w:rsidR="000C6138" w:rsidRPr="00234304" w:rsidRDefault="000C6138" w:rsidP="000C6138">
      <w:pPr>
        <w:autoSpaceDE w:val="0"/>
        <w:autoSpaceDN w:val="0"/>
        <w:bidi w:val="0"/>
        <w:adjustRightInd w:val="0"/>
        <w:spacing w:after="0" w:line="240" w:lineRule="auto"/>
        <w:rPr>
          <w:rFonts w:ascii="URWGroteskT-Medi" w:hAnsi="URWGroteskT-Medi" w:cs="URWGroteskT-Medi"/>
          <w:b/>
          <w:bCs/>
          <w:color w:val="000000" w:themeColor="text1"/>
          <w:u w:val="single"/>
        </w:rPr>
      </w:pPr>
    </w:p>
    <w:p w:rsidR="007A7378" w:rsidRDefault="007A7378" w:rsidP="004D33B4">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3. Qualitative Approach to research is a function of the researcher's insights and impressions.</w:t>
      </w:r>
    </w:p>
    <w:p w:rsidR="007B46DD" w:rsidRPr="00234304" w:rsidRDefault="007B46DD" w:rsidP="007B46DD">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Qualitative approach</w:t>
      </w:r>
      <w:r w:rsidRPr="00234304">
        <w:rPr>
          <w:rFonts w:ascii="Times New Roman" w:hAnsi="Times New Roman" w:cs="Times New Roman"/>
          <w:b/>
          <w:bCs/>
          <w:i/>
          <w:iCs/>
          <w:u w:val="single"/>
        </w:rPr>
        <w:t xml:space="preserve"> </w:t>
      </w:r>
      <w:r w:rsidRPr="00234304">
        <w:rPr>
          <w:rFonts w:ascii="Times New Roman" w:hAnsi="Times New Roman" w:cs="Times New Roman"/>
          <w:b/>
          <w:bCs/>
          <w:u w:val="single"/>
        </w:rPr>
        <w:t xml:space="preserve">to research is concerned with subjective assessment of attitudes, opinions and </w:t>
      </w:r>
      <w:proofErr w:type="spellStart"/>
      <w:r w:rsidRPr="00234304">
        <w:rPr>
          <w:rFonts w:ascii="Times New Roman" w:hAnsi="Times New Roman" w:cs="Times New Roman"/>
          <w:b/>
          <w:bCs/>
          <w:u w:val="single"/>
        </w:rPr>
        <w:t>behaviour</w:t>
      </w:r>
      <w:proofErr w:type="spellEnd"/>
      <w:r w:rsidRPr="00234304">
        <w:rPr>
          <w:rFonts w:ascii="Times New Roman" w:hAnsi="Times New Roman" w:cs="Times New Roman"/>
          <w:b/>
          <w:bCs/>
          <w:u w:val="single"/>
        </w:rPr>
        <w:t>. This approach to research generally generates results which are not subjected to rigorous quantitative analysis.</w:t>
      </w:r>
    </w:p>
    <w:p w:rsidR="007B46DD" w:rsidRPr="007B46DD" w:rsidRDefault="007B46DD" w:rsidP="007B46DD">
      <w:pPr>
        <w:autoSpaceDE w:val="0"/>
        <w:autoSpaceDN w:val="0"/>
        <w:bidi w:val="0"/>
        <w:adjustRightInd w:val="0"/>
        <w:spacing w:after="0" w:line="240" w:lineRule="auto"/>
        <w:jc w:val="both"/>
        <w:rPr>
          <w:rFonts w:ascii="URWGroteskT-Medi" w:hAnsi="URWGroteskT-Medi" w:cs="URWGroteskT-Medi"/>
          <w:b/>
          <w:bCs/>
          <w:color w:val="000000" w:themeColor="text1"/>
        </w:rPr>
      </w:pPr>
    </w:p>
    <w:p w:rsidR="007A7378" w:rsidRDefault="007A7378" w:rsidP="007B46DD">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4. Doubt leads to inquiry, and inquiry leads to invention.</w:t>
      </w:r>
    </w:p>
    <w:p w:rsidR="007B1919" w:rsidRPr="00234304" w:rsidRDefault="007B1919" w:rsidP="007B1919">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Research inculcates scientific and inductive thinking and it promotes the development of logical habits of thinking and organization.</w:t>
      </w:r>
      <w:r w:rsidR="007F3987" w:rsidRPr="00234304">
        <w:rPr>
          <w:rFonts w:ascii="Times New Roman" w:hAnsi="Times New Roman" w:cs="Times New Roman"/>
          <w:u w:val="single"/>
        </w:rPr>
        <w:t xml:space="preserve"> </w:t>
      </w:r>
      <w:r w:rsidR="007F3987" w:rsidRPr="00234304">
        <w:rPr>
          <w:rFonts w:ascii="Times New Roman" w:hAnsi="Times New Roman" w:cs="Times New Roman"/>
          <w:b/>
          <w:bCs/>
          <w:u w:val="single"/>
        </w:rPr>
        <w:t>Increased amounts of research make progress possible.</w:t>
      </w:r>
    </w:p>
    <w:p w:rsidR="007B1919" w:rsidRPr="007F3987" w:rsidRDefault="007B1919" w:rsidP="007B1919">
      <w:pPr>
        <w:autoSpaceDE w:val="0"/>
        <w:autoSpaceDN w:val="0"/>
        <w:bidi w:val="0"/>
        <w:adjustRightInd w:val="0"/>
        <w:spacing w:after="0" w:line="240" w:lineRule="auto"/>
        <w:jc w:val="both"/>
        <w:rPr>
          <w:rFonts w:ascii="URWGroteskT-Medi" w:hAnsi="URWGroteskT-Medi" w:cs="URWGroteskT-Medi"/>
          <w:b/>
          <w:bCs/>
          <w:color w:val="000000" w:themeColor="text1"/>
        </w:rPr>
      </w:pPr>
    </w:p>
    <w:p w:rsidR="007A7378" w:rsidRDefault="007A7378" w:rsidP="007B1919">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5. Research methods are those methods used for conduction of research.</w:t>
      </w:r>
    </w:p>
    <w:p w:rsidR="0036237C" w:rsidRPr="00234304" w:rsidRDefault="007A7378" w:rsidP="0036237C">
      <w:pPr>
        <w:autoSpaceDE w:val="0"/>
        <w:autoSpaceDN w:val="0"/>
        <w:bidi w:val="0"/>
        <w:adjustRightInd w:val="0"/>
        <w:spacing w:after="0" w:line="240" w:lineRule="auto"/>
        <w:rPr>
          <w:rFonts w:ascii="Times New Roman" w:hAnsi="Times New Roman" w:cs="Times New Roman"/>
          <w:b/>
          <w:bCs/>
          <w:u w:val="single"/>
        </w:rPr>
      </w:pPr>
      <w:r>
        <w:rPr>
          <w:rFonts w:ascii="URWGroteskT-Medi" w:hAnsi="URWGroteskT-Medi" w:cs="URWGroteskT-Medi"/>
          <w:color w:val="000000" w:themeColor="text1"/>
        </w:rPr>
        <w:t xml:space="preserve">    </w:t>
      </w:r>
      <w:r w:rsidR="0036237C" w:rsidRPr="00234304">
        <w:rPr>
          <w:rFonts w:ascii="Times New Roman" w:hAnsi="Times New Roman" w:cs="Times New Roman"/>
          <w:b/>
          <w:bCs/>
          <w:u w:val="single"/>
        </w:rPr>
        <w:t>Research methods (or techniques) refer to the methods which are used by the researcher during the course of studying his research problem.</w:t>
      </w:r>
    </w:p>
    <w:p w:rsidR="0036237C" w:rsidRPr="00234304" w:rsidRDefault="0036237C" w:rsidP="0036237C">
      <w:pPr>
        <w:autoSpaceDE w:val="0"/>
        <w:autoSpaceDN w:val="0"/>
        <w:bidi w:val="0"/>
        <w:adjustRightInd w:val="0"/>
        <w:spacing w:after="0" w:line="240" w:lineRule="auto"/>
        <w:rPr>
          <w:rFonts w:ascii="Times New Roman" w:hAnsi="Times New Roman" w:cs="Times New Roman"/>
          <w:b/>
          <w:bCs/>
          <w:u w:val="single"/>
        </w:rPr>
      </w:pPr>
    </w:p>
    <w:p w:rsidR="0036237C" w:rsidRDefault="0036237C" w:rsidP="0036237C">
      <w:pPr>
        <w:autoSpaceDE w:val="0"/>
        <w:autoSpaceDN w:val="0"/>
        <w:bidi w:val="0"/>
        <w:adjustRightInd w:val="0"/>
        <w:spacing w:after="0" w:line="240" w:lineRule="auto"/>
        <w:rPr>
          <w:rFonts w:ascii="URWGroteskT-Medi" w:hAnsi="URWGroteskT-Medi" w:cs="URWGroteskT-Medi"/>
          <w:b/>
          <w:bCs/>
          <w:color w:val="000000" w:themeColor="text1"/>
        </w:rPr>
      </w:pPr>
    </w:p>
    <w:p w:rsidR="007A7378"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r>
        <w:rPr>
          <w:rFonts w:ascii="URWGroteskT-Medi" w:hAnsi="URWGroteskT-Medi" w:cs="URWGroteskT-Medi"/>
          <w:b/>
          <w:bCs/>
          <w:color w:val="000000" w:themeColor="text1"/>
        </w:rPr>
        <w:t>Activity Two:</w:t>
      </w:r>
      <w:r>
        <w:rPr>
          <w:rFonts w:ascii="URWGroteskT-Medi" w:hAnsi="URWGroteskT-Medi" w:cs="URWGroteskT-Medi"/>
          <w:color w:val="000000" w:themeColor="text1"/>
        </w:rPr>
        <w:t xml:space="preserve"> Put true </w:t>
      </w:r>
      <w:r w:rsidRPr="00944C3D">
        <w:rPr>
          <w:rFonts w:ascii="URWGroteskT-Medi" w:hAnsi="URWGroteskT-Medi" w:cs="URWGroteskT-Medi"/>
          <w:b/>
          <w:bCs/>
          <w:color w:val="000000" w:themeColor="text1"/>
        </w:rPr>
        <w:t>(T)</w:t>
      </w:r>
      <w:r>
        <w:rPr>
          <w:rFonts w:ascii="URWGroteskT-Medi" w:hAnsi="URWGroteskT-Medi" w:cs="URWGroteskT-Medi"/>
          <w:color w:val="000000" w:themeColor="text1"/>
        </w:rPr>
        <w:t xml:space="preserve"> or false </w:t>
      </w:r>
      <w:r w:rsidRPr="00944C3D">
        <w:rPr>
          <w:rFonts w:ascii="URWGroteskT-Medi" w:hAnsi="URWGroteskT-Medi" w:cs="URWGroteskT-Medi"/>
          <w:b/>
          <w:bCs/>
          <w:color w:val="000000" w:themeColor="text1"/>
        </w:rPr>
        <w:t>(F)</w:t>
      </w:r>
      <w:r>
        <w:rPr>
          <w:rFonts w:ascii="URWGroteskT-Medi" w:hAnsi="URWGroteskT-Medi" w:cs="URWGroteskT-Medi"/>
          <w:color w:val="000000" w:themeColor="text1"/>
        </w:rPr>
        <w:t xml:space="preserve"> in the blank specified.</w:t>
      </w:r>
      <w:r w:rsidRPr="00944C3D">
        <w:rPr>
          <w:rFonts w:ascii="URWGroteskT-Medi" w:hAnsi="URWGroteskT-Medi" w:cs="URWGroteskT-Medi"/>
          <w:b/>
          <w:bCs/>
          <w:color w:val="000000" w:themeColor="text1"/>
        </w:rPr>
        <w:t xml:space="preserve"> </w:t>
      </w:r>
      <w:r>
        <w:rPr>
          <w:rFonts w:ascii="URWGroteskT-Medi" w:hAnsi="URWGroteskT-Medi" w:cs="URWGroteskT-Medi"/>
          <w:b/>
          <w:bCs/>
          <w:color w:val="000000" w:themeColor="text1"/>
        </w:rPr>
        <w:t xml:space="preserve">                                                     </w:t>
      </w:r>
      <w:r w:rsidRPr="00944C3D">
        <w:rPr>
          <w:rFonts w:ascii="URWGroteskT-Medi" w:hAnsi="URWGroteskT-Medi" w:cs="URWGroteskT-Medi"/>
          <w:b/>
          <w:bCs/>
          <w:color w:val="000000" w:themeColor="text1"/>
        </w:rPr>
        <w:t>(05 pts)</w:t>
      </w:r>
    </w:p>
    <w:p w:rsidR="007A7378"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p>
    <w:p w:rsidR="007A7378" w:rsidRPr="00B40E71" w:rsidRDefault="007A7378" w:rsidP="007A7378">
      <w:pPr>
        <w:autoSpaceDE w:val="0"/>
        <w:autoSpaceDN w:val="0"/>
        <w:bidi w:val="0"/>
        <w:adjustRightInd w:val="0"/>
        <w:spacing w:after="0" w:line="240" w:lineRule="auto"/>
        <w:rPr>
          <w:rFonts w:ascii="URWGroteskT-Medi" w:hAnsi="URWGroteskT-Medi" w:cs="URWGroteskT-Medi"/>
          <w:b/>
          <w:bCs/>
          <w:color w:val="000000" w:themeColor="text1"/>
          <w:sz w:val="16"/>
          <w:szCs w:val="16"/>
        </w:rPr>
      </w:pPr>
    </w:p>
    <w:p w:rsidR="007A7378" w:rsidRDefault="007A7378" w:rsidP="0036237C">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1</w:t>
      </w:r>
      <w:r w:rsidRPr="00944C3D">
        <w:rPr>
          <w:rFonts w:ascii="URWGroteskT-Medi" w:hAnsi="URWGroteskT-Medi" w:cs="URWGroteskT-Medi"/>
          <w:color w:val="000000" w:themeColor="text1"/>
        </w:rPr>
        <w:t xml:space="preserve">. </w:t>
      </w:r>
      <w:r>
        <w:rPr>
          <w:rFonts w:ascii="URWGroteskT-Medi" w:hAnsi="URWGroteskT-Medi" w:cs="URWGroteskT-Medi"/>
          <w:color w:val="000000" w:themeColor="text1"/>
        </w:rPr>
        <w:t>The main objective of any research is to find out the truth which is hidden and which has not been discovered.                …………</w:t>
      </w:r>
      <w:r w:rsidR="0036237C">
        <w:rPr>
          <w:rFonts w:ascii="URWGroteskT-Medi" w:hAnsi="URWGroteskT-Medi" w:cs="URWGroteskT-Medi"/>
          <w:b/>
          <w:bCs/>
          <w:color w:val="000000" w:themeColor="text1"/>
        </w:rPr>
        <w:t>T</w:t>
      </w:r>
      <w:r>
        <w:rPr>
          <w:rFonts w:ascii="URWGroteskT-Medi" w:hAnsi="URWGroteskT-Medi" w:cs="URWGroteskT-Medi"/>
          <w:color w:val="000000" w:themeColor="text1"/>
        </w:rPr>
        <w:t>………</w:t>
      </w:r>
    </w:p>
    <w:p w:rsidR="007A7378" w:rsidRDefault="007A7378" w:rsidP="0036237C">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2. Research methods and research design are two different concepts; each concept has to do with a specific concern.        …………</w:t>
      </w:r>
      <w:r w:rsidR="0036237C">
        <w:rPr>
          <w:rFonts w:ascii="URWGroteskT-Medi" w:hAnsi="URWGroteskT-Medi" w:cs="URWGroteskT-Medi"/>
          <w:b/>
          <w:bCs/>
          <w:color w:val="000000" w:themeColor="text1"/>
        </w:rPr>
        <w:t>F</w:t>
      </w:r>
      <w:r>
        <w:rPr>
          <w:rFonts w:ascii="URWGroteskT-Medi" w:hAnsi="URWGroteskT-Medi" w:cs="URWGroteskT-Medi"/>
          <w:color w:val="000000" w:themeColor="text1"/>
        </w:rPr>
        <w:t>…………</w:t>
      </w:r>
    </w:p>
    <w:p w:rsidR="007A7378" w:rsidRDefault="007A7378" w:rsidP="0036237C">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3. In the research process, there is no definite order of steps.            …………</w:t>
      </w:r>
      <w:r w:rsidR="0036237C">
        <w:rPr>
          <w:rFonts w:ascii="URWGroteskT-Medi" w:hAnsi="URWGroteskT-Medi" w:cs="URWGroteskT-Medi"/>
          <w:b/>
          <w:bCs/>
          <w:color w:val="000000" w:themeColor="text1"/>
        </w:rPr>
        <w:t>T</w:t>
      </w:r>
      <w:r>
        <w:rPr>
          <w:rFonts w:ascii="URWGroteskT-Medi" w:hAnsi="URWGroteskT-Medi" w:cs="URWGroteskT-Medi"/>
          <w:color w:val="000000" w:themeColor="text1"/>
        </w:rPr>
        <w:t>…………</w:t>
      </w:r>
    </w:p>
    <w:p w:rsidR="007A7378" w:rsidRDefault="007A7378" w:rsidP="0036237C">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4</w:t>
      </w:r>
      <w:r w:rsidRPr="00DA6022">
        <w:rPr>
          <w:rFonts w:ascii="URWGroteskT-Medi" w:hAnsi="URWGroteskT-Medi" w:cs="URWGroteskT-Medi"/>
          <w:color w:val="000000" w:themeColor="text1"/>
        </w:rPr>
        <w:t>.</w:t>
      </w:r>
      <w:r>
        <w:rPr>
          <w:rFonts w:ascii="URWGroteskT-Medi" w:hAnsi="URWGroteskT-Medi" w:cs="URWGroteskT-Medi"/>
          <w:color w:val="000000" w:themeColor="text1"/>
        </w:rPr>
        <w:t xml:space="preserve"> In conducting exploratory studies, we need to formulate several hypotheses.</w:t>
      </w:r>
      <w:r w:rsidRPr="00A92913">
        <w:rPr>
          <w:rFonts w:ascii="URWGroteskT-Medi" w:hAnsi="URWGroteskT-Medi" w:cs="URWGroteskT-Medi"/>
          <w:color w:val="000000" w:themeColor="text1"/>
        </w:rPr>
        <w:t xml:space="preserve"> </w:t>
      </w:r>
      <w:r>
        <w:rPr>
          <w:rFonts w:ascii="URWGroteskT-Medi" w:hAnsi="URWGroteskT-Medi" w:cs="URWGroteskT-Medi"/>
          <w:color w:val="000000" w:themeColor="text1"/>
        </w:rPr>
        <w:t xml:space="preserve">       …………</w:t>
      </w:r>
      <w:r w:rsidR="0036237C">
        <w:rPr>
          <w:rFonts w:ascii="URWGroteskT-Medi" w:hAnsi="URWGroteskT-Medi" w:cs="URWGroteskT-Medi"/>
          <w:b/>
          <w:bCs/>
          <w:color w:val="000000" w:themeColor="text1"/>
        </w:rPr>
        <w:t>F</w:t>
      </w:r>
      <w:r>
        <w:rPr>
          <w:rFonts w:ascii="URWGroteskT-Medi" w:hAnsi="URWGroteskT-Medi" w:cs="URWGroteskT-Medi"/>
          <w:color w:val="000000" w:themeColor="text1"/>
        </w:rPr>
        <w:t>………</w:t>
      </w:r>
    </w:p>
    <w:p w:rsidR="007A7378" w:rsidRDefault="007A7378" w:rsidP="0036237C">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5. If the population is not a homogeneous group, then stratified sampling is applied.</w:t>
      </w:r>
      <w:r w:rsidRPr="00A92913">
        <w:rPr>
          <w:rFonts w:ascii="URWGroteskT-Medi" w:hAnsi="URWGroteskT-Medi" w:cs="URWGroteskT-Medi"/>
          <w:color w:val="000000" w:themeColor="text1"/>
        </w:rPr>
        <w:t xml:space="preserve"> </w:t>
      </w:r>
      <w:r>
        <w:rPr>
          <w:rFonts w:ascii="URWGroteskT-Medi" w:hAnsi="URWGroteskT-Medi" w:cs="URWGroteskT-Medi"/>
          <w:color w:val="000000" w:themeColor="text1"/>
        </w:rPr>
        <w:t xml:space="preserve">     ………</w:t>
      </w:r>
      <w:r w:rsidR="0036237C">
        <w:rPr>
          <w:rFonts w:ascii="URWGroteskT-Medi" w:hAnsi="URWGroteskT-Medi" w:cs="URWGroteskT-Medi"/>
          <w:b/>
          <w:bCs/>
          <w:color w:val="000000" w:themeColor="text1"/>
        </w:rPr>
        <w:t>T</w:t>
      </w:r>
      <w:r>
        <w:rPr>
          <w:rFonts w:ascii="URWGroteskT-Medi" w:hAnsi="URWGroteskT-Medi" w:cs="URWGroteskT-Medi"/>
          <w:color w:val="000000" w:themeColor="text1"/>
        </w:rPr>
        <w:t>……</w:t>
      </w:r>
    </w:p>
    <w:p w:rsidR="007A7378" w:rsidRDefault="007A7378" w:rsidP="007A7378">
      <w:pPr>
        <w:autoSpaceDE w:val="0"/>
        <w:autoSpaceDN w:val="0"/>
        <w:bidi w:val="0"/>
        <w:adjustRightInd w:val="0"/>
        <w:spacing w:after="0" w:line="360" w:lineRule="auto"/>
        <w:rPr>
          <w:rFonts w:ascii="URWGroteskT-Medi" w:hAnsi="URWGroteskT-Medi" w:cs="URWGroteskT-Medi"/>
          <w:color w:val="000000" w:themeColor="text1"/>
        </w:rPr>
      </w:pPr>
    </w:p>
    <w:p w:rsidR="0036237C" w:rsidRDefault="0036237C" w:rsidP="0036237C">
      <w:pPr>
        <w:autoSpaceDE w:val="0"/>
        <w:autoSpaceDN w:val="0"/>
        <w:bidi w:val="0"/>
        <w:adjustRightInd w:val="0"/>
        <w:spacing w:after="0" w:line="360" w:lineRule="auto"/>
        <w:rPr>
          <w:rFonts w:ascii="URWGroteskT-Medi" w:hAnsi="URWGroteskT-Medi" w:cs="URWGroteskT-Medi"/>
          <w:color w:val="000000" w:themeColor="text1"/>
        </w:rPr>
      </w:pPr>
    </w:p>
    <w:p w:rsidR="0036237C" w:rsidRDefault="0036237C" w:rsidP="0036237C">
      <w:pPr>
        <w:autoSpaceDE w:val="0"/>
        <w:autoSpaceDN w:val="0"/>
        <w:bidi w:val="0"/>
        <w:adjustRightInd w:val="0"/>
        <w:spacing w:after="0" w:line="360" w:lineRule="auto"/>
        <w:rPr>
          <w:rFonts w:ascii="URWGroteskT-Medi" w:hAnsi="URWGroteskT-Medi" w:cs="URWGroteskT-Medi"/>
          <w:color w:val="000000" w:themeColor="text1"/>
        </w:rPr>
      </w:pPr>
    </w:p>
    <w:p w:rsidR="007A7378" w:rsidRDefault="007A7378" w:rsidP="007A7378">
      <w:pPr>
        <w:autoSpaceDE w:val="0"/>
        <w:autoSpaceDN w:val="0"/>
        <w:bidi w:val="0"/>
        <w:adjustRightInd w:val="0"/>
        <w:spacing w:after="0" w:line="360" w:lineRule="auto"/>
        <w:jc w:val="center"/>
        <w:rPr>
          <w:rFonts w:ascii="URWGroteskT-Medi" w:hAnsi="URWGroteskT-Medi" w:cs="URWGroteskT-Medi"/>
          <w:color w:val="000000" w:themeColor="text1"/>
        </w:rPr>
      </w:pPr>
      <w:r>
        <w:rPr>
          <w:rFonts w:cs="VAGRounded-Bold"/>
          <w:b/>
          <w:bCs/>
          <w:sz w:val="24"/>
          <w:szCs w:val="24"/>
          <w:lang w:bidi="ar-DZ"/>
        </w:rPr>
        <w:t>1/2</w:t>
      </w:r>
    </w:p>
    <w:p w:rsidR="007A7378" w:rsidRDefault="007A7378" w:rsidP="007A7378">
      <w:pPr>
        <w:autoSpaceDE w:val="0"/>
        <w:autoSpaceDN w:val="0"/>
        <w:bidi w:val="0"/>
        <w:adjustRightInd w:val="0"/>
        <w:spacing w:after="0" w:line="360" w:lineRule="auto"/>
        <w:rPr>
          <w:rFonts w:ascii="URWGroteskT-Medi" w:hAnsi="URWGroteskT-Medi" w:cs="URWGroteskT-Medi"/>
          <w:color w:val="000000" w:themeColor="text1"/>
        </w:rPr>
      </w:pPr>
    </w:p>
    <w:p w:rsidR="007A7378"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r>
        <w:rPr>
          <w:rFonts w:ascii="URWGroteskT-Medi" w:hAnsi="URWGroteskT-Medi" w:cs="URWGroteskT-Medi"/>
          <w:b/>
          <w:bCs/>
          <w:color w:val="000000" w:themeColor="text1"/>
        </w:rPr>
        <w:lastRenderedPageBreak/>
        <w:t>Activity</w:t>
      </w:r>
      <w:r w:rsidRPr="003B3985">
        <w:rPr>
          <w:rFonts w:ascii="URWGroteskT-Medi" w:hAnsi="URWGroteskT-Medi" w:cs="URWGroteskT-Medi"/>
          <w:b/>
          <w:bCs/>
          <w:color w:val="000000" w:themeColor="text1"/>
        </w:rPr>
        <w:t xml:space="preserve"> T</w:t>
      </w:r>
      <w:r>
        <w:rPr>
          <w:rFonts w:ascii="URWGroteskT-Medi" w:hAnsi="URWGroteskT-Medi" w:cs="URWGroteskT-Medi"/>
          <w:b/>
          <w:bCs/>
          <w:color w:val="000000" w:themeColor="text1"/>
        </w:rPr>
        <w:t>h</w:t>
      </w:r>
      <w:r w:rsidRPr="003B3985">
        <w:rPr>
          <w:rFonts w:ascii="URWGroteskT-Medi" w:hAnsi="URWGroteskT-Medi" w:cs="URWGroteskT-Medi"/>
          <w:b/>
          <w:bCs/>
          <w:color w:val="000000" w:themeColor="text1"/>
        </w:rPr>
        <w:t>ree:</w:t>
      </w:r>
      <w:r>
        <w:rPr>
          <w:rFonts w:ascii="URWGroteskT-Medi" w:hAnsi="URWGroteskT-Medi" w:cs="URWGroteskT-Medi"/>
          <w:color w:val="000000" w:themeColor="text1"/>
        </w:rPr>
        <w:t xml:space="preserve"> </w:t>
      </w:r>
      <w:r>
        <w:rPr>
          <w:rFonts w:ascii="URWGroteskT-Medi" w:hAnsi="URWGroteskT-Medi" w:cs="URWGroteskT-Medi"/>
          <w:color w:val="000000" w:themeColor="text1"/>
          <w:u w:val="single"/>
        </w:rPr>
        <w:t xml:space="preserve">Briefly, </w:t>
      </w:r>
      <w:r w:rsidRPr="00823438">
        <w:rPr>
          <w:rFonts w:ascii="URWGroteskT-Medi" w:hAnsi="URWGroteskT-Medi" w:cs="URWGroteskT-Medi"/>
          <w:color w:val="000000" w:themeColor="text1"/>
          <w:u w:val="single"/>
        </w:rPr>
        <w:t>describe</w:t>
      </w:r>
      <w:r>
        <w:rPr>
          <w:rFonts w:ascii="URWGroteskT-Medi" w:hAnsi="URWGroteskT-Medi" w:cs="URWGroteskT-Medi"/>
          <w:color w:val="000000" w:themeColor="text1"/>
        </w:rPr>
        <w:t xml:space="preserve"> each step in the following research process.</w:t>
      </w:r>
      <w:r w:rsidRPr="00AC2866">
        <w:rPr>
          <w:rFonts w:ascii="URWGroteskT-Medi" w:hAnsi="URWGroteskT-Medi" w:cs="URWGroteskT-Medi"/>
          <w:b/>
          <w:bCs/>
          <w:color w:val="000000" w:themeColor="text1"/>
        </w:rPr>
        <w:t xml:space="preserve"> </w:t>
      </w:r>
      <w:r>
        <w:rPr>
          <w:rFonts w:ascii="URWGroteskT-Medi" w:hAnsi="URWGroteskT-Medi" w:cs="URWGroteskT-Medi"/>
          <w:b/>
          <w:bCs/>
          <w:color w:val="000000" w:themeColor="text1"/>
        </w:rPr>
        <w:t xml:space="preserve">                         </w:t>
      </w:r>
      <w:r w:rsidRPr="00944C3D">
        <w:rPr>
          <w:rFonts w:ascii="URWGroteskT-Medi" w:hAnsi="URWGroteskT-Medi" w:cs="URWGroteskT-Medi"/>
          <w:b/>
          <w:bCs/>
          <w:color w:val="000000" w:themeColor="text1"/>
        </w:rPr>
        <w:t>(0</w:t>
      </w:r>
      <w:r>
        <w:rPr>
          <w:rFonts w:ascii="URWGroteskT-Medi" w:hAnsi="URWGroteskT-Medi" w:cs="URWGroteskT-Medi"/>
          <w:b/>
          <w:bCs/>
          <w:color w:val="000000" w:themeColor="text1"/>
        </w:rPr>
        <w:t>6</w:t>
      </w:r>
      <w:r w:rsidRPr="00944C3D">
        <w:rPr>
          <w:rFonts w:ascii="URWGroteskT-Medi" w:hAnsi="URWGroteskT-Medi" w:cs="URWGroteskT-Medi"/>
          <w:b/>
          <w:bCs/>
          <w:color w:val="000000" w:themeColor="text1"/>
        </w:rPr>
        <w:t xml:space="preserve"> pts)</w:t>
      </w:r>
    </w:p>
    <w:p w:rsidR="007A7378" w:rsidRPr="006A442A" w:rsidRDefault="007A7378" w:rsidP="007A7378">
      <w:pPr>
        <w:autoSpaceDE w:val="0"/>
        <w:autoSpaceDN w:val="0"/>
        <w:bidi w:val="0"/>
        <w:adjustRightInd w:val="0"/>
        <w:spacing w:after="0" w:line="240" w:lineRule="auto"/>
        <w:rPr>
          <w:rFonts w:ascii="URWGroteskT-Medi" w:hAnsi="URWGroteskT-Medi" w:cs="URWGroteskT-Medi"/>
          <w:b/>
          <w:bCs/>
          <w:color w:val="000000" w:themeColor="text1"/>
          <w:sz w:val="20"/>
          <w:szCs w:val="20"/>
        </w:rPr>
      </w:pPr>
    </w:p>
    <w:p w:rsidR="007A7378" w:rsidRDefault="007A7378" w:rsidP="007A7378">
      <w:pPr>
        <w:autoSpaceDE w:val="0"/>
        <w:autoSpaceDN w:val="0"/>
        <w:bidi w:val="0"/>
        <w:adjustRightInd w:val="0"/>
        <w:spacing w:after="0" w:line="240" w:lineRule="auto"/>
        <w:rPr>
          <w:rFonts w:ascii="URWGroteskT-Medi" w:hAnsi="URWGroteskT-Medi" w:cs="URWGroteskT-Medi"/>
          <w:color w:val="000000" w:themeColor="text1"/>
        </w:rPr>
      </w:pPr>
      <w:r>
        <w:rPr>
          <w:rFonts w:ascii="URWGroteskT-Medi" w:hAnsi="URWGroteskT-Medi" w:cs="URWGroteskT-Medi"/>
          <w:color w:val="000000" w:themeColor="text1"/>
        </w:rPr>
        <w:t>1. Defining the research problem.</w:t>
      </w:r>
    </w:p>
    <w:p w:rsidR="007A7378" w:rsidRPr="001F4CE8" w:rsidRDefault="007A7378" w:rsidP="007A7378">
      <w:pPr>
        <w:autoSpaceDE w:val="0"/>
        <w:autoSpaceDN w:val="0"/>
        <w:bidi w:val="0"/>
        <w:adjustRightInd w:val="0"/>
        <w:spacing w:after="0" w:line="240" w:lineRule="auto"/>
        <w:rPr>
          <w:rFonts w:ascii="URWGroteskT-Medi" w:hAnsi="URWGroteskT-Medi" w:cs="URWGroteskT-Medi"/>
          <w:color w:val="000000" w:themeColor="text1"/>
          <w:sz w:val="10"/>
          <w:szCs w:val="10"/>
        </w:rPr>
      </w:pPr>
    </w:p>
    <w:p w:rsidR="00D26E30" w:rsidRPr="00234304" w:rsidRDefault="00D26E30" w:rsidP="0078744A">
      <w:pPr>
        <w:autoSpaceDE w:val="0"/>
        <w:autoSpaceDN w:val="0"/>
        <w:bidi w:val="0"/>
        <w:adjustRightInd w:val="0"/>
        <w:spacing w:after="0" w:line="240" w:lineRule="auto"/>
        <w:jc w:val="both"/>
        <w:rPr>
          <w:rFonts w:ascii="Times New Roman" w:hAnsi="Times New Roman" w:cs="Times New Roman"/>
          <w:b/>
          <w:bCs/>
          <w:u w:val="single"/>
        </w:rPr>
      </w:pPr>
      <w:r w:rsidRPr="00234304">
        <w:rPr>
          <w:rFonts w:ascii="Times New Roman" w:hAnsi="Times New Roman" w:cs="Times New Roman"/>
          <w:b/>
          <w:bCs/>
          <w:u w:val="single"/>
        </w:rPr>
        <w:t>At the</w:t>
      </w:r>
      <w:r w:rsidR="0078744A" w:rsidRPr="00234304">
        <w:rPr>
          <w:rFonts w:ascii="Times New Roman" w:hAnsi="Times New Roman" w:cs="Times New Roman"/>
          <w:b/>
          <w:bCs/>
          <w:u w:val="single"/>
        </w:rPr>
        <w:t xml:space="preserve"> </w:t>
      </w:r>
      <w:r w:rsidRPr="00234304">
        <w:rPr>
          <w:rFonts w:ascii="Times New Roman" w:hAnsi="Times New Roman" w:cs="Times New Roman"/>
          <w:b/>
          <w:bCs/>
          <w:u w:val="single"/>
        </w:rPr>
        <w:t>very outset the researcher must single out the problem he wants to study, i.e., he must decide the</w:t>
      </w:r>
    </w:p>
    <w:p w:rsidR="0078744A" w:rsidRPr="00234304" w:rsidRDefault="00D26E30" w:rsidP="0078744A">
      <w:pPr>
        <w:autoSpaceDE w:val="0"/>
        <w:autoSpaceDN w:val="0"/>
        <w:bidi w:val="0"/>
        <w:adjustRightInd w:val="0"/>
        <w:spacing w:after="0" w:line="240" w:lineRule="auto"/>
        <w:jc w:val="both"/>
        <w:rPr>
          <w:rFonts w:ascii="URWGroteskT-Medi" w:hAnsi="URWGroteskT-Medi" w:cs="URWGroteskT-Medi"/>
          <w:b/>
          <w:bCs/>
          <w:color w:val="000000" w:themeColor="text1"/>
          <w:u w:val="single"/>
        </w:rPr>
      </w:pPr>
      <w:proofErr w:type="gramStart"/>
      <w:r w:rsidRPr="00234304">
        <w:rPr>
          <w:rFonts w:ascii="Times New Roman" w:hAnsi="Times New Roman" w:cs="Times New Roman"/>
          <w:b/>
          <w:bCs/>
          <w:u w:val="single"/>
        </w:rPr>
        <w:t>general</w:t>
      </w:r>
      <w:proofErr w:type="gramEnd"/>
      <w:r w:rsidRPr="00234304">
        <w:rPr>
          <w:rFonts w:ascii="Times New Roman" w:hAnsi="Times New Roman" w:cs="Times New Roman"/>
          <w:b/>
          <w:bCs/>
          <w:u w:val="single"/>
        </w:rPr>
        <w:t xml:space="preserve"> area of interest or aspect of a subject-matter that he would like to inquire into. </w:t>
      </w:r>
    </w:p>
    <w:p w:rsidR="0078744A" w:rsidRDefault="0078744A" w:rsidP="0078744A">
      <w:pPr>
        <w:autoSpaceDE w:val="0"/>
        <w:autoSpaceDN w:val="0"/>
        <w:bidi w:val="0"/>
        <w:adjustRightInd w:val="0"/>
        <w:spacing w:after="0" w:line="240" w:lineRule="auto"/>
        <w:rPr>
          <w:rFonts w:ascii="URWGroteskT-Medi" w:hAnsi="URWGroteskT-Medi" w:cs="URWGroteskT-Medi"/>
          <w:color w:val="000000" w:themeColor="text1"/>
        </w:rPr>
      </w:pPr>
    </w:p>
    <w:p w:rsidR="007A7378" w:rsidRDefault="007A7378" w:rsidP="0078744A">
      <w:pPr>
        <w:autoSpaceDE w:val="0"/>
        <w:autoSpaceDN w:val="0"/>
        <w:bidi w:val="0"/>
        <w:adjustRightInd w:val="0"/>
        <w:spacing w:after="0" w:line="240" w:lineRule="auto"/>
        <w:rPr>
          <w:rFonts w:ascii="URWGroteskT-Medi" w:hAnsi="URWGroteskT-Medi" w:cs="URWGroteskT-Medi"/>
          <w:color w:val="000000" w:themeColor="text1"/>
        </w:rPr>
      </w:pPr>
      <w:r>
        <w:rPr>
          <w:rFonts w:ascii="URWGroteskT-Medi" w:hAnsi="URWGroteskT-Medi" w:cs="URWGroteskT-Medi"/>
          <w:color w:val="000000" w:themeColor="text1"/>
        </w:rPr>
        <w:t>2. Reviewing the literature.</w:t>
      </w:r>
    </w:p>
    <w:p w:rsidR="0078744A" w:rsidRPr="006A442A" w:rsidRDefault="0078744A" w:rsidP="0078744A">
      <w:pPr>
        <w:autoSpaceDE w:val="0"/>
        <w:autoSpaceDN w:val="0"/>
        <w:bidi w:val="0"/>
        <w:adjustRightInd w:val="0"/>
        <w:spacing w:after="0" w:line="240" w:lineRule="auto"/>
        <w:rPr>
          <w:rFonts w:ascii="URWGroteskT-Medi" w:hAnsi="URWGroteskT-Medi" w:cs="URWGroteskT-Medi"/>
          <w:color w:val="000000" w:themeColor="text1"/>
          <w:sz w:val="20"/>
          <w:szCs w:val="20"/>
        </w:rPr>
      </w:pPr>
    </w:p>
    <w:p w:rsidR="0078744A" w:rsidRPr="00234304" w:rsidRDefault="0078744A" w:rsidP="0078744A">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Once the problem has been formulated, the researcher must examine all available literature to get himself acquainted with the selected problem. He may review the conceptual literature (concepts and theories), and the empirical literature (previous studies).</w:t>
      </w:r>
    </w:p>
    <w:p w:rsidR="0078744A" w:rsidRPr="00234304" w:rsidRDefault="0078744A" w:rsidP="0078744A">
      <w:pPr>
        <w:autoSpaceDE w:val="0"/>
        <w:autoSpaceDN w:val="0"/>
        <w:bidi w:val="0"/>
        <w:adjustRightInd w:val="0"/>
        <w:spacing w:after="0" w:line="240" w:lineRule="auto"/>
        <w:jc w:val="both"/>
        <w:rPr>
          <w:rFonts w:ascii="URWGroteskT-Medi" w:hAnsi="URWGroteskT-Medi" w:cs="URWGroteskT-Medi"/>
          <w:b/>
          <w:bCs/>
          <w:color w:val="000000" w:themeColor="text1"/>
          <w:sz w:val="20"/>
          <w:szCs w:val="20"/>
          <w:u w:val="single"/>
        </w:rPr>
      </w:pPr>
    </w:p>
    <w:p w:rsidR="007A7378" w:rsidRDefault="007A7378" w:rsidP="0078744A">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 xml:space="preserve">3. Formulating hypotheses. </w:t>
      </w:r>
    </w:p>
    <w:p w:rsidR="00153445" w:rsidRPr="00234304" w:rsidRDefault="00853412" w:rsidP="00153445">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After extensive literature survey</w:t>
      </w:r>
      <w:r w:rsidR="00153445" w:rsidRPr="00234304">
        <w:rPr>
          <w:rFonts w:ascii="Times New Roman" w:hAnsi="Times New Roman" w:cs="Times New Roman"/>
          <w:b/>
          <w:bCs/>
          <w:u w:val="single"/>
        </w:rPr>
        <w:t>, the</w:t>
      </w:r>
      <w:r w:rsidRPr="00234304">
        <w:rPr>
          <w:rFonts w:ascii="Times New Roman" w:hAnsi="Times New Roman" w:cs="Times New Roman"/>
          <w:b/>
          <w:bCs/>
          <w:u w:val="single"/>
        </w:rPr>
        <w:t xml:space="preserve"> researcher should</w:t>
      </w:r>
      <w:r w:rsidR="00153445" w:rsidRPr="00234304">
        <w:rPr>
          <w:rFonts w:ascii="Times New Roman" w:hAnsi="Times New Roman" w:cs="Times New Roman"/>
          <w:b/>
          <w:bCs/>
          <w:u w:val="single"/>
        </w:rPr>
        <w:t xml:space="preserve"> </w:t>
      </w:r>
      <w:r w:rsidRPr="00234304">
        <w:rPr>
          <w:rFonts w:ascii="Times New Roman" w:hAnsi="Times New Roman" w:cs="Times New Roman"/>
          <w:b/>
          <w:bCs/>
          <w:u w:val="single"/>
        </w:rPr>
        <w:t>state in clear terms the hypotheses</w:t>
      </w:r>
      <w:r w:rsidR="00153445" w:rsidRPr="00234304">
        <w:rPr>
          <w:rFonts w:ascii="Times New Roman" w:hAnsi="Times New Roman" w:cs="Times New Roman"/>
          <w:b/>
          <w:bCs/>
          <w:u w:val="single"/>
        </w:rPr>
        <w:t xml:space="preserve"> (expected answers/solutions)</w:t>
      </w:r>
      <w:r w:rsidRPr="00234304">
        <w:rPr>
          <w:rFonts w:ascii="Times New Roman" w:hAnsi="Times New Roman" w:cs="Times New Roman"/>
          <w:b/>
          <w:bCs/>
          <w:u w:val="single"/>
        </w:rPr>
        <w:t>. The hypotheses are tentative assumption</w:t>
      </w:r>
      <w:r w:rsidR="00153445" w:rsidRPr="00234304">
        <w:rPr>
          <w:rFonts w:ascii="Times New Roman" w:hAnsi="Times New Roman" w:cs="Times New Roman"/>
          <w:b/>
          <w:bCs/>
          <w:u w:val="single"/>
        </w:rPr>
        <w:t xml:space="preserve">s </w:t>
      </w:r>
      <w:r w:rsidRPr="00234304">
        <w:rPr>
          <w:rFonts w:ascii="Times New Roman" w:hAnsi="Times New Roman" w:cs="Times New Roman"/>
          <w:b/>
          <w:bCs/>
          <w:u w:val="single"/>
        </w:rPr>
        <w:t xml:space="preserve">made in order to draw out and test </w:t>
      </w:r>
      <w:r w:rsidR="00153445" w:rsidRPr="00234304">
        <w:rPr>
          <w:rFonts w:ascii="Times New Roman" w:hAnsi="Times New Roman" w:cs="Times New Roman"/>
          <w:b/>
          <w:bCs/>
          <w:u w:val="single"/>
        </w:rPr>
        <w:t>their</w:t>
      </w:r>
      <w:r w:rsidRPr="00234304">
        <w:rPr>
          <w:rFonts w:ascii="Times New Roman" w:hAnsi="Times New Roman" w:cs="Times New Roman"/>
          <w:b/>
          <w:bCs/>
          <w:u w:val="single"/>
        </w:rPr>
        <w:t xml:space="preserve"> logical or empirical consequences.</w:t>
      </w:r>
    </w:p>
    <w:p w:rsidR="00153445" w:rsidRPr="00234304" w:rsidRDefault="00153445" w:rsidP="00153445">
      <w:pPr>
        <w:autoSpaceDE w:val="0"/>
        <w:autoSpaceDN w:val="0"/>
        <w:bidi w:val="0"/>
        <w:adjustRightInd w:val="0"/>
        <w:spacing w:after="0" w:line="240" w:lineRule="auto"/>
        <w:rPr>
          <w:rFonts w:ascii="URWGroteskT-Medi" w:hAnsi="URWGroteskT-Medi" w:cs="URWGroteskT-Medi"/>
          <w:color w:val="000000" w:themeColor="text1"/>
          <w:sz w:val="20"/>
          <w:szCs w:val="20"/>
          <w:u w:val="single"/>
        </w:rPr>
      </w:pPr>
    </w:p>
    <w:p w:rsidR="007A7378" w:rsidRDefault="007A7378" w:rsidP="00153445">
      <w:pPr>
        <w:autoSpaceDE w:val="0"/>
        <w:autoSpaceDN w:val="0"/>
        <w:bidi w:val="0"/>
        <w:adjustRightInd w:val="0"/>
        <w:spacing w:after="0" w:line="360" w:lineRule="auto"/>
        <w:rPr>
          <w:rFonts w:ascii="URWGroteskT-Medi" w:hAnsi="URWGroteskT-Medi" w:cs="URWGroteskT-Medi"/>
          <w:color w:val="000000" w:themeColor="text1"/>
        </w:rPr>
      </w:pPr>
      <w:r>
        <w:rPr>
          <w:rFonts w:ascii="URWGroteskT-Medi" w:hAnsi="URWGroteskT-Medi" w:cs="URWGroteskT-Medi"/>
          <w:color w:val="000000" w:themeColor="text1"/>
        </w:rPr>
        <w:t>4. Preparing the research design.</w:t>
      </w:r>
    </w:p>
    <w:p w:rsidR="00153445" w:rsidRPr="00234304" w:rsidRDefault="00153445" w:rsidP="00153445">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In this step, the researcher will be required to state the conceptual structure (specific methodology) within which research would be conducted. The preparation of such a structure or design facilitates research to be as efficient as possible yielding maximal information.</w:t>
      </w:r>
    </w:p>
    <w:p w:rsidR="00153445" w:rsidRPr="00234304" w:rsidRDefault="00153445" w:rsidP="00153445">
      <w:pPr>
        <w:autoSpaceDE w:val="0"/>
        <w:autoSpaceDN w:val="0"/>
        <w:bidi w:val="0"/>
        <w:adjustRightInd w:val="0"/>
        <w:spacing w:after="0" w:line="240" w:lineRule="auto"/>
        <w:rPr>
          <w:rFonts w:ascii="URWGroteskT-Medi" w:hAnsi="URWGroteskT-Medi" w:cs="URWGroteskT-Medi"/>
          <w:color w:val="000000" w:themeColor="text1"/>
          <w:sz w:val="20"/>
          <w:szCs w:val="20"/>
          <w:u w:val="single"/>
        </w:rPr>
      </w:pPr>
    </w:p>
    <w:p w:rsidR="007A7378" w:rsidRDefault="007A7378" w:rsidP="00153445">
      <w:pPr>
        <w:autoSpaceDE w:val="0"/>
        <w:autoSpaceDN w:val="0"/>
        <w:bidi w:val="0"/>
        <w:adjustRightInd w:val="0"/>
        <w:spacing w:after="0" w:line="240" w:lineRule="auto"/>
        <w:rPr>
          <w:rFonts w:ascii="URWGroteskT-Medi" w:hAnsi="URWGroteskT-Medi" w:cs="URWGroteskT-Medi"/>
          <w:color w:val="000000" w:themeColor="text1"/>
        </w:rPr>
      </w:pPr>
      <w:r>
        <w:rPr>
          <w:rFonts w:ascii="URWGroteskT-Medi" w:hAnsi="URWGroteskT-Medi" w:cs="URWGroteskT-Medi"/>
          <w:color w:val="000000" w:themeColor="text1"/>
        </w:rPr>
        <w:t xml:space="preserve">5. Collecting and analyzing data. </w:t>
      </w:r>
    </w:p>
    <w:p w:rsidR="00C434C3" w:rsidRPr="006A442A" w:rsidRDefault="00C434C3" w:rsidP="00C434C3">
      <w:pPr>
        <w:autoSpaceDE w:val="0"/>
        <w:autoSpaceDN w:val="0"/>
        <w:bidi w:val="0"/>
        <w:adjustRightInd w:val="0"/>
        <w:spacing w:after="0" w:line="240" w:lineRule="auto"/>
        <w:rPr>
          <w:rFonts w:ascii="URWGroteskT-Medi" w:hAnsi="URWGroteskT-Medi" w:cs="URWGroteskT-Medi"/>
          <w:color w:val="000000" w:themeColor="text1"/>
          <w:sz w:val="20"/>
          <w:szCs w:val="20"/>
        </w:rPr>
      </w:pPr>
    </w:p>
    <w:p w:rsidR="002C7A1E" w:rsidRPr="00234304" w:rsidRDefault="002C7A1E" w:rsidP="00C434C3">
      <w:pPr>
        <w:autoSpaceDE w:val="0"/>
        <w:autoSpaceDN w:val="0"/>
        <w:bidi w:val="0"/>
        <w:adjustRightInd w:val="0"/>
        <w:spacing w:after="0" w:line="240" w:lineRule="auto"/>
        <w:jc w:val="both"/>
        <w:rPr>
          <w:rFonts w:ascii="URWGroteskT-Medi" w:hAnsi="URWGroteskT-Medi" w:cs="URWGroteskT-Medi"/>
          <w:b/>
          <w:bCs/>
          <w:color w:val="000000" w:themeColor="text1"/>
          <w:u w:val="single"/>
        </w:rPr>
      </w:pPr>
      <w:r w:rsidRPr="00234304">
        <w:rPr>
          <w:rFonts w:ascii="Times New Roman" w:hAnsi="Times New Roman" w:cs="Times New Roman"/>
          <w:b/>
          <w:bCs/>
          <w:u w:val="single"/>
        </w:rPr>
        <w:t>Because it is often found that data at hand are inadequate, it becomes necessary to collect data that are appropriate.</w:t>
      </w:r>
      <w:r w:rsidRPr="00234304">
        <w:rPr>
          <w:rFonts w:ascii="URWGroteskT-Medi" w:hAnsi="URWGroteskT-Medi" w:cs="URWGroteskT-Medi"/>
          <w:b/>
          <w:bCs/>
          <w:color w:val="000000" w:themeColor="text1"/>
          <w:u w:val="single"/>
        </w:rPr>
        <w:t xml:space="preserve"> </w:t>
      </w:r>
      <w:r w:rsidR="00C434C3" w:rsidRPr="00234304">
        <w:rPr>
          <w:rFonts w:ascii="Times New Roman" w:hAnsi="Times New Roman" w:cs="Times New Roman"/>
          <w:b/>
          <w:bCs/>
          <w:u w:val="single"/>
        </w:rPr>
        <w:t>Data are c</w:t>
      </w:r>
      <w:r w:rsidRPr="00234304">
        <w:rPr>
          <w:rFonts w:ascii="Times New Roman" w:hAnsi="Times New Roman" w:cs="Times New Roman"/>
          <w:b/>
          <w:bCs/>
          <w:u w:val="single"/>
        </w:rPr>
        <w:t>ollect</w:t>
      </w:r>
      <w:r w:rsidR="00C434C3" w:rsidRPr="00234304">
        <w:rPr>
          <w:rFonts w:ascii="Times New Roman" w:hAnsi="Times New Roman" w:cs="Times New Roman"/>
          <w:b/>
          <w:bCs/>
          <w:u w:val="single"/>
        </w:rPr>
        <w:t>ed in ways that</w:t>
      </w:r>
      <w:r w:rsidRPr="00234304">
        <w:rPr>
          <w:rFonts w:ascii="Times New Roman" w:hAnsi="Times New Roman" w:cs="Times New Roman"/>
          <w:b/>
          <w:bCs/>
          <w:u w:val="single"/>
        </w:rPr>
        <w:t xml:space="preserve"> differ from one </w:t>
      </w:r>
      <w:r w:rsidR="00C434C3" w:rsidRPr="00234304">
        <w:rPr>
          <w:rFonts w:ascii="Times New Roman" w:hAnsi="Times New Roman" w:cs="Times New Roman"/>
          <w:b/>
          <w:bCs/>
          <w:u w:val="single"/>
        </w:rPr>
        <w:t xml:space="preserve">study to another and from one </w:t>
      </w:r>
      <w:r w:rsidRPr="00234304">
        <w:rPr>
          <w:rFonts w:ascii="Times New Roman" w:hAnsi="Times New Roman" w:cs="Times New Roman"/>
          <w:b/>
          <w:bCs/>
          <w:u w:val="single"/>
        </w:rPr>
        <w:t xml:space="preserve">context </w:t>
      </w:r>
      <w:r w:rsidR="00C434C3" w:rsidRPr="00234304">
        <w:rPr>
          <w:rFonts w:ascii="Times New Roman" w:hAnsi="Times New Roman" w:cs="Times New Roman"/>
          <w:b/>
          <w:bCs/>
          <w:u w:val="single"/>
        </w:rPr>
        <w:t>to another.</w:t>
      </w:r>
      <w:r w:rsidRPr="00234304">
        <w:rPr>
          <w:rFonts w:ascii="Times New Roman" w:hAnsi="Times New Roman" w:cs="Times New Roman"/>
          <w:b/>
          <w:bCs/>
          <w:u w:val="single"/>
        </w:rPr>
        <w:t xml:space="preserve"> </w:t>
      </w:r>
      <w:r w:rsidR="00C434C3" w:rsidRPr="00234304">
        <w:rPr>
          <w:rFonts w:ascii="Times New Roman" w:hAnsi="Times New Roman" w:cs="Times New Roman"/>
          <w:b/>
          <w:bCs/>
          <w:u w:val="single"/>
        </w:rPr>
        <w:t xml:space="preserve">After the data have been collected, the researcher turns to the task of analyzing them, which requires a number of closely related </w:t>
      </w:r>
      <w:r w:rsidR="003043C2" w:rsidRPr="00234304">
        <w:rPr>
          <w:rFonts w:ascii="Times New Roman" w:hAnsi="Times New Roman" w:cs="Times New Roman"/>
          <w:b/>
          <w:bCs/>
          <w:u w:val="single"/>
        </w:rPr>
        <w:t>operations.</w:t>
      </w:r>
    </w:p>
    <w:p w:rsidR="00C434C3" w:rsidRPr="00C434C3" w:rsidRDefault="00C434C3" w:rsidP="00C434C3">
      <w:pPr>
        <w:autoSpaceDE w:val="0"/>
        <w:autoSpaceDN w:val="0"/>
        <w:bidi w:val="0"/>
        <w:adjustRightInd w:val="0"/>
        <w:spacing w:after="0" w:line="240" w:lineRule="auto"/>
        <w:jc w:val="both"/>
        <w:rPr>
          <w:rFonts w:ascii="URWGroteskT-Medi" w:hAnsi="URWGroteskT-Medi" w:cs="URWGroteskT-Medi"/>
          <w:b/>
          <w:bCs/>
          <w:color w:val="000000" w:themeColor="text1"/>
        </w:rPr>
      </w:pPr>
    </w:p>
    <w:p w:rsidR="007A7378" w:rsidRDefault="007A7378" w:rsidP="00C434C3">
      <w:pPr>
        <w:autoSpaceDE w:val="0"/>
        <w:autoSpaceDN w:val="0"/>
        <w:bidi w:val="0"/>
        <w:adjustRightInd w:val="0"/>
        <w:spacing w:after="0" w:line="240" w:lineRule="auto"/>
        <w:rPr>
          <w:rFonts w:ascii="URWGroteskT-Medi" w:hAnsi="URWGroteskT-Medi" w:cs="URWGroteskT-Medi"/>
          <w:color w:val="000000" w:themeColor="text1"/>
        </w:rPr>
      </w:pPr>
      <w:r>
        <w:rPr>
          <w:rFonts w:ascii="URWGroteskT-Medi" w:hAnsi="URWGroteskT-Medi" w:cs="URWGroteskT-Medi"/>
          <w:color w:val="000000" w:themeColor="text1"/>
        </w:rPr>
        <w:t>6. Testing hypotheses, Interpreting and reporting.</w:t>
      </w:r>
    </w:p>
    <w:p w:rsidR="003043C2" w:rsidRPr="00234304" w:rsidRDefault="003043C2" w:rsidP="003043C2">
      <w:pPr>
        <w:autoSpaceDE w:val="0"/>
        <w:autoSpaceDN w:val="0"/>
        <w:bidi w:val="0"/>
        <w:adjustRightInd w:val="0"/>
        <w:spacing w:after="0" w:line="240" w:lineRule="auto"/>
        <w:rPr>
          <w:rFonts w:ascii="URWGroteskT-Medi" w:hAnsi="URWGroteskT-Medi" w:cs="URWGroteskT-Medi"/>
          <w:color w:val="000000" w:themeColor="text1"/>
          <w:sz w:val="20"/>
          <w:szCs w:val="20"/>
          <w:u w:val="single"/>
        </w:rPr>
      </w:pPr>
    </w:p>
    <w:p w:rsidR="006A442A" w:rsidRPr="00234304" w:rsidRDefault="006A442A" w:rsidP="006A442A">
      <w:pPr>
        <w:autoSpaceDE w:val="0"/>
        <w:autoSpaceDN w:val="0"/>
        <w:bidi w:val="0"/>
        <w:adjustRightInd w:val="0"/>
        <w:spacing w:after="0" w:line="240" w:lineRule="auto"/>
        <w:jc w:val="both"/>
        <w:rPr>
          <w:rFonts w:ascii="Times New Roman" w:hAnsi="Times New Roman" w:cs="Times New Roman"/>
          <w:u w:val="single"/>
        </w:rPr>
      </w:pPr>
      <w:r w:rsidRPr="00234304">
        <w:rPr>
          <w:rFonts w:ascii="Times New Roman" w:hAnsi="Times New Roman" w:cs="Times New Roman"/>
          <w:b/>
          <w:bCs/>
          <w:u w:val="single"/>
        </w:rPr>
        <w:t xml:space="preserve">     </w:t>
      </w:r>
      <w:r w:rsidR="003043C2" w:rsidRPr="00234304">
        <w:rPr>
          <w:rFonts w:ascii="Times New Roman" w:hAnsi="Times New Roman" w:cs="Times New Roman"/>
          <w:b/>
          <w:bCs/>
          <w:u w:val="single"/>
        </w:rPr>
        <w:t>Now, the researcher is in a position to test the hypotheses. Do the facts support the hypotheses or they happen to be contrary? This is the usual question which should be answered while testing hypotheses.</w:t>
      </w:r>
      <w:r w:rsidRPr="00234304">
        <w:rPr>
          <w:rFonts w:ascii="Times New Roman" w:hAnsi="Times New Roman" w:cs="Times New Roman"/>
          <w:u w:val="single"/>
        </w:rPr>
        <w:t xml:space="preserve"> </w:t>
      </w:r>
    </w:p>
    <w:p w:rsidR="006A442A" w:rsidRPr="00234304" w:rsidRDefault="006A442A" w:rsidP="006A442A">
      <w:pPr>
        <w:autoSpaceDE w:val="0"/>
        <w:autoSpaceDN w:val="0"/>
        <w:bidi w:val="0"/>
        <w:adjustRightInd w:val="0"/>
        <w:spacing w:after="0" w:line="240" w:lineRule="auto"/>
        <w:jc w:val="both"/>
        <w:rPr>
          <w:rFonts w:ascii="Times New Roman" w:hAnsi="Times New Roman" w:cs="Times New Roman"/>
          <w:b/>
          <w:bCs/>
          <w:u w:val="single"/>
        </w:rPr>
      </w:pPr>
      <w:r w:rsidRPr="00234304">
        <w:rPr>
          <w:rFonts w:ascii="Times New Roman" w:hAnsi="Times New Roman" w:cs="Times New Roman"/>
          <w:u w:val="single"/>
        </w:rPr>
        <w:t xml:space="preserve">     </w:t>
      </w:r>
      <w:r w:rsidRPr="00234304">
        <w:rPr>
          <w:rFonts w:ascii="Times New Roman" w:hAnsi="Times New Roman" w:cs="Times New Roman"/>
          <w:b/>
          <w:bCs/>
          <w:u w:val="single"/>
        </w:rPr>
        <w:t xml:space="preserve">As a matter of fact, the real value of research lies in its ability to reach generalizations. If the researcher had no hypothesis to start with, he might seek to explain his findings on the basis of some theory. It is known as interpretation. </w:t>
      </w:r>
    </w:p>
    <w:p w:rsidR="003043C2" w:rsidRPr="00234304" w:rsidRDefault="006A442A" w:rsidP="006A442A">
      <w:pPr>
        <w:autoSpaceDE w:val="0"/>
        <w:autoSpaceDN w:val="0"/>
        <w:bidi w:val="0"/>
        <w:adjustRightInd w:val="0"/>
        <w:spacing w:after="0" w:line="240" w:lineRule="auto"/>
        <w:jc w:val="both"/>
        <w:rPr>
          <w:rFonts w:asciiTheme="majorBidi" w:hAnsiTheme="majorBidi" w:cstheme="majorBidi"/>
          <w:b/>
          <w:bCs/>
          <w:color w:val="000000" w:themeColor="text1"/>
          <w:u w:val="single"/>
        </w:rPr>
      </w:pPr>
      <w:r w:rsidRPr="00234304">
        <w:rPr>
          <w:rFonts w:ascii="Times New Roman" w:hAnsi="Times New Roman" w:cs="Times New Roman"/>
          <w:b/>
          <w:bCs/>
          <w:u w:val="single"/>
        </w:rPr>
        <w:t xml:space="preserve">      Finally, the researcher has to prepare the report of what has been done. Writing of the report must be done with great care keeping in view the layout, concision and objectivity of style</w:t>
      </w:r>
      <w:r w:rsidRPr="00234304">
        <w:rPr>
          <w:rFonts w:ascii="URWGroteskT-Medi" w:hAnsi="URWGroteskT-Medi" w:cs="URWGroteskT-Medi"/>
          <w:b/>
          <w:bCs/>
          <w:color w:val="000000" w:themeColor="text1"/>
          <w:u w:val="single"/>
        </w:rPr>
        <w:t xml:space="preserve">, </w:t>
      </w:r>
      <w:r w:rsidRPr="00234304">
        <w:rPr>
          <w:rFonts w:asciiTheme="majorBidi" w:hAnsiTheme="majorBidi" w:cstheme="majorBidi"/>
          <w:b/>
          <w:bCs/>
          <w:color w:val="000000" w:themeColor="text1"/>
          <w:u w:val="single"/>
        </w:rPr>
        <w:t>etc.</w:t>
      </w:r>
    </w:p>
    <w:p w:rsidR="006A442A" w:rsidRPr="00234304" w:rsidRDefault="006A442A" w:rsidP="006A442A">
      <w:pPr>
        <w:autoSpaceDE w:val="0"/>
        <w:autoSpaceDN w:val="0"/>
        <w:bidi w:val="0"/>
        <w:adjustRightInd w:val="0"/>
        <w:spacing w:after="0" w:line="240" w:lineRule="auto"/>
        <w:jc w:val="both"/>
        <w:rPr>
          <w:rFonts w:ascii="URWGroteskT-Medi" w:hAnsi="URWGroteskT-Medi" w:cs="URWGroteskT-Medi"/>
          <w:b/>
          <w:bCs/>
          <w:color w:val="000000" w:themeColor="text1"/>
          <w:u w:val="single"/>
        </w:rPr>
      </w:pPr>
    </w:p>
    <w:p w:rsidR="007A7378" w:rsidRDefault="007A7378" w:rsidP="007A7378">
      <w:pPr>
        <w:autoSpaceDE w:val="0"/>
        <w:autoSpaceDN w:val="0"/>
        <w:bidi w:val="0"/>
        <w:adjustRightInd w:val="0"/>
        <w:spacing w:after="0" w:line="240" w:lineRule="auto"/>
        <w:rPr>
          <w:rFonts w:ascii="URWGroteskT-Medi" w:hAnsi="URWGroteskT-Medi" w:cs="URWGroteskT-Medi"/>
          <w:b/>
          <w:bCs/>
          <w:color w:val="000000" w:themeColor="text1"/>
        </w:rPr>
      </w:pPr>
      <w:r>
        <w:rPr>
          <w:rFonts w:ascii="URWGroteskT-Medi" w:hAnsi="URWGroteskT-Medi" w:cs="URWGroteskT-Medi"/>
          <w:b/>
          <w:bCs/>
          <w:color w:val="000000" w:themeColor="text1"/>
        </w:rPr>
        <w:t>Activity</w:t>
      </w:r>
      <w:r w:rsidRPr="003B3985">
        <w:rPr>
          <w:rFonts w:ascii="URWGroteskT-Medi" w:hAnsi="URWGroteskT-Medi" w:cs="URWGroteskT-Medi"/>
          <w:b/>
          <w:bCs/>
          <w:color w:val="000000" w:themeColor="text1"/>
        </w:rPr>
        <w:t xml:space="preserve"> </w:t>
      </w:r>
      <w:r>
        <w:rPr>
          <w:rFonts w:ascii="URWGroteskT-Medi" w:hAnsi="URWGroteskT-Medi" w:cs="URWGroteskT-Medi"/>
          <w:b/>
          <w:bCs/>
          <w:color w:val="000000" w:themeColor="text1"/>
        </w:rPr>
        <w:t>Four:</w:t>
      </w:r>
      <w:r w:rsidRPr="005543B3">
        <w:rPr>
          <w:rFonts w:ascii="URWGroteskT-Medi" w:hAnsi="URWGroteskT-Medi" w:cs="URWGroteskT-Medi"/>
          <w:b/>
          <w:bCs/>
          <w:color w:val="000000" w:themeColor="text1"/>
        </w:rPr>
        <w:t xml:space="preserve"> </w:t>
      </w:r>
      <w:r>
        <w:rPr>
          <w:rFonts w:ascii="URWGroteskT-Medi" w:hAnsi="URWGroteskT-Medi" w:cs="URWGroteskT-Medi"/>
          <w:color w:val="000000" w:themeColor="text1"/>
        </w:rPr>
        <w:t xml:space="preserve">Write a paragraph of no more than ten (10) lines on the following topic.            </w:t>
      </w:r>
      <w:r w:rsidRPr="00944C3D">
        <w:rPr>
          <w:rFonts w:ascii="URWGroteskT-Medi" w:hAnsi="URWGroteskT-Medi" w:cs="URWGroteskT-Medi"/>
          <w:b/>
          <w:bCs/>
          <w:color w:val="000000" w:themeColor="text1"/>
        </w:rPr>
        <w:t>(0</w:t>
      </w:r>
      <w:r>
        <w:rPr>
          <w:rFonts w:ascii="URWGroteskT-Medi" w:hAnsi="URWGroteskT-Medi" w:cs="URWGroteskT-Medi"/>
          <w:b/>
          <w:bCs/>
          <w:color w:val="000000" w:themeColor="text1"/>
        </w:rPr>
        <w:t>4</w:t>
      </w:r>
      <w:r w:rsidRPr="00944C3D">
        <w:rPr>
          <w:rFonts w:ascii="URWGroteskT-Medi" w:hAnsi="URWGroteskT-Medi" w:cs="URWGroteskT-Medi"/>
          <w:b/>
          <w:bCs/>
          <w:color w:val="000000" w:themeColor="text1"/>
        </w:rPr>
        <w:t xml:space="preserve"> pts)</w:t>
      </w:r>
    </w:p>
    <w:p w:rsidR="007A7378" w:rsidRPr="006A442A" w:rsidRDefault="007A7378" w:rsidP="007A7378">
      <w:pPr>
        <w:autoSpaceDE w:val="0"/>
        <w:autoSpaceDN w:val="0"/>
        <w:bidi w:val="0"/>
        <w:adjustRightInd w:val="0"/>
        <w:spacing w:after="0" w:line="240" w:lineRule="auto"/>
        <w:rPr>
          <w:rFonts w:ascii="URWGroteskT-Medi" w:hAnsi="URWGroteskT-Medi" w:cs="URWGroteskT-Medi"/>
          <w:color w:val="000000" w:themeColor="text1"/>
          <w:sz w:val="20"/>
          <w:szCs w:val="20"/>
        </w:rPr>
      </w:pPr>
    </w:p>
    <w:p w:rsidR="007A7378" w:rsidRPr="00BC40F4" w:rsidRDefault="007A7378" w:rsidP="007A7378">
      <w:pPr>
        <w:autoSpaceDE w:val="0"/>
        <w:autoSpaceDN w:val="0"/>
        <w:bidi w:val="0"/>
        <w:adjustRightInd w:val="0"/>
        <w:spacing w:after="0" w:line="360" w:lineRule="auto"/>
        <w:jc w:val="both"/>
        <w:rPr>
          <w:rFonts w:ascii="URWGroteskT-Medi" w:hAnsi="URWGroteskT-Medi" w:cs="Times New Roman"/>
          <w:color w:val="000000"/>
          <w:sz w:val="20"/>
          <w:szCs w:val="20"/>
        </w:rPr>
      </w:pPr>
      <w:r w:rsidRPr="00C279B9">
        <w:rPr>
          <w:rFonts w:ascii="URWGroteskT-Medi" w:hAnsi="URWGroteskT-Medi" w:cs="Times New Roman"/>
          <w:color w:val="00FFFF"/>
        </w:rPr>
        <w:t xml:space="preserve"> </w:t>
      </w:r>
      <w:r w:rsidRPr="00BC40F4">
        <w:rPr>
          <w:rFonts w:ascii="URWGroteskT-Medi" w:hAnsi="URWGroteskT-Medi" w:cs="Times New Roman"/>
          <w:b/>
          <w:bCs/>
          <w:i/>
          <w:iCs/>
          <w:color w:val="000000"/>
          <w:sz w:val="20"/>
          <w:szCs w:val="20"/>
        </w:rPr>
        <w:t>“A research scholar has to work as a judge and derive the truth out of reliable and adequate evidence.”</w:t>
      </w:r>
      <w:r w:rsidRPr="00BC40F4">
        <w:rPr>
          <w:rFonts w:ascii="URWGroteskT-Medi" w:hAnsi="URWGroteskT-Medi" w:cs="Times New Roman"/>
          <w:color w:val="000000"/>
          <w:sz w:val="20"/>
          <w:szCs w:val="20"/>
        </w:rPr>
        <w:t xml:space="preserve"> Discuss the statement pointing out the features of good research.</w:t>
      </w:r>
    </w:p>
    <w:p w:rsidR="00BC40F4" w:rsidRPr="00BC40F4" w:rsidRDefault="00BC40F4" w:rsidP="00BC40F4">
      <w:pPr>
        <w:autoSpaceDE w:val="0"/>
        <w:autoSpaceDN w:val="0"/>
        <w:bidi w:val="0"/>
        <w:adjustRightInd w:val="0"/>
        <w:spacing w:after="0" w:line="360" w:lineRule="auto"/>
        <w:jc w:val="both"/>
        <w:rPr>
          <w:rFonts w:ascii="URWGroteskT-Medi" w:hAnsi="URWGroteskT-Medi" w:cs="Times New Roman"/>
          <w:color w:val="000000"/>
          <w:sz w:val="16"/>
          <w:szCs w:val="16"/>
        </w:rPr>
      </w:pPr>
    </w:p>
    <w:p w:rsidR="007A7378" w:rsidRDefault="00BC40F4" w:rsidP="007A7378">
      <w:pPr>
        <w:autoSpaceDE w:val="0"/>
        <w:autoSpaceDN w:val="0"/>
        <w:bidi w:val="0"/>
        <w:adjustRightInd w:val="0"/>
        <w:spacing w:after="0" w:line="360" w:lineRule="auto"/>
        <w:jc w:val="both"/>
        <w:rPr>
          <w:rFonts w:ascii="URWGroteskT-Medi" w:hAnsi="URWGroteskT-Medi" w:cs="Times New Roman"/>
          <w:color w:val="000000"/>
        </w:rPr>
      </w:pPr>
      <w:r w:rsidRPr="00BC40F4">
        <w:rPr>
          <w:rFonts w:ascii="URWGroteskT-Medi" w:hAnsi="URWGroteskT-Medi" w:cs="Times New Roman"/>
          <w:b/>
          <w:bCs/>
          <w:color w:val="000000"/>
        </w:rPr>
        <w:t>NB:</w:t>
      </w:r>
      <w:r>
        <w:rPr>
          <w:rFonts w:ascii="URWGroteskT-Medi" w:hAnsi="URWGroteskT-Medi" w:cs="Times New Roman"/>
          <w:color w:val="000000"/>
        </w:rPr>
        <w:t xml:space="preserve"> Below are the major points to be covered in the paragraph</w:t>
      </w:r>
    </w:p>
    <w:p w:rsidR="00BC40F4" w:rsidRPr="00C279B9" w:rsidRDefault="00BC40F4" w:rsidP="00BC40F4">
      <w:pPr>
        <w:autoSpaceDE w:val="0"/>
        <w:autoSpaceDN w:val="0"/>
        <w:bidi w:val="0"/>
        <w:adjustRightInd w:val="0"/>
        <w:spacing w:after="0" w:line="360" w:lineRule="auto"/>
        <w:jc w:val="both"/>
        <w:rPr>
          <w:rFonts w:ascii="URWGroteskT-Medi" w:hAnsi="URWGroteskT-Medi" w:cs="Times New Roman"/>
          <w:color w:val="000000"/>
        </w:rPr>
      </w:pPr>
    </w:p>
    <w:p w:rsidR="006A442A" w:rsidRPr="00234304" w:rsidRDefault="006A442A" w:rsidP="007A7378">
      <w:pPr>
        <w:autoSpaceDE w:val="0"/>
        <w:autoSpaceDN w:val="0"/>
        <w:bidi w:val="0"/>
        <w:adjustRightInd w:val="0"/>
        <w:spacing w:after="0" w:line="360" w:lineRule="auto"/>
        <w:rPr>
          <w:rFonts w:ascii="URWGroteskT-Medi" w:hAnsi="URWGroteskT-Medi" w:cs="URWGroteskT-Medi"/>
          <w:b/>
          <w:bCs/>
          <w:color w:val="000000" w:themeColor="text1"/>
          <w:u w:val="single"/>
        </w:rPr>
      </w:pPr>
      <w:r w:rsidRPr="00234304">
        <w:rPr>
          <w:rFonts w:ascii="Times New Roman" w:hAnsi="Times New Roman" w:cs="Times New Roman"/>
          <w:b/>
          <w:bCs/>
          <w:u w:val="single"/>
        </w:rPr>
        <w:t>a. The purpose of the research should be clearly defined</w:t>
      </w:r>
    </w:p>
    <w:p w:rsidR="006A442A" w:rsidRPr="00234304" w:rsidRDefault="00BC40F4" w:rsidP="006A442A">
      <w:pPr>
        <w:autoSpaceDE w:val="0"/>
        <w:autoSpaceDN w:val="0"/>
        <w:bidi w:val="0"/>
        <w:adjustRightInd w:val="0"/>
        <w:spacing w:after="0" w:line="360" w:lineRule="auto"/>
        <w:rPr>
          <w:rFonts w:ascii="URWGroteskT-Medi" w:hAnsi="URWGroteskT-Medi" w:cs="URWGroteskT-Medi"/>
          <w:b/>
          <w:bCs/>
          <w:color w:val="000000" w:themeColor="text1"/>
          <w:u w:val="single"/>
        </w:rPr>
      </w:pPr>
      <w:r w:rsidRPr="00234304">
        <w:rPr>
          <w:rFonts w:ascii="Times New Roman" w:hAnsi="Times New Roman" w:cs="Times New Roman"/>
          <w:b/>
          <w:bCs/>
          <w:u w:val="single"/>
        </w:rPr>
        <w:t>b</w:t>
      </w:r>
      <w:r w:rsidR="006A442A" w:rsidRPr="00234304">
        <w:rPr>
          <w:rFonts w:ascii="Times New Roman" w:hAnsi="Times New Roman" w:cs="Times New Roman"/>
          <w:b/>
          <w:bCs/>
          <w:u w:val="single"/>
        </w:rPr>
        <w:t>. The procedural design of the research should be carefully planned</w:t>
      </w:r>
    </w:p>
    <w:p w:rsidR="006A442A" w:rsidRPr="00234304" w:rsidRDefault="00BC40F4" w:rsidP="006A442A">
      <w:pPr>
        <w:autoSpaceDE w:val="0"/>
        <w:autoSpaceDN w:val="0"/>
        <w:bidi w:val="0"/>
        <w:adjustRightInd w:val="0"/>
        <w:spacing w:after="0" w:line="360" w:lineRule="auto"/>
        <w:rPr>
          <w:rFonts w:ascii="URWGroteskT-Medi" w:hAnsi="URWGroteskT-Medi" w:cs="URWGroteskT-Medi"/>
          <w:b/>
          <w:bCs/>
          <w:color w:val="000000" w:themeColor="text1"/>
          <w:u w:val="single"/>
        </w:rPr>
      </w:pPr>
      <w:r w:rsidRPr="00234304">
        <w:rPr>
          <w:rFonts w:ascii="Times New Roman" w:hAnsi="Times New Roman" w:cs="Times New Roman"/>
          <w:b/>
          <w:bCs/>
          <w:u w:val="single"/>
        </w:rPr>
        <w:t xml:space="preserve">c. </w:t>
      </w:r>
      <w:r w:rsidR="006A442A" w:rsidRPr="00234304">
        <w:rPr>
          <w:rFonts w:ascii="Times New Roman" w:hAnsi="Times New Roman" w:cs="Times New Roman"/>
          <w:b/>
          <w:bCs/>
          <w:u w:val="single"/>
        </w:rPr>
        <w:t>The researcher should report with complete frankness</w:t>
      </w:r>
    </w:p>
    <w:p w:rsidR="00BC40F4" w:rsidRPr="00234304" w:rsidRDefault="00BC40F4" w:rsidP="006A442A">
      <w:pPr>
        <w:autoSpaceDE w:val="0"/>
        <w:autoSpaceDN w:val="0"/>
        <w:bidi w:val="0"/>
        <w:adjustRightInd w:val="0"/>
        <w:spacing w:after="0" w:line="360" w:lineRule="auto"/>
        <w:rPr>
          <w:rFonts w:ascii="URWGroteskT-Medi" w:hAnsi="URWGroteskT-Medi" w:cs="URWGroteskT-Medi"/>
          <w:b/>
          <w:bCs/>
          <w:color w:val="000000" w:themeColor="text1"/>
          <w:u w:val="single"/>
        </w:rPr>
      </w:pPr>
      <w:r w:rsidRPr="00234304">
        <w:rPr>
          <w:rFonts w:ascii="Times New Roman" w:hAnsi="Times New Roman" w:cs="Times New Roman"/>
          <w:b/>
          <w:bCs/>
          <w:u w:val="single"/>
        </w:rPr>
        <w:t>d. The analysis of data should be sufficiently adequate</w:t>
      </w:r>
    </w:p>
    <w:p w:rsidR="00BC40F4" w:rsidRDefault="00BC40F4" w:rsidP="00BC40F4">
      <w:pPr>
        <w:autoSpaceDE w:val="0"/>
        <w:autoSpaceDN w:val="0"/>
        <w:bidi w:val="0"/>
        <w:adjustRightInd w:val="0"/>
        <w:spacing w:after="0" w:line="360" w:lineRule="auto"/>
        <w:rPr>
          <w:rFonts w:ascii="URWGroteskT-Medi" w:hAnsi="URWGroteskT-Medi" w:cs="URWGroteskT-Medi"/>
          <w:b/>
          <w:bCs/>
          <w:color w:val="000000" w:themeColor="text1"/>
        </w:rPr>
      </w:pPr>
      <w:r w:rsidRPr="00234304">
        <w:rPr>
          <w:rFonts w:ascii="Times New Roman" w:hAnsi="Times New Roman" w:cs="Times New Roman"/>
          <w:b/>
          <w:bCs/>
          <w:u w:val="single"/>
        </w:rPr>
        <w:t>e. Conclusions should be confined to those justified by the data of the research</w:t>
      </w:r>
    </w:p>
    <w:p w:rsidR="00A27742" w:rsidRDefault="00A27742" w:rsidP="00A27742">
      <w:pPr>
        <w:autoSpaceDE w:val="0"/>
        <w:autoSpaceDN w:val="0"/>
        <w:bidi w:val="0"/>
        <w:adjustRightInd w:val="0"/>
        <w:spacing w:after="0" w:line="360" w:lineRule="auto"/>
        <w:rPr>
          <w:rFonts w:ascii="URWGroteskT-Medi" w:hAnsi="URWGroteskT-Medi" w:cs="URWGroteskT-Medi"/>
          <w:b/>
          <w:bCs/>
          <w:color w:val="000000" w:themeColor="text1"/>
        </w:rPr>
      </w:pPr>
    </w:p>
    <w:p w:rsidR="00A27742" w:rsidRPr="00BC40F4" w:rsidRDefault="00A27742" w:rsidP="00A27742">
      <w:pPr>
        <w:autoSpaceDE w:val="0"/>
        <w:autoSpaceDN w:val="0"/>
        <w:bidi w:val="0"/>
        <w:adjustRightInd w:val="0"/>
        <w:spacing w:after="0" w:line="360" w:lineRule="auto"/>
        <w:rPr>
          <w:rFonts w:ascii="URWGroteskT-Medi" w:hAnsi="URWGroteskT-Medi" w:cs="URWGroteskT-Medi"/>
          <w:b/>
          <w:bCs/>
          <w:color w:val="000000" w:themeColor="text1"/>
        </w:rPr>
      </w:pPr>
    </w:p>
    <w:p w:rsidR="007A7378" w:rsidRPr="007840A6" w:rsidRDefault="007A7378" w:rsidP="007A7378">
      <w:pPr>
        <w:autoSpaceDE w:val="0"/>
        <w:autoSpaceDN w:val="0"/>
        <w:bidi w:val="0"/>
        <w:adjustRightInd w:val="0"/>
        <w:spacing w:after="0" w:line="360" w:lineRule="auto"/>
        <w:rPr>
          <w:rFonts w:ascii="URWGroteskT-Medi" w:hAnsi="URWGroteskT-Medi" w:cs="URWGroteskT-Medi"/>
          <w:b/>
          <w:bCs/>
          <w:color w:val="000000" w:themeColor="text1"/>
        </w:rPr>
      </w:pPr>
      <w:r>
        <w:rPr>
          <w:rFonts w:ascii="URWGroteskT-Medi" w:hAnsi="URWGroteskT-Medi" w:cs="URWGroteskT-Medi"/>
          <w:b/>
          <w:bCs/>
          <w:color w:val="000000" w:themeColor="text1"/>
        </w:rPr>
        <w:t xml:space="preserve">                                                                                                                                        </w:t>
      </w:r>
      <w:r w:rsidRPr="007840A6">
        <w:rPr>
          <w:rFonts w:ascii="URWGroteskT-Medi" w:hAnsi="URWGroteskT-Medi" w:cs="URWGroteskT-Medi"/>
          <w:b/>
          <w:bCs/>
          <w:color w:val="000000" w:themeColor="text1"/>
        </w:rPr>
        <w:t>Good Luck</w:t>
      </w:r>
      <w:r>
        <w:rPr>
          <w:rFonts w:ascii="URWGroteskT-Medi" w:hAnsi="URWGroteskT-Medi" w:cs="URWGroteskT-Medi"/>
          <w:b/>
          <w:bCs/>
          <w:color w:val="000000" w:themeColor="text1"/>
        </w:rPr>
        <w:t>,</w:t>
      </w:r>
    </w:p>
    <w:p w:rsidR="00306396" w:rsidRDefault="007A7378" w:rsidP="00A27742">
      <w:pPr>
        <w:autoSpaceDE w:val="0"/>
        <w:autoSpaceDN w:val="0"/>
        <w:bidi w:val="0"/>
        <w:adjustRightInd w:val="0"/>
        <w:spacing w:after="0" w:line="240" w:lineRule="auto"/>
        <w:jc w:val="center"/>
        <w:rPr>
          <w:rFonts w:ascii="Times New Roman" w:hAnsi="Times New Roman" w:cs="Times New Roman"/>
        </w:rPr>
      </w:pPr>
      <w:r>
        <w:rPr>
          <w:rFonts w:cs="VAGRounded-Bold"/>
          <w:b/>
          <w:bCs/>
          <w:sz w:val="24"/>
          <w:szCs w:val="24"/>
          <w:lang w:bidi="ar-DZ"/>
        </w:rPr>
        <w:t xml:space="preserve">                                                                             2/2                                     </w:t>
      </w:r>
      <w:proofErr w:type="gramStart"/>
      <w:r>
        <w:rPr>
          <w:rFonts w:cs="VAGRounded-Bold"/>
          <w:b/>
          <w:bCs/>
          <w:sz w:val="24"/>
          <w:szCs w:val="24"/>
          <w:lang w:bidi="ar-DZ"/>
        </w:rPr>
        <w:t>Your</w:t>
      </w:r>
      <w:proofErr w:type="gramEnd"/>
      <w:r>
        <w:rPr>
          <w:rFonts w:cs="VAGRounded-Bold"/>
          <w:b/>
          <w:bCs/>
          <w:sz w:val="24"/>
          <w:szCs w:val="24"/>
          <w:lang w:bidi="ar-DZ"/>
        </w:rPr>
        <w:t xml:space="preserve"> Teacher: </w:t>
      </w:r>
      <w:r w:rsidRPr="00E64DB4">
        <w:rPr>
          <w:sz w:val="24"/>
          <w:szCs w:val="24"/>
          <w:lang w:bidi="ar-DZ"/>
        </w:rPr>
        <w:t>Dr. R. MEHIRI</w:t>
      </w:r>
      <w:r>
        <w:rPr>
          <w:b/>
          <w:bCs/>
          <w:sz w:val="24"/>
          <w:szCs w:val="24"/>
          <w:lang w:bidi="ar-DZ"/>
        </w:rPr>
        <w:t xml:space="preserve"> </w:t>
      </w:r>
    </w:p>
    <w:sectPr w:rsidR="00306396" w:rsidSect="00C850C8">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AGRounded-Bold">
    <w:panose1 w:val="00000000000000000000"/>
    <w:charset w:val="B2"/>
    <w:family w:val="swiss"/>
    <w:notTrueType/>
    <w:pitch w:val="default"/>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RWGroteskT-Med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1C95"/>
    <w:multiLevelType w:val="hybridMultilevel"/>
    <w:tmpl w:val="412A4B6A"/>
    <w:lvl w:ilvl="0" w:tplc="3E166544">
      <w:start w:val="1"/>
      <w:numFmt w:val="bullet"/>
      <w:lvlText w:val=""/>
      <w:lvlJc w:val="left"/>
      <w:pPr>
        <w:ind w:left="720" w:hanging="360"/>
      </w:pPr>
      <w:rPr>
        <w:rFonts w:ascii="Symbol" w:eastAsia="Times New Roman" w:hAnsi="Symbol" w:cs="VAGRounded-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314E4"/>
    <w:rsid w:val="00035F06"/>
    <w:rsid w:val="00074901"/>
    <w:rsid w:val="00084437"/>
    <w:rsid w:val="000C6138"/>
    <w:rsid w:val="0011647F"/>
    <w:rsid w:val="00151D2D"/>
    <w:rsid w:val="00153445"/>
    <w:rsid w:val="0016701E"/>
    <w:rsid w:val="001B5B7C"/>
    <w:rsid w:val="001C7E44"/>
    <w:rsid w:val="001F4CE8"/>
    <w:rsid w:val="002110C5"/>
    <w:rsid w:val="002222B2"/>
    <w:rsid w:val="00230069"/>
    <w:rsid w:val="00234304"/>
    <w:rsid w:val="00251487"/>
    <w:rsid w:val="0025744C"/>
    <w:rsid w:val="00265D38"/>
    <w:rsid w:val="0026694A"/>
    <w:rsid w:val="002A1FB7"/>
    <w:rsid w:val="002A336A"/>
    <w:rsid w:val="002A62B0"/>
    <w:rsid w:val="002B6667"/>
    <w:rsid w:val="002C7A1E"/>
    <w:rsid w:val="002D0E4D"/>
    <w:rsid w:val="002E0695"/>
    <w:rsid w:val="003043C2"/>
    <w:rsid w:val="00305ED5"/>
    <w:rsid w:val="00306396"/>
    <w:rsid w:val="003153ED"/>
    <w:rsid w:val="0036237C"/>
    <w:rsid w:val="003749DA"/>
    <w:rsid w:val="00380F16"/>
    <w:rsid w:val="003B3985"/>
    <w:rsid w:val="003E1226"/>
    <w:rsid w:val="003F52E0"/>
    <w:rsid w:val="00435E27"/>
    <w:rsid w:val="00455BC4"/>
    <w:rsid w:val="00477C3A"/>
    <w:rsid w:val="004D33B4"/>
    <w:rsid w:val="004E679C"/>
    <w:rsid w:val="00505685"/>
    <w:rsid w:val="00510B16"/>
    <w:rsid w:val="00527F5C"/>
    <w:rsid w:val="0054666E"/>
    <w:rsid w:val="005543B3"/>
    <w:rsid w:val="00587813"/>
    <w:rsid w:val="005C136B"/>
    <w:rsid w:val="005D7EF8"/>
    <w:rsid w:val="006341E2"/>
    <w:rsid w:val="006418B7"/>
    <w:rsid w:val="00647211"/>
    <w:rsid w:val="00677498"/>
    <w:rsid w:val="006972D4"/>
    <w:rsid w:val="006A442A"/>
    <w:rsid w:val="006D0064"/>
    <w:rsid w:val="006E04A0"/>
    <w:rsid w:val="006E0D4D"/>
    <w:rsid w:val="00754E04"/>
    <w:rsid w:val="007840A6"/>
    <w:rsid w:val="0078744A"/>
    <w:rsid w:val="00791E6E"/>
    <w:rsid w:val="007A2351"/>
    <w:rsid w:val="007A7378"/>
    <w:rsid w:val="007B1919"/>
    <w:rsid w:val="007B40EF"/>
    <w:rsid w:val="007B46DD"/>
    <w:rsid w:val="007D36A8"/>
    <w:rsid w:val="007F3987"/>
    <w:rsid w:val="00823438"/>
    <w:rsid w:val="0082426B"/>
    <w:rsid w:val="00841A36"/>
    <w:rsid w:val="008475C6"/>
    <w:rsid w:val="00853412"/>
    <w:rsid w:val="00855549"/>
    <w:rsid w:val="00855FD7"/>
    <w:rsid w:val="008F509B"/>
    <w:rsid w:val="00944C3D"/>
    <w:rsid w:val="009521DE"/>
    <w:rsid w:val="00981E04"/>
    <w:rsid w:val="00A1154C"/>
    <w:rsid w:val="00A263AD"/>
    <w:rsid w:val="00A27742"/>
    <w:rsid w:val="00A92913"/>
    <w:rsid w:val="00AA2198"/>
    <w:rsid w:val="00AA3FB5"/>
    <w:rsid w:val="00AC2866"/>
    <w:rsid w:val="00AE5F44"/>
    <w:rsid w:val="00B12CB8"/>
    <w:rsid w:val="00B1719E"/>
    <w:rsid w:val="00B40E71"/>
    <w:rsid w:val="00B433FE"/>
    <w:rsid w:val="00BA29E9"/>
    <w:rsid w:val="00BC40F4"/>
    <w:rsid w:val="00BC72E7"/>
    <w:rsid w:val="00C17665"/>
    <w:rsid w:val="00C279B9"/>
    <w:rsid w:val="00C314E4"/>
    <w:rsid w:val="00C434C3"/>
    <w:rsid w:val="00C70217"/>
    <w:rsid w:val="00C80CF8"/>
    <w:rsid w:val="00C850C8"/>
    <w:rsid w:val="00CD35A9"/>
    <w:rsid w:val="00CE3CB1"/>
    <w:rsid w:val="00D26E30"/>
    <w:rsid w:val="00D30671"/>
    <w:rsid w:val="00D6737A"/>
    <w:rsid w:val="00DA6022"/>
    <w:rsid w:val="00DB3FB2"/>
    <w:rsid w:val="00DB6255"/>
    <w:rsid w:val="00DE07B8"/>
    <w:rsid w:val="00DE7B59"/>
    <w:rsid w:val="00DF200B"/>
    <w:rsid w:val="00E35FAA"/>
    <w:rsid w:val="00E64DB4"/>
    <w:rsid w:val="00E65EA7"/>
    <w:rsid w:val="00E9448C"/>
    <w:rsid w:val="00EC370F"/>
    <w:rsid w:val="00F17A48"/>
    <w:rsid w:val="00F22D04"/>
    <w:rsid w:val="00F232CA"/>
    <w:rsid w:val="00F46FBD"/>
    <w:rsid w:val="00F6647F"/>
    <w:rsid w:val="00F7114C"/>
    <w:rsid w:val="00FF1285"/>
    <w:rsid w:val="00FF3B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4C"/>
    <w:pPr>
      <w:bidi/>
    </w:pPr>
  </w:style>
  <w:style w:type="paragraph" w:styleId="Titre3">
    <w:name w:val="heading 3"/>
    <w:basedOn w:val="Normal"/>
    <w:link w:val="Titre3Car"/>
    <w:unhideWhenUsed/>
    <w:qFormat/>
    <w:rsid w:val="00C314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314E4"/>
    <w:rPr>
      <w:rFonts w:ascii="Times New Roman" w:eastAsia="Times New Roman" w:hAnsi="Times New Roman" w:cs="Times New Roman"/>
      <w:b/>
      <w:bCs/>
      <w:sz w:val="27"/>
      <w:szCs w:val="27"/>
    </w:rPr>
  </w:style>
  <w:style w:type="paragraph" w:styleId="NormalWeb">
    <w:name w:val="Normal (Web)"/>
    <w:basedOn w:val="Normal"/>
    <w:unhideWhenUsed/>
    <w:rsid w:val="00C314E4"/>
    <w:pPr>
      <w:bidi w:val="0"/>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C31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31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911</Words>
  <Characters>5196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Tolga</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Amel</dc:creator>
  <cp:keywords/>
  <dc:description/>
  <cp:lastModifiedBy>El Amel</cp:lastModifiedBy>
  <cp:revision>2</cp:revision>
  <cp:lastPrinted>2004-01-01T00:27:00Z</cp:lastPrinted>
  <dcterms:created xsi:type="dcterms:W3CDTF">2004-01-01T00:34:00Z</dcterms:created>
  <dcterms:modified xsi:type="dcterms:W3CDTF">2004-01-01T00:34:00Z</dcterms:modified>
</cp:coreProperties>
</file>