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3" w:rsidRPr="009D1A15" w:rsidRDefault="009D1A15">
      <w:pPr>
        <w:rPr>
          <w:rFonts w:ascii="Comic Sans MS" w:hAnsi="Comic Sans MS"/>
          <w:u w:val="single"/>
        </w:rPr>
      </w:pPr>
      <w:r w:rsidRPr="009D1A15">
        <w:rPr>
          <w:rFonts w:ascii="Comic Sans MS" w:hAnsi="Comic Sans MS"/>
          <w:u w:val="single"/>
        </w:rPr>
        <w:t>Episode 5 : vocabulaire.</w:t>
      </w:r>
    </w:p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5022"/>
        <w:gridCol w:w="5022"/>
      </w:tblGrid>
      <w:tr w:rsidR="009D1A15" w:rsidRPr="009D1A15" w:rsidTr="009D1A15">
        <w:trPr>
          <w:trHeight w:val="351"/>
        </w:trPr>
        <w:tc>
          <w:tcPr>
            <w:tcW w:w="5022" w:type="dxa"/>
          </w:tcPr>
          <w:p w:rsidR="009D1A15" w:rsidRPr="009D1A15" w:rsidRDefault="009D1A15" w:rsidP="009D1A15">
            <w:pPr>
              <w:jc w:val="center"/>
              <w:rPr>
                <w:rFonts w:ascii="Comic Sans MS" w:hAnsi="Comic Sans MS"/>
                <w:b/>
              </w:rPr>
            </w:pPr>
            <w:r w:rsidRPr="009D1A15">
              <w:rPr>
                <w:rFonts w:ascii="Comic Sans MS" w:hAnsi="Comic Sans MS"/>
                <w:b/>
              </w:rPr>
              <w:t>Mots ou expressions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jc w:val="center"/>
              <w:rPr>
                <w:rFonts w:ascii="Comic Sans MS" w:hAnsi="Comic Sans MS"/>
                <w:b/>
              </w:rPr>
            </w:pPr>
            <w:r w:rsidRPr="009D1A15">
              <w:rPr>
                <w:rFonts w:ascii="Comic Sans MS" w:hAnsi="Comic Sans MS"/>
                <w:b/>
              </w:rPr>
              <w:t>Explications.</w:t>
            </w:r>
          </w:p>
        </w:tc>
      </w:tr>
      <w:tr w:rsidR="009D1A15" w:rsidRPr="009D1A15" w:rsidTr="009D1A15">
        <w:trPr>
          <w:trHeight w:val="372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Toucher sa récompense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Obtenir sa récompense</w:t>
            </w:r>
          </w:p>
        </w:tc>
      </w:tr>
      <w:tr w:rsidR="009D1A15" w:rsidRPr="009D1A15" w:rsidTr="009D1A15">
        <w:trPr>
          <w:trHeight w:val="351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Réfléchissant que…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Pensant que… ; comprenant que…</w:t>
            </w:r>
          </w:p>
        </w:tc>
      </w:tr>
      <w:tr w:rsidR="009D1A15" w:rsidRPr="009D1A15" w:rsidTr="009D1A15">
        <w:trPr>
          <w:trHeight w:val="372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N’avoir plus rien à craindre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Ne plus avoir peur</w:t>
            </w:r>
          </w:p>
        </w:tc>
      </w:tr>
      <w:tr w:rsidR="009D1A15" w:rsidRPr="009D1A15" w:rsidTr="009D1A15">
        <w:trPr>
          <w:trHeight w:val="372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Ne pas avoir honte de faire quelque chose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N’être pas gêné de faire…</w:t>
            </w:r>
          </w:p>
        </w:tc>
      </w:tr>
      <w:tr w:rsidR="009D1A15" w:rsidRPr="009D1A15" w:rsidTr="009D1A15">
        <w:trPr>
          <w:trHeight w:val="351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Menacer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Prévenir d’une vengeance</w:t>
            </w:r>
          </w:p>
        </w:tc>
      </w:tr>
      <w:tr w:rsidR="009D1A15" w:rsidRPr="009D1A15" w:rsidTr="009D1A15">
        <w:trPr>
          <w:trHeight w:val="372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Tenir sa promesse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Faire ce qu’on a dit, ce qu’on a promis</w:t>
            </w:r>
          </w:p>
        </w:tc>
      </w:tr>
      <w:tr w:rsidR="009D1A15" w:rsidRPr="009D1A15" w:rsidTr="009D1A15">
        <w:trPr>
          <w:trHeight w:val="372"/>
        </w:trPr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Une injure</w:t>
            </w:r>
          </w:p>
        </w:tc>
        <w:tc>
          <w:tcPr>
            <w:tcW w:w="5022" w:type="dxa"/>
          </w:tcPr>
          <w:p w:rsidR="009D1A15" w:rsidRPr="009D1A15" w:rsidRDefault="009D1A15" w:rsidP="009D1A1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Une insulte</w:t>
            </w:r>
          </w:p>
        </w:tc>
      </w:tr>
    </w:tbl>
    <w:p w:rsidR="009D1A15" w:rsidRDefault="009D1A15"/>
    <w:p w:rsidR="009D1A15" w:rsidRPr="009D1A15" w:rsidRDefault="009D1A15" w:rsidP="009D1A15">
      <w:pPr>
        <w:rPr>
          <w:rFonts w:ascii="Comic Sans MS" w:hAnsi="Comic Sans MS"/>
          <w:u w:val="single"/>
        </w:rPr>
      </w:pPr>
      <w:r w:rsidRPr="009D1A15">
        <w:rPr>
          <w:rFonts w:ascii="Comic Sans MS" w:hAnsi="Comic Sans MS"/>
          <w:u w:val="single"/>
        </w:rPr>
        <w:t>Episode 5 : vocabulaire.</w:t>
      </w:r>
    </w:p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5022"/>
        <w:gridCol w:w="5022"/>
      </w:tblGrid>
      <w:tr w:rsidR="009D1A15" w:rsidRPr="009D1A15" w:rsidTr="00782FC5">
        <w:trPr>
          <w:trHeight w:val="351"/>
        </w:trPr>
        <w:tc>
          <w:tcPr>
            <w:tcW w:w="5022" w:type="dxa"/>
          </w:tcPr>
          <w:p w:rsidR="009D1A15" w:rsidRPr="009D1A15" w:rsidRDefault="009D1A15" w:rsidP="00782FC5">
            <w:pPr>
              <w:jc w:val="center"/>
              <w:rPr>
                <w:rFonts w:ascii="Comic Sans MS" w:hAnsi="Comic Sans MS"/>
                <w:b/>
              </w:rPr>
            </w:pPr>
            <w:r w:rsidRPr="009D1A15">
              <w:rPr>
                <w:rFonts w:ascii="Comic Sans MS" w:hAnsi="Comic Sans MS"/>
                <w:b/>
              </w:rPr>
              <w:t>Mots ou expressions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jc w:val="center"/>
              <w:rPr>
                <w:rFonts w:ascii="Comic Sans MS" w:hAnsi="Comic Sans MS"/>
                <w:b/>
              </w:rPr>
            </w:pPr>
            <w:r w:rsidRPr="009D1A15">
              <w:rPr>
                <w:rFonts w:ascii="Comic Sans MS" w:hAnsi="Comic Sans MS"/>
                <w:b/>
              </w:rPr>
              <w:t>Explications.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Toucher sa récompense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Obtenir sa récompense</w:t>
            </w:r>
          </w:p>
        </w:tc>
      </w:tr>
      <w:tr w:rsidR="009D1A15" w:rsidRPr="009D1A15" w:rsidTr="00782FC5">
        <w:trPr>
          <w:trHeight w:val="351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Réfléchissant que…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Pensant que… ; comprenant que…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N’avoir plus rien à craindre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Ne plus avoir peur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Ne pas avoir honte de faire quelque chose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N’être pas gêné de faire…</w:t>
            </w:r>
          </w:p>
        </w:tc>
      </w:tr>
      <w:tr w:rsidR="009D1A15" w:rsidRPr="009D1A15" w:rsidTr="00782FC5">
        <w:trPr>
          <w:trHeight w:val="351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Menacer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Prévenir d’une vengeance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Tenir sa promesse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Faire ce qu’on a dit, ce qu’on a promis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Une injure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Une insulte</w:t>
            </w:r>
          </w:p>
        </w:tc>
      </w:tr>
    </w:tbl>
    <w:p w:rsidR="009D1A15" w:rsidRDefault="009D1A15"/>
    <w:p w:rsidR="009D1A15" w:rsidRPr="009D1A15" w:rsidRDefault="009D1A15" w:rsidP="009D1A15">
      <w:pPr>
        <w:rPr>
          <w:rFonts w:ascii="Comic Sans MS" w:hAnsi="Comic Sans MS"/>
          <w:u w:val="single"/>
        </w:rPr>
      </w:pPr>
      <w:r w:rsidRPr="009D1A15">
        <w:rPr>
          <w:rFonts w:ascii="Comic Sans MS" w:hAnsi="Comic Sans MS"/>
          <w:u w:val="single"/>
        </w:rPr>
        <w:t>Episode 5 : vocabulaire.</w:t>
      </w:r>
    </w:p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5022"/>
        <w:gridCol w:w="5022"/>
      </w:tblGrid>
      <w:tr w:rsidR="009D1A15" w:rsidRPr="009D1A15" w:rsidTr="00782FC5">
        <w:trPr>
          <w:trHeight w:val="351"/>
        </w:trPr>
        <w:tc>
          <w:tcPr>
            <w:tcW w:w="5022" w:type="dxa"/>
          </w:tcPr>
          <w:p w:rsidR="009D1A15" w:rsidRPr="009D1A15" w:rsidRDefault="009D1A15" w:rsidP="00782FC5">
            <w:pPr>
              <w:jc w:val="center"/>
              <w:rPr>
                <w:rFonts w:ascii="Comic Sans MS" w:hAnsi="Comic Sans MS"/>
                <w:b/>
              </w:rPr>
            </w:pPr>
            <w:r w:rsidRPr="009D1A15">
              <w:rPr>
                <w:rFonts w:ascii="Comic Sans MS" w:hAnsi="Comic Sans MS"/>
                <w:b/>
              </w:rPr>
              <w:t>Mots ou expressions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jc w:val="center"/>
              <w:rPr>
                <w:rFonts w:ascii="Comic Sans MS" w:hAnsi="Comic Sans MS"/>
                <w:b/>
              </w:rPr>
            </w:pPr>
            <w:r w:rsidRPr="009D1A15">
              <w:rPr>
                <w:rFonts w:ascii="Comic Sans MS" w:hAnsi="Comic Sans MS"/>
                <w:b/>
              </w:rPr>
              <w:t>Explications.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Toucher sa récompense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Obtenir sa récompense</w:t>
            </w:r>
          </w:p>
        </w:tc>
      </w:tr>
      <w:tr w:rsidR="009D1A15" w:rsidRPr="009D1A15" w:rsidTr="00782FC5">
        <w:trPr>
          <w:trHeight w:val="351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Réfléchissant que…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Pensant que… ; comprenant que…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N’avoir plus rien à craindre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Ne plus avoir peur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Ne pas avoir honte de faire quelque chose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N’être pas gêné de faire…</w:t>
            </w:r>
          </w:p>
        </w:tc>
      </w:tr>
      <w:tr w:rsidR="009D1A15" w:rsidRPr="009D1A15" w:rsidTr="00782FC5">
        <w:trPr>
          <w:trHeight w:val="351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Menacer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Prévenir d’une vengeance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Tenir sa promesse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Faire ce qu’on a dit, ce qu’on a promis</w:t>
            </w:r>
          </w:p>
        </w:tc>
      </w:tr>
      <w:tr w:rsidR="009D1A15" w:rsidRPr="009D1A15" w:rsidTr="00782FC5">
        <w:trPr>
          <w:trHeight w:val="372"/>
        </w:trPr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Une injure</w:t>
            </w:r>
          </w:p>
        </w:tc>
        <w:tc>
          <w:tcPr>
            <w:tcW w:w="5022" w:type="dxa"/>
          </w:tcPr>
          <w:p w:rsidR="009D1A15" w:rsidRPr="009D1A15" w:rsidRDefault="009D1A15" w:rsidP="00782FC5">
            <w:pPr>
              <w:spacing w:line="360" w:lineRule="auto"/>
              <w:rPr>
                <w:rFonts w:ascii="Comic Sans MS" w:hAnsi="Comic Sans MS"/>
              </w:rPr>
            </w:pPr>
            <w:r w:rsidRPr="009D1A15">
              <w:rPr>
                <w:rFonts w:ascii="Comic Sans MS" w:hAnsi="Comic Sans MS"/>
              </w:rPr>
              <w:t>Une insulte</w:t>
            </w:r>
          </w:p>
        </w:tc>
      </w:tr>
    </w:tbl>
    <w:p w:rsidR="009D1A15" w:rsidRDefault="009D1A15">
      <w:bookmarkStart w:id="0" w:name="_GoBack"/>
      <w:bookmarkEnd w:id="0"/>
    </w:p>
    <w:sectPr w:rsidR="009D1A15" w:rsidSect="009D1A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5"/>
    <w:rsid w:val="003C75B3"/>
    <w:rsid w:val="009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2017-01-22T11:06:00Z</dcterms:created>
  <dcterms:modified xsi:type="dcterms:W3CDTF">2017-01-22T11:10:00Z</dcterms:modified>
</cp:coreProperties>
</file>