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8A" w:rsidRPr="009D338A" w:rsidRDefault="009D338A" w:rsidP="009D338A">
      <w:pPr>
        <w:rPr>
          <w:rFonts w:ascii="Arial" w:hAnsi="Arial" w:cs="Arial"/>
        </w:rPr>
      </w:pPr>
      <w:bookmarkStart w:id="0" w:name="_GoBack"/>
      <w:bookmarkEnd w:id="0"/>
      <w:r w:rsidRPr="009D338A">
        <w:rPr>
          <w:rFonts w:ascii="Arial" w:hAnsi="Arial" w:cs="Arial"/>
        </w:rPr>
        <w:t>Livret d’évaluation CM2 - année 201</w:t>
      </w:r>
      <w:r w:rsidR="00A919D8">
        <w:rPr>
          <w:rFonts w:ascii="Arial" w:hAnsi="Arial" w:cs="Arial"/>
        </w:rPr>
        <w:t>3</w:t>
      </w:r>
      <w:r w:rsidRPr="009D338A">
        <w:rPr>
          <w:rFonts w:ascii="Arial" w:hAnsi="Arial" w:cs="Arial"/>
        </w:rPr>
        <w:t>/201</w:t>
      </w:r>
      <w:r w:rsidR="00A919D8">
        <w:rPr>
          <w:rFonts w:ascii="Arial" w:hAnsi="Arial" w:cs="Arial"/>
        </w:rPr>
        <w:t>4</w:t>
      </w:r>
      <w:r w:rsidRPr="009D338A">
        <w:rPr>
          <w:rFonts w:ascii="Arial" w:hAnsi="Arial" w:cs="Arial"/>
        </w:rPr>
        <w:tab/>
      </w:r>
      <w:r w:rsidRPr="009D338A">
        <w:rPr>
          <w:rFonts w:ascii="Arial" w:hAnsi="Arial" w:cs="Arial"/>
        </w:rPr>
        <w:tab/>
      </w:r>
    </w:p>
    <w:tbl>
      <w:tblPr>
        <w:tblStyle w:val="Grilledutableau"/>
        <w:tblW w:w="0" w:type="auto"/>
        <w:tblLook w:val="04A0" w:firstRow="1" w:lastRow="0" w:firstColumn="1" w:lastColumn="0" w:noHBand="0" w:noVBand="1"/>
      </w:tblPr>
      <w:tblGrid>
        <w:gridCol w:w="7170"/>
        <w:gridCol w:w="1160"/>
        <w:gridCol w:w="1160"/>
        <w:gridCol w:w="1160"/>
        <w:gridCol w:w="4767"/>
      </w:tblGrid>
      <w:tr w:rsidR="009D338A" w:rsidRPr="009D338A" w:rsidTr="004D7AA3">
        <w:trPr>
          <w:trHeight w:val="700"/>
        </w:trPr>
        <w:tc>
          <w:tcPr>
            <w:tcW w:w="7170" w:type="dxa"/>
            <w:tcBorders>
              <w:top w:val="nil"/>
              <w:left w:val="nil"/>
              <w:bottom w:val="nil"/>
            </w:tcBorders>
          </w:tcPr>
          <w:p w:rsidR="009D338A" w:rsidRPr="009D338A" w:rsidRDefault="009D338A" w:rsidP="004D7AA3">
            <w:pPr>
              <w:jc w:val="right"/>
              <w:rPr>
                <w:rFonts w:ascii="Arial" w:hAnsi="Arial" w:cs="Arial"/>
                <w:b/>
                <w:u w:val="single"/>
              </w:rPr>
            </w:pPr>
            <w:r w:rsidRPr="009D338A">
              <w:rPr>
                <w:rFonts w:ascii="Arial" w:hAnsi="Arial" w:cs="Arial"/>
                <w:b/>
                <w:u w:val="single"/>
              </w:rPr>
              <w:t>Moyenne Générale</w:t>
            </w:r>
          </w:p>
          <w:p w:rsidR="009D338A" w:rsidRPr="009D338A" w:rsidRDefault="009D338A" w:rsidP="004D7AA3">
            <w:pPr>
              <w:jc w:val="right"/>
              <w:rPr>
                <w:rFonts w:ascii="Arial" w:hAnsi="Arial" w:cs="Arial"/>
              </w:rPr>
            </w:pPr>
            <w:r w:rsidRPr="009D338A">
              <w:rPr>
                <w:rFonts w:ascii="Arial" w:hAnsi="Arial" w:cs="Arial"/>
              </w:rPr>
              <w:t>/20</w:t>
            </w:r>
          </w:p>
        </w:tc>
        <w:tc>
          <w:tcPr>
            <w:tcW w:w="1160" w:type="dxa"/>
            <w:vAlign w:val="center"/>
          </w:tcPr>
          <w:p w:rsidR="009D338A" w:rsidRPr="009D338A" w:rsidRDefault="009D338A" w:rsidP="004D7AA3">
            <w:pPr>
              <w:jc w:val="center"/>
              <w:rPr>
                <w:rFonts w:ascii="Arial" w:hAnsi="Arial" w:cs="Arial"/>
              </w:rPr>
            </w:pPr>
            <w:r w:rsidRPr="009D338A">
              <w:rPr>
                <w:rFonts w:ascii="Arial" w:hAnsi="Arial" w:cs="Arial"/>
              </w:rPr>
              <w:t>P1</w:t>
            </w:r>
          </w:p>
          <w:p w:rsidR="009D338A" w:rsidRPr="009D338A" w:rsidRDefault="009D338A" w:rsidP="004D7AA3">
            <w:pPr>
              <w:jc w:val="center"/>
              <w:rPr>
                <w:rFonts w:ascii="Arial" w:hAnsi="Arial" w:cs="Arial"/>
              </w:rPr>
            </w:pPr>
          </w:p>
          <w:p w:rsidR="009D338A" w:rsidRPr="009D338A" w:rsidRDefault="009D338A" w:rsidP="004D7AA3">
            <w:pPr>
              <w:jc w:val="center"/>
              <w:rPr>
                <w:rFonts w:ascii="Arial" w:hAnsi="Arial" w:cs="Arial"/>
              </w:rPr>
            </w:pPr>
          </w:p>
        </w:tc>
        <w:tc>
          <w:tcPr>
            <w:tcW w:w="1160" w:type="dxa"/>
          </w:tcPr>
          <w:p w:rsidR="009D338A" w:rsidRPr="009D338A" w:rsidRDefault="009D338A" w:rsidP="004D7AA3">
            <w:pPr>
              <w:jc w:val="center"/>
              <w:rPr>
                <w:rFonts w:ascii="Arial" w:hAnsi="Arial" w:cs="Arial"/>
              </w:rPr>
            </w:pPr>
            <w:r w:rsidRPr="009D338A">
              <w:rPr>
                <w:rFonts w:ascii="Arial" w:hAnsi="Arial" w:cs="Arial"/>
              </w:rPr>
              <w:t>P2</w:t>
            </w:r>
          </w:p>
          <w:p w:rsidR="009D338A" w:rsidRPr="009D338A" w:rsidRDefault="009D338A" w:rsidP="004D7AA3">
            <w:pPr>
              <w:jc w:val="center"/>
              <w:rPr>
                <w:rFonts w:ascii="Arial" w:hAnsi="Arial" w:cs="Arial"/>
              </w:rPr>
            </w:pPr>
          </w:p>
        </w:tc>
        <w:tc>
          <w:tcPr>
            <w:tcW w:w="1160" w:type="dxa"/>
          </w:tcPr>
          <w:p w:rsidR="009D338A" w:rsidRPr="009D338A" w:rsidRDefault="009D338A" w:rsidP="004D7AA3">
            <w:pPr>
              <w:jc w:val="center"/>
              <w:rPr>
                <w:rFonts w:ascii="Arial" w:hAnsi="Arial" w:cs="Arial"/>
              </w:rPr>
            </w:pPr>
            <w:r w:rsidRPr="009D338A">
              <w:rPr>
                <w:rFonts w:ascii="Arial" w:hAnsi="Arial" w:cs="Arial"/>
              </w:rPr>
              <w:t>P3</w:t>
            </w:r>
          </w:p>
          <w:p w:rsidR="009D338A" w:rsidRPr="009D338A" w:rsidRDefault="009D338A" w:rsidP="004D7AA3">
            <w:pPr>
              <w:jc w:val="center"/>
              <w:rPr>
                <w:rFonts w:ascii="Arial" w:hAnsi="Arial" w:cs="Arial"/>
              </w:rPr>
            </w:pPr>
          </w:p>
        </w:tc>
        <w:tc>
          <w:tcPr>
            <w:tcW w:w="4767" w:type="dxa"/>
            <w:vMerge w:val="restart"/>
            <w:tcBorders>
              <w:top w:val="nil"/>
              <w:right w:val="nil"/>
            </w:tcBorders>
          </w:tcPr>
          <w:p w:rsidR="009D338A" w:rsidRPr="009D338A" w:rsidRDefault="009D338A" w:rsidP="004D7AA3">
            <w:pPr>
              <w:jc w:val="center"/>
              <w:rPr>
                <w:rFonts w:ascii="Arial" w:hAnsi="Arial" w:cs="Arial"/>
              </w:rPr>
            </w:pPr>
            <w:r w:rsidRPr="009D338A">
              <w:rPr>
                <w:rFonts w:ascii="Arial" w:hAnsi="Arial" w:cs="Arial"/>
                <w:noProof/>
                <w:lang w:eastAsia="fr-FR"/>
              </w:rPr>
              <mc:AlternateContent>
                <mc:Choice Requires="wps">
                  <w:drawing>
                    <wp:anchor distT="0" distB="0" distL="114300" distR="114300" simplePos="0" relativeHeight="251659264" behindDoc="0" locked="0" layoutInCell="1" allowOverlap="1" wp14:anchorId="7C554FAF" wp14:editId="6FDEDE2A">
                      <wp:simplePos x="0" y="0"/>
                      <wp:positionH relativeFrom="column">
                        <wp:posOffset>990600</wp:posOffset>
                      </wp:positionH>
                      <wp:positionV relativeFrom="paragraph">
                        <wp:posOffset>87630</wp:posOffset>
                      </wp:positionV>
                      <wp:extent cx="1743075" cy="78105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1743075" cy="781050"/>
                              </a:xfrm>
                              <a:prstGeom prst="roundRect">
                                <a:avLst/>
                              </a:prstGeom>
                              <a:ln w="9525">
                                <a:solidFill>
                                  <a:schemeClr val="tx1"/>
                                </a:solidFill>
                                <a:prstDash val="sysDash"/>
                              </a:ln>
                            </wps:spPr>
                            <wps:style>
                              <a:lnRef idx="2">
                                <a:schemeClr val="accent6"/>
                              </a:lnRef>
                              <a:fillRef idx="1">
                                <a:schemeClr val="lt1"/>
                              </a:fillRef>
                              <a:effectRef idx="0">
                                <a:schemeClr val="accent6"/>
                              </a:effectRef>
                              <a:fontRef idx="minor">
                                <a:schemeClr val="dk1"/>
                              </a:fontRef>
                            </wps:style>
                            <wps:txbx>
                              <w:txbxContent>
                                <w:p w:rsidR="009D338A" w:rsidRDefault="009D338A" w:rsidP="009D338A">
                                  <w:pPr>
                                    <w:contextualSpacing/>
                                    <w:jc w:val="center"/>
                                    <w:rPr>
                                      <w:rFonts w:ascii="Papyrus" w:hAnsi="Papyrus"/>
                                    </w:rPr>
                                  </w:pPr>
                                  <w:r>
                                    <w:rPr>
                                      <w:rFonts w:ascii="Papyrus" w:hAnsi="Papyrus"/>
                                    </w:rPr>
                                    <w:t>Moyenne annuelle</w:t>
                                  </w:r>
                                </w:p>
                                <w:p w:rsidR="009D338A" w:rsidRPr="00D34DB5" w:rsidRDefault="009D338A" w:rsidP="009D338A">
                                  <w:pPr>
                                    <w:contextualSpacing/>
                                    <w:jc w:val="center"/>
                                    <w:rPr>
                                      <w:rFonts w:ascii="Papyrus" w:hAnsi="Papyrus"/>
                                      <w:sz w:val="48"/>
                                      <w:szCs w:val="48"/>
                                    </w:rPr>
                                  </w:pPr>
                                  <w:r>
                                    <w:rPr>
                                      <w:rFonts w:ascii="Papyrus" w:hAnsi="Papyrus"/>
                                      <w:sz w:val="48"/>
                                      <w:szCs w:val="48"/>
                                    </w:rPr>
                                    <w:t xml:space="preserve">         </w:t>
                                  </w:r>
                                  <w:r w:rsidRPr="00D34DB5">
                                    <w:rPr>
                                      <w:rFonts w:ascii="Papyrus" w:hAnsi="Papyrus"/>
                                      <w:sz w:val="48"/>
                                      <w:szCs w:val="48"/>
                                    </w:rPr>
                                    <w: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1" o:spid="_x0000_s1026" style="position:absolute;left:0;text-align:left;margin-left:78pt;margin-top:6.9pt;width:137.25pt;height: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m9fqgIAAJgFAAAOAAAAZHJzL2Uyb0RvYy54bWysVM1u2zAMvg/YOwi6r7azpGmDOkXQosOA&#10;og3aDj0rspQIk0VNUmJnT7N32YuNkh33ZzkNu8ii+fHno0heXLa1JjvhvAJT0uIkp0QYDpUy65J+&#10;e7r5dEaJD8xUTIMRJd0LTy/nHz9cNHYmRrABXQlH0Inxs8aWdBOCnWWZ5xtRM38CVhhUSnA1Cyi6&#10;dVY51qD3WmejPD/NGnCVdcCF9/j3ulPSefIvpeDhXkovAtElxdxCOl06V/HM5hdstnbMbhTv02D/&#10;kEXNlMGgg6trFhjZOvWXq1pxBx5kOOFQZyCl4iJxQDZF/o7N44ZZkbhgcbwdyuT/n1t+t1s6oip8&#10;O0oMq/GJHrBozKy1IL9/EQ7KeMKcA1MpT4pYsMb6Gdo92qXrJY/XyL6Vro5f5EXaVOT9UGTRBsLx&#10;ZzEdf86nE0o46qZnRT5Jr5C9WFvnwxcBNYmXkjrYmiomlQrMdrc+YFjEH3AxojakKen5ZDRJKA9a&#10;VTdK66hLzSSutCM7hm0Q2sQCHbxBRW/XzG86kN/7KES6CNQGP5F2RzTdwl6LLvKDkFhBpDbqYsfe&#10;fQnHOBcmnA6eEB3NJCY3GBbHDHU45Nljo5lIPT0Y5scM30YcLFJUMGEwrpUBd8xB9X2I3OEP7DvO&#10;kX5oV23/+Cuo9thDDrrh8pbfKKzlLfNhyRxOE84dbohwj4fUgM8E/Y2SDbifx/5HPDY5ailpcDpL&#10;6n9smROU6K8G2/+8GI/jOCdhPJmOUHCvNavXGrOtrwBfHlscs0vXiA/6cJUO6mdcJIsYFVXMcIxd&#10;Uh7cQbgK3dbAVcTFYpFgOMKWhVvzaHl0Hgscu+ipfWbO9t0bsO/v4DDJbPaufztstDSw2AaQKjV3&#10;LHFX1770OP6pE/tVFffLazmhXhbq/A8AAAD//wMAUEsDBBQABgAIAAAAIQAnZ8WN3wAAAAoBAAAP&#10;AAAAZHJzL2Rvd25yZXYueG1sTI/BTsNADETvSPzDykhcqtaB0lCFbCqEQEItB0j5gG3WJBFZb5rd&#10;tuHvcU9w89ij8bx8NbpOHWkIrWcNN7MEFHHlbcu1hs/ty3QJKkTD1nSeScMPBVgVlxe5yaw/8Qcd&#10;y1grCeGQGQ1NjH2GGKqGnAkz3xPL7csPzkSRQ412MCcJdx3eJkmKzrQsHxrT01ND1Xd5cBrWz3i/&#10;fkPc8ITS9ypO9uXruNf6+mp8fAAVaYx/ZjjXl+pQSKedP7ANqhO9SIUlyjAXBDHczZMFqN15kS4B&#10;ixz/IxS/AAAA//8DAFBLAQItABQABgAIAAAAIQC2gziS/gAAAOEBAAATAAAAAAAAAAAAAAAAAAAA&#10;AABbQ29udGVudF9UeXBlc10ueG1sUEsBAi0AFAAGAAgAAAAhADj9If/WAAAAlAEAAAsAAAAAAAAA&#10;AAAAAAAALwEAAF9yZWxzLy5yZWxzUEsBAi0AFAAGAAgAAAAhABwSb1+qAgAAmAUAAA4AAAAAAAAA&#10;AAAAAAAALgIAAGRycy9lMm9Eb2MueG1sUEsBAi0AFAAGAAgAAAAhACdnxY3fAAAACgEAAA8AAAAA&#10;AAAAAAAAAAAABAUAAGRycy9kb3ducmV2LnhtbFBLBQYAAAAABAAEAPMAAAAQBgAAAAA=&#10;" fillcolor="white [3201]" strokecolor="black [3213]">
                      <v:stroke dashstyle="3 1"/>
                      <v:textbox>
                        <w:txbxContent>
                          <w:p w:rsidR="009D338A" w:rsidRDefault="009D338A" w:rsidP="009D338A">
                            <w:pPr>
                              <w:contextualSpacing/>
                              <w:jc w:val="center"/>
                              <w:rPr>
                                <w:rFonts w:ascii="Papyrus" w:hAnsi="Papyrus"/>
                              </w:rPr>
                            </w:pPr>
                            <w:r>
                              <w:rPr>
                                <w:rFonts w:ascii="Papyrus" w:hAnsi="Papyrus"/>
                              </w:rPr>
                              <w:t>Moyenne annuelle</w:t>
                            </w:r>
                          </w:p>
                          <w:p w:rsidR="009D338A" w:rsidRPr="00D34DB5" w:rsidRDefault="009D338A" w:rsidP="009D338A">
                            <w:pPr>
                              <w:contextualSpacing/>
                              <w:jc w:val="center"/>
                              <w:rPr>
                                <w:rFonts w:ascii="Papyrus" w:hAnsi="Papyrus"/>
                                <w:sz w:val="48"/>
                                <w:szCs w:val="48"/>
                              </w:rPr>
                            </w:pPr>
                            <w:r>
                              <w:rPr>
                                <w:rFonts w:ascii="Papyrus" w:hAnsi="Papyrus"/>
                                <w:sz w:val="48"/>
                                <w:szCs w:val="48"/>
                              </w:rPr>
                              <w:t xml:space="preserve">         </w:t>
                            </w:r>
                            <w:r w:rsidRPr="00D34DB5">
                              <w:rPr>
                                <w:rFonts w:ascii="Papyrus" w:hAnsi="Papyrus"/>
                                <w:sz w:val="48"/>
                                <w:szCs w:val="48"/>
                              </w:rPr>
                              <w:t>/20</w:t>
                            </w:r>
                          </w:p>
                        </w:txbxContent>
                      </v:textbox>
                    </v:roundrect>
                  </w:pict>
                </mc:Fallback>
              </mc:AlternateContent>
            </w:r>
          </w:p>
        </w:tc>
      </w:tr>
      <w:tr w:rsidR="009D338A" w:rsidRPr="009D338A" w:rsidTr="004D7AA3">
        <w:trPr>
          <w:gridBefore w:val="4"/>
          <w:wBefore w:w="10650" w:type="dxa"/>
          <w:trHeight w:val="700"/>
        </w:trPr>
        <w:tc>
          <w:tcPr>
            <w:tcW w:w="4767" w:type="dxa"/>
            <w:vMerge/>
            <w:tcBorders>
              <w:left w:val="nil"/>
              <w:bottom w:val="nil"/>
              <w:right w:val="nil"/>
            </w:tcBorders>
          </w:tcPr>
          <w:p w:rsidR="009D338A" w:rsidRPr="009D338A" w:rsidRDefault="009D338A" w:rsidP="004D7AA3">
            <w:pPr>
              <w:jc w:val="center"/>
              <w:rPr>
                <w:rFonts w:ascii="Arial" w:hAnsi="Arial" w:cs="Arial"/>
              </w:rPr>
            </w:pPr>
          </w:p>
        </w:tc>
      </w:tr>
      <w:tr w:rsidR="009D338A" w:rsidRPr="009D338A" w:rsidTr="00786790">
        <w:trPr>
          <w:trHeight w:val="700"/>
        </w:trPr>
        <w:tc>
          <w:tcPr>
            <w:tcW w:w="7170" w:type="dxa"/>
            <w:tcBorders>
              <w:top w:val="nil"/>
              <w:left w:val="nil"/>
              <w:bottom w:val="single" w:sz="12" w:space="0" w:color="auto"/>
            </w:tcBorders>
          </w:tcPr>
          <w:p w:rsidR="009D338A" w:rsidRPr="009D338A" w:rsidRDefault="009D338A" w:rsidP="004D7AA3">
            <w:pPr>
              <w:rPr>
                <w:rFonts w:ascii="Arial" w:hAnsi="Arial" w:cs="Arial"/>
                <w:b/>
                <w:u w:val="single"/>
              </w:rPr>
            </w:pPr>
            <w:r w:rsidRPr="009D338A">
              <w:rPr>
                <w:rFonts w:ascii="Arial" w:hAnsi="Arial" w:cs="Arial"/>
                <w:b/>
                <w:u w:val="single"/>
              </w:rPr>
              <w:t>Français</w:t>
            </w:r>
          </w:p>
        </w:tc>
        <w:tc>
          <w:tcPr>
            <w:tcW w:w="1160" w:type="dxa"/>
            <w:tcBorders>
              <w:bottom w:val="single" w:sz="12" w:space="0" w:color="auto"/>
            </w:tcBorders>
            <w:vAlign w:val="center"/>
          </w:tcPr>
          <w:p w:rsidR="009D338A" w:rsidRPr="009D338A" w:rsidRDefault="009D338A" w:rsidP="004D7AA3">
            <w:pPr>
              <w:jc w:val="center"/>
              <w:rPr>
                <w:rFonts w:ascii="Arial" w:hAnsi="Arial" w:cs="Arial"/>
              </w:rPr>
            </w:pPr>
            <w:r w:rsidRPr="009D338A">
              <w:rPr>
                <w:rFonts w:ascii="Arial" w:hAnsi="Arial" w:cs="Arial"/>
              </w:rPr>
              <w:t>Période 1</w:t>
            </w:r>
          </w:p>
        </w:tc>
        <w:tc>
          <w:tcPr>
            <w:tcW w:w="1160" w:type="dxa"/>
            <w:tcBorders>
              <w:bottom w:val="single" w:sz="12" w:space="0" w:color="auto"/>
            </w:tcBorders>
            <w:vAlign w:val="center"/>
          </w:tcPr>
          <w:p w:rsidR="009D338A" w:rsidRPr="009D338A" w:rsidRDefault="009D338A" w:rsidP="004D7AA3">
            <w:pPr>
              <w:jc w:val="center"/>
              <w:rPr>
                <w:rFonts w:ascii="Arial" w:hAnsi="Arial" w:cs="Arial"/>
              </w:rPr>
            </w:pPr>
            <w:r w:rsidRPr="009D338A">
              <w:rPr>
                <w:rFonts w:ascii="Arial" w:hAnsi="Arial" w:cs="Arial"/>
              </w:rPr>
              <w:t>Période 2</w:t>
            </w:r>
          </w:p>
        </w:tc>
        <w:tc>
          <w:tcPr>
            <w:tcW w:w="1160" w:type="dxa"/>
            <w:tcBorders>
              <w:bottom w:val="single" w:sz="12" w:space="0" w:color="auto"/>
            </w:tcBorders>
            <w:vAlign w:val="center"/>
          </w:tcPr>
          <w:p w:rsidR="009D338A" w:rsidRPr="009D338A" w:rsidRDefault="009D338A" w:rsidP="004D7AA3">
            <w:pPr>
              <w:jc w:val="center"/>
              <w:rPr>
                <w:rFonts w:ascii="Arial" w:hAnsi="Arial" w:cs="Arial"/>
              </w:rPr>
            </w:pPr>
            <w:r w:rsidRPr="009D338A">
              <w:rPr>
                <w:rFonts w:ascii="Arial" w:hAnsi="Arial" w:cs="Arial"/>
              </w:rPr>
              <w:t>Période 3</w:t>
            </w:r>
          </w:p>
        </w:tc>
        <w:tc>
          <w:tcPr>
            <w:tcW w:w="4767" w:type="dxa"/>
            <w:tcBorders>
              <w:bottom w:val="single" w:sz="12" w:space="0" w:color="auto"/>
            </w:tcBorders>
            <w:vAlign w:val="center"/>
          </w:tcPr>
          <w:p w:rsidR="009D338A" w:rsidRPr="009D338A" w:rsidRDefault="009D338A" w:rsidP="004D7AA3">
            <w:pPr>
              <w:jc w:val="center"/>
              <w:rPr>
                <w:rFonts w:ascii="Arial" w:hAnsi="Arial" w:cs="Arial"/>
              </w:rPr>
            </w:pPr>
            <w:r w:rsidRPr="009D338A">
              <w:rPr>
                <w:rFonts w:ascii="Arial" w:hAnsi="Arial" w:cs="Arial"/>
              </w:rPr>
              <w:t>Remarques éventuelles</w:t>
            </w:r>
          </w:p>
        </w:tc>
      </w:tr>
      <w:tr w:rsidR="009D338A" w:rsidRPr="009D338A" w:rsidTr="00786790">
        <w:trPr>
          <w:trHeight w:val="700"/>
        </w:trPr>
        <w:tc>
          <w:tcPr>
            <w:tcW w:w="7170" w:type="dxa"/>
            <w:tcBorders>
              <w:top w:val="single" w:sz="12" w:space="0" w:color="auto"/>
              <w:left w:val="single" w:sz="12" w:space="0" w:color="auto"/>
              <w:bottom w:val="single" w:sz="12" w:space="0" w:color="auto"/>
            </w:tcBorders>
            <w:vAlign w:val="center"/>
          </w:tcPr>
          <w:p w:rsidR="009D338A" w:rsidRPr="009D338A" w:rsidRDefault="009D338A" w:rsidP="004D7AA3">
            <w:pPr>
              <w:jc w:val="right"/>
              <w:rPr>
                <w:rFonts w:ascii="Arial" w:hAnsi="Arial" w:cs="Arial"/>
                <w:b/>
                <w:i/>
              </w:rPr>
            </w:pPr>
            <w:r w:rsidRPr="009D338A">
              <w:rPr>
                <w:rFonts w:ascii="Arial" w:hAnsi="Arial" w:cs="Arial"/>
                <w:b/>
                <w:i/>
              </w:rPr>
              <w:t xml:space="preserve">Moyenne    </w:t>
            </w:r>
          </w:p>
        </w:tc>
        <w:tc>
          <w:tcPr>
            <w:tcW w:w="1160" w:type="dxa"/>
            <w:tcBorders>
              <w:top w:val="single" w:sz="12" w:space="0" w:color="auto"/>
              <w:bottom w:val="single" w:sz="12" w:space="0" w:color="auto"/>
            </w:tcBorders>
          </w:tcPr>
          <w:p w:rsidR="009D338A" w:rsidRPr="009D338A" w:rsidRDefault="009D338A" w:rsidP="004D7AA3">
            <w:pPr>
              <w:rPr>
                <w:rFonts w:ascii="Arial" w:hAnsi="Arial" w:cs="Arial"/>
                <w:b/>
              </w:rPr>
            </w:pPr>
          </w:p>
        </w:tc>
        <w:tc>
          <w:tcPr>
            <w:tcW w:w="1160" w:type="dxa"/>
            <w:tcBorders>
              <w:top w:val="single" w:sz="12" w:space="0" w:color="auto"/>
              <w:bottom w:val="single" w:sz="12" w:space="0" w:color="auto"/>
            </w:tcBorders>
          </w:tcPr>
          <w:p w:rsidR="009D338A" w:rsidRPr="009D338A" w:rsidRDefault="009D338A" w:rsidP="004D7AA3">
            <w:pPr>
              <w:rPr>
                <w:rFonts w:ascii="Arial" w:hAnsi="Arial" w:cs="Arial"/>
                <w:b/>
              </w:rPr>
            </w:pPr>
          </w:p>
        </w:tc>
        <w:tc>
          <w:tcPr>
            <w:tcW w:w="1160" w:type="dxa"/>
            <w:tcBorders>
              <w:top w:val="single" w:sz="12" w:space="0" w:color="auto"/>
              <w:bottom w:val="single" w:sz="12" w:space="0" w:color="auto"/>
            </w:tcBorders>
          </w:tcPr>
          <w:p w:rsidR="009D338A" w:rsidRPr="009D338A" w:rsidRDefault="009D338A" w:rsidP="004D7AA3">
            <w:pPr>
              <w:rPr>
                <w:rFonts w:ascii="Arial" w:hAnsi="Arial" w:cs="Arial"/>
                <w:b/>
              </w:rPr>
            </w:pPr>
          </w:p>
        </w:tc>
        <w:tc>
          <w:tcPr>
            <w:tcW w:w="4767" w:type="dxa"/>
            <w:tcBorders>
              <w:top w:val="single" w:sz="12" w:space="0" w:color="auto"/>
              <w:bottom w:val="single" w:sz="12" w:space="0" w:color="auto"/>
              <w:right w:val="single" w:sz="12" w:space="0" w:color="auto"/>
            </w:tcBorders>
          </w:tcPr>
          <w:p w:rsidR="009D338A" w:rsidRPr="009D338A" w:rsidRDefault="009D338A" w:rsidP="004D7AA3">
            <w:pPr>
              <w:rPr>
                <w:rFonts w:ascii="Arial" w:hAnsi="Arial" w:cs="Arial"/>
                <w:b/>
              </w:rPr>
            </w:pPr>
          </w:p>
        </w:tc>
      </w:tr>
      <w:tr w:rsidR="009D338A" w:rsidRPr="009D338A" w:rsidTr="00786790">
        <w:trPr>
          <w:trHeight w:val="700"/>
        </w:trPr>
        <w:tc>
          <w:tcPr>
            <w:tcW w:w="7170" w:type="dxa"/>
            <w:tcBorders>
              <w:top w:val="single" w:sz="12" w:space="0" w:color="auto"/>
            </w:tcBorders>
          </w:tcPr>
          <w:p w:rsidR="009D338A" w:rsidRPr="009D338A" w:rsidRDefault="009D338A" w:rsidP="004D7AA3">
            <w:pPr>
              <w:jc w:val="both"/>
              <w:rPr>
                <w:rFonts w:ascii="Arial" w:hAnsi="Arial" w:cs="Arial"/>
              </w:rPr>
            </w:pPr>
            <w:r w:rsidRPr="009D338A">
              <w:rPr>
                <w:rFonts w:ascii="Arial" w:hAnsi="Arial" w:cs="Arial"/>
                <w:b/>
                <w:u w:val="single"/>
              </w:rPr>
              <w:t>Langage oral</w:t>
            </w:r>
            <w:r w:rsidRPr="009D338A">
              <w:rPr>
                <w:rFonts w:ascii="Arial" w:hAnsi="Arial" w:cs="Arial"/>
              </w:rPr>
              <w:t xml:space="preserve"> : </w:t>
            </w:r>
          </w:p>
          <w:p w:rsidR="009D338A" w:rsidRPr="009D338A" w:rsidRDefault="009D338A" w:rsidP="004D7AA3">
            <w:pPr>
              <w:jc w:val="both"/>
              <w:rPr>
                <w:rFonts w:ascii="Arial" w:hAnsi="Arial" w:cs="Arial"/>
              </w:rPr>
            </w:pPr>
            <w:r w:rsidRPr="00E53015">
              <w:rPr>
                <w:rFonts w:ascii="Arial" w:hAnsi="Arial" w:cs="Arial"/>
                <w:i/>
                <w:u w:val="single"/>
                <w:shd w:val="clear" w:color="auto" w:fill="F2F2F2" w:themeFill="background1" w:themeFillShade="F2"/>
              </w:rPr>
              <w:t>Participer aux échanges de manière constructive</w:t>
            </w:r>
            <w:r w:rsidRPr="009D338A">
              <w:rPr>
                <w:rFonts w:ascii="Arial" w:hAnsi="Arial" w:cs="Arial"/>
              </w:rPr>
              <w:t xml:space="preserve"> : rester dans le sujet, situer son propos par rapport aux autres, apporter des arguments, mobiliser des connaissances, respecter les règles habituelles de la communication.</w:t>
            </w:r>
          </w:p>
          <w:p w:rsidR="009D338A" w:rsidRPr="009D338A" w:rsidRDefault="009D338A" w:rsidP="004D7AA3">
            <w:pPr>
              <w:rPr>
                <w:rFonts w:ascii="Arial" w:hAnsi="Arial" w:cs="Arial"/>
                <w:b/>
              </w:rPr>
            </w:pPr>
            <w:r w:rsidRPr="00E53015">
              <w:rPr>
                <w:rFonts w:ascii="Arial" w:hAnsi="Arial" w:cs="Arial"/>
                <w:i/>
                <w:u w:val="single"/>
                <w:shd w:val="clear" w:color="auto" w:fill="F2F2F2" w:themeFill="background1" w:themeFillShade="F2"/>
              </w:rPr>
              <w:t>Réciter</w:t>
            </w:r>
            <w:r w:rsidRPr="009D338A">
              <w:rPr>
                <w:rFonts w:ascii="Arial" w:hAnsi="Arial" w:cs="Arial"/>
              </w:rPr>
              <w:t xml:space="preserve"> : interprète des textes mémorisés, des poèmes.</w:t>
            </w:r>
          </w:p>
        </w:tc>
        <w:tc>
          <w:tcPr>
            <w:tcW w:w="1160" w:type="dxa"/>
            <w:tcBorders>
              <w:top w:val="single" w:sz="12" w:space="0" w:color="auto"/>
            </w:tcBorders>
          </w:tcPr>
          <w:p w:rsidR="009D338A" w:rsidRPr="009D338A" w:rsidRDefault="009D338A" w:rsidP="004D7AA3">
            <w:pPr>
              <w:rPr>
                <w:rFonts w:ascii="Arial" w:hAnsi="Arial" w:cs="Arial"/>
                <w:b/>
              </w:rPr>
            </w:pPr>
          </w:p>
        </w:tc>
        <w:tc>
          <w:tcPr>
            <w:tcW w:w="1160" w:type="dxa"/>
            <w:tcBorders>
              <w:top w:val="single" w:sz="12" w:space="0" w:color="auto"/>
            </w:tcBorders>
          </w:tcPr>
          <w:p w:rsidR="009D338A" w:rsidRPr="009D338A" w:rsidRDefault="009D338A" w:rsidP="004D7AA3">
            <w:pPr>
              <w:rPr>
                <w:rFonts w:ascii="Arial" w:hAnsi="Arial" w:cs="Arial"/>
                <w:b/>
              </w:rPr>
            </w:pPr>
          </w:p>
        </w:tc>
        <w:tc>
          <w:tcPr>
            <w:tcW w:w="1160" w:type="dxa"/>
            <w:tcBorders>
              <w:top w:val="single" w:sz="12" w:space="0" w:color="auto"/>
            </w:tcBorders>
          </w:tcPr>
          <w:p w:rsidR="009D338A" w:rsidRPr="009D338A" w:rsidRDefault="009D338A" w:rsidP="004D7AA3">
            <w:pPr>
              <w:rPr>
                <w:rFonts w:ascii="Arial" w:hAnsi="Arial" w:cs="Arial"/>
                <w:b/>
              </w:rPr>
            </w:pPr>
          </w:p>
        </w:tc>
        <w:tc>
          <w:tcPr>
            <w:tcW w:w="4767" w:type="dxa"/>
            <w:tcBorders>
              <w:top w:val="single" w:sz="12" w:space="0" w:color="auto"/>
            </w:tcBorders>
          </w:tcPr>
          <w:p w:rsidR="009D338A" w:rsidRPr="009D338A" w:rsidRDefault="009D338A" w:rsidP="004D7AA3">
            <w:pPr>
              <w:rPr>
                <w:rFonts w:ascii="Arial" w:hAnsi="Arial" w:cs="Arial"/>
                <w:b/>
              </w:rPr>
            </w:pPr>
          </w:p>
        </w:tc>
      </w:tr>
      <w:tr w:rsidR="009D338A" w:rsidRPr="009D338A" w:rsidTr="004D7AA3">
        <w:trPr>
          <w:trHeight w:val="700"/>
        </w:trPr>
        <w:tc>
          <w:tcPr>
            <w:tcW w:w="7170" w:type="dxa"/>
          </w:tcPr>
          <w:p w:rsidR="009D338A" w:rsidRPr="009D338A" w:rsidRDefault="009D338A" w:rsidP="004D7AA3">
            <w:pPr>
              <w:rPr>
                <w:rFonts w:ascii="Arial" w:hAnsi="Arial" w:cs="Arial"/>
                <w:b/>
              </w:rPr>
            </w:pPr>
            <w:r w:rsidRPr="009D338A">
              <w:rPr>
                <w:rFonts w:ascii="Arial" w:hAnsi="Arial" w:cs="Arial"/>
                <w:b/>
                <w:u w:val="single"/>
              </w:rPr>
              <w:t>Lecture et lecture compréhension</w:t>
            </w:r>
            <w:r w:rsidRPr="009D338A">
              <w:rPr>
                <w:rFonts w:ascii="Arial" w:hAnsi="Arial" w:cs="Arial"/>
                <w:b/>
              </w:rPr>
              <w:t> :</w:t>
            </w:r>
          </w:p>
          <w:p w:rsidR="009D338A" w:rsidRPr="009D338A" w:rsidRDefault="009D338A" w:rsidP="004D7AA3">
            <w:pPr>
              <w:jc w:val="both"/>
              <w:rPr>
                <w:rFonts w:ascii="Arial" w:hAnsi="Arial" w:cs="Arial"/>
              </w:rPr>
            </w:pPr>
            <w:r w:rsidRPr="009D338A">
              <w:rPr>
                <w:rFonts w:ascii="Arial" w:hAnsi="Arial" w:cs="Arial"/>
              </w:rPr>
              <w:t>Lire sans aide une leçon dans un manuel après un travail en classe sur le sujet. Lire à haute voix avec fluidité et de manière expressive un texte de plus de dix lignes, après préparation. Effectuer, seul, des recherches dans des ouvrages documentaires (livres, produits multimédia). Comprend un texte en le lisant silencieusement, répond aux questions en faisant des phrases.</w:t>
            </w: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4767" w:type="dxa"/>
          </w:tcPr>
          <w:p w:rsidR="009D338A" w:rsidRPr="009D338A" w:rsidRDefault="009D338A" w:rsidP="004D7AA3">
            <w:pPr>
              <w:rPr>
                <w:rFonts w:ascii="Arial" w:hAnsi="Arial" w:cs="Arial"/>
                <w:b/>
              </w:rPr>
            </w:pPr>
          </w:p>
        </w:tc>
      </w:tr>
      <w:tr w:rsidR="009D338A" w:rsidRPr="009D338A" w:rsidTr="004D7AA3">
        <w:trPr>
          <w:trHeight w:val="700"/>
        </w:trPr>
        <w:tc>
          <w:tcPr>
            <w:tcW w:w="7170" w:type="dxa"/>
          </w:tcPr>
          <w:p w:rsidR="009D338A" w:rsidRPr="009D338A" w:rsidRDefault="009D338A" w:rsidP="004D7AA3">
            <w:pPr>
              <w:rPr>
                <w:rFonts w:ascii="Arial" w:hAnsi="Arial" w:cs="Arial"/>
                <w:b/>
                <w:u w:val="single"/>
              </w:rPr>
            </w:pPr>
            <w:r w:rsidRPr="009D338A">
              <w:rPr>
                <w:rFonts w:ascii="Arial" w:hAnsi="Arial" w:cs="Arial"/>
                <w:b/>
                <w:u w:val="single"/>
              </w:rPr>
              <w:t>Littérature :</w:t>
            </w:r>
          </w:p>
          <w:p w:rsidR="009D338A" w:rsidRPr="009D338A" w:rsidRDefault="009D338A" w:rsidP="00E53015">
            <w:pPr>
              <w:jc w:val="both"/>
              <w:rPr>
                <w:rFonts w:ascii="Arial" w:hAnsi="Arial" w:cs="Arial"/>
                <w:b/>
              </w:rPr>
            </w:pPr>
            <w:r w:rsidRPr="009D338A">
              <w:rPr>
                <w:rFonts w:ascii="Arial" w:hAnsi="Arial" w:cs="Arial"/>
              </w:rPr>
              <w:t>Lire au moins cinq ouvrages dans l’ann</w:t>
            </w:r>
            <w:r w:rsidR="00E53015">
              <w:rPr>
                <w:rFonts w:ascii="Arial" w:hAnsi="Arial" w:cs="Arial"/>
              </w:rPr>
              <w:t>ée scolaire et en rendre compte</w:t>
            </w:r>
            <w:r w:rsidRPr="009D338A">
              <w:rPr>
                <w:rFonts w:ascii="Arial" w:hAnsi="Arial" w:cs="Arial"/>
              </w:rPr>
              <w:t>;  choisir un extrait caractéristique et le lire à haute voix.</w:t>
            </w: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4767" w:type="dxa"/>
          </w:tcPr>
          <w:p w:rsidR="009D338A" w:rsidRPr="009D338A" w:rsidRDefault="009D338A" w:rsidP="004D7AA3">
            <w:pPr>
              <w:rPr>
                <w:rFonts w:ascii="Arial" w:hAnsi="Arial" w:cs="Arial"/>
                <w:b/>
              </w:rPr>
            </w:pPr>
          </w:p>
        </w:tc>
      </w:tr>
      <w:tr w:rsidR="00B3313A" w:rsidRPr="009D338A" w:rsidTr="00B3313A">
        <w:trPr>
          <w:trHeight w:val="360"/>
        </w:trPr>
        <w:tc>
          <w:tcPr>
            <w:tcW w:w="7170" w:type="dxa"/>
            <w:vMerge w:val="restart"/>
          </w:tcPr>
          <w:p w:rsidR="00B3313A" w:rsidRPr="009D338A" w:rsidRDefault="00B3313A" w:rsidP="004D7AA3">
            <w:pPr>
              <w:rPr>
                <w:rFonts w:ascii="Arial" w:hAnsi="Arial" w:cs="Arial"/>
                <w:b/>
                <w:u w:val="single"/>
              </w:rPr>
            </w:pPr>
            <w:r w:rsidRPr="009D338A">
              <w:rPr>
                <w:rFonts w:ascii="Arial" w:hAnsi="Arial" w:cs="Arial"/>
                <w:b/>
                <w:u w:val="single"/>
              </w:rPr>
              <w:t>Ecriture et rédaction</w:t>
            </w:r>
          </w:p>
          <w:p w:rsidR="00B3313A" w:rsidRPr="009D338A" w:rsidRDefault="00B3313A" w:rsidP="00E53015">
            <w:pPr>
              <w:jc w:val="both"/>
              <w:rPr>
                <w:rFonts w:ascii="Arial" w:hAnsi="Arial" w:cs="Arial"/>
              </w:rPr>
            </w:pPr>
            <w:r w:rsidRPr="009D338A">
              <w:rPr>
                <w:rFonts w:ascii="Arial" w:hAnsi="Arial" w:cs="Arial"/>
              </w:rPr>
              <w:t>Copier sans erreur un texte d’au moins quinze lignes en lui donnant une présentation adaptée.</w:t>
            </w:r>
          </w:p>
          <w:p w:rsidR="00B3313A" w:rsidRPr="009D338A" w:rsidRDefault="00B3313A" w:rsidP="00E53015">
            <w:pPr>
              <w:jc w:val="both"/>
              <w:rPr>
                <w:rFonts w:ascii="Arial" w:hAnsi="Arial" w:cs="Arial"/>
              </w:rPr>
            </w:pPr>
            <w:r w:rsidRPr="009D338A">
              <w:rPr>
                <w:rFonts w:ascii="Arial" w:hAnsi="Arial" w:cs="Arial"/>
              </w:rPr>
              <w:t>Dans les diverses activités scolaires, prendre des notes utiles au travail scolaire.</w:t>
            </w:r>
          </w:p>
          <w:p w:rsidR="00B3313A" w:rsidRPr="009D338A" w:rsidRDefault="00B3313A" w:rsidP="00E53015">
            <w:pPr>
              <w:jc w:val="both"/>
              <w:rPr>
                <w:rFonts w:ascii="Arial" w:hAnsi="Arial" w:cs="Arial"/>
              </w:rPr>
            </w:pPr>
            <w:r w:rsidRPr="009D338A">
              <w:rPr>
                <w:rFonts w:ascii="Arial" w:hAnsi="Arial" w:cs="Arial"/>
              </w:rPr>
              <w:t>Rédiger différents types de textes d’au moins deux paragraphes en veillant à leur cohérence, en évitant les répétitions, et en respectant les contraintes syntaxiques et orthographiques ainsi que la ponctuation.</w:t>
            </w:r>
          </w:p>
          <w:p w:rsidR="00B3313A" w:rsidRPr="009D338A" w:rsidRDefault="00B3313A" w:rsidP="00E53015">
            <w:pPr>
              <w:jc w:val="both"/>
              <w:rPr>
                <w:rFonts w:ascii="Arial" w:hAnsi="Arial" w:cs="Arial"/>
              </w:rPr>
            </w:pPr>
            <w:r w:rsidRPr="009D338A">
              <w:rPr>
                <w:rFonts w:ascii="Arial" w:hAnsi="Arial" w:cs="Arial"/>
              </w:rPr>
              <w:t>Écrire un texte de type poétique en obéissant à une ou plusieurs consignes précises.</w:t>
            </w:r>
          </w:p>
          <w:p w:rsidR="00B3313A" w:rsidRPr="009D338A" w:rsidRDefault="00B3313A" w:rsidP="00E53015">
            <w:pPr>
              <w:jc w:val="both"/>
              <w:rPr>
                <w:rFonts w:ascii="Arial" w:hAnsi="Arial" w:cs="Arial"/>
              </w:rPr>
            </w:pPr>
            <w:r w:rsidRPr="009D338A">
              <w:rPr>
                <w:rFonts w:ascii="Arial" w:hAnsi="Arial" w:cs="Arial"/>
              </w:rPr>
              <w:t>Maîtriser la cohérence des temps dans un récit d’une dizaine de lignes.</w:t>
            </w:r>
          </w:p>
        </w:tc>
        <w:tc>
          <w:tcPr>
            <w:tcW w:w="3480" w:type="dxa"/>
            <w:gridSpan w:val="3"/>
            <w:tcBorders>
              <w:bottom w:val="single" w:sz="6" w:space="0" w:color="auto"/>
            </w:tcBorders>
            <w:vAlign w:val="center"/>
          </w:tcPr>
          <w:p w:rsidR="00B3313A" w:rsidRPr="009D338A" w:rsidRDefault="00B3313A" w:rsidP="00B3313A">
            <w:pPr>
              <w:jc w:val="center"/>
              <w:rPr>
                <w:rFonts w:ascii="Arial" w:hAnsi="Arial" w:cs="Arial"/>
                <w:b/>
              </w:rPr>
            </w:pPr>
            <w:r>
              <w:rPr>
                <w:rFonts w:ascii="Arial" w:hAnsi="Arial" w:cs="Arial"/>
                <w:b/>
              </w:rPr>
              <w:t>Ecriture</w:t>
            </w:r>
          </w:p>
        </w:tc>
        <w:tc>
          <w:tcPr>
            <w:tcW w:w="4767" w:type="dxa"/>
            <w:vMerge w:val="restart"/>
          </w:tcPr>
          <w:p w:rsidR="00B3313A" w:rsidRPr="009D338A" w:rsidRDefault="00B3313A" w:rsidP="004D7AA3">
            <w:pPr>
              <w:rPr>
                <w:rFonts w:ascii="Arial" w:hAnsi="Arial" w:cs="Arial"/>
                <w:b/>
              </w:rPr>
            </w:pPr>
          </w:p>
        </w:tc>
      </w:tr>
      <w:tr w:rsidR="00B3313A" w:rsidRPr="009D338A" w:rsidTr="00B3313A">
        <w:trPr>
          <w:trHeight w:val="990"/>
        </w:trPr>
        <w:tc>
          <w:tcPr>
            <w:tcW w:w="7170" w:type="dxa"/>
            <w:vMerge/>
          </w:tcPr>
          <w:p w:rsidR="00B3313A" w:rsidRPr="009D338A" w:rsidRDefault="00B3313A" w:rsidP="004D7AA3">
            <w:pPr>
              <w:rPr>
                <w:rFonts w:ascii="Arial" w:hAnsi="Arial" w:cs="Arial"/>
                <w:b/>
                <w:u w:val="single"/>
              </w:rPr>
            </w:pPr>
          </w:p>
        </w:tc>
        <w:tc>
          <w:tcPr>
            <w:tcW w:w="1160" w:type="dxa"/>
            <w:tcBorders>
              <w:top w:val="single" w:sz="6" w:space="0" w:color="auto"/>
              <w:bottom w:val="dashed" w:sz="4" w:space="0" w:color="auto"/>
            </w:tcBorders>
          </w:tcPr>
          <w:p w:rsidR="00B3313A" w:rsidRPr="009D338A" w:rsidRDefault="00B3313A" w:rsidP="004D7AA3">
            <w:pPr>
              <w:rPr>
                <w:rFonts w:ascii="Arial" w:hAnsi="Arial" w:cs="Arial"/>
                <w:b/>
              </w:rPr>
            </w:pPr>
          </w:p>
        </w:tc>
        <w:tc>
          <w:tcPr>
            <w:tcW w:w="1160" w:type="dxa"/>
            <w:tcBorders>
              <w:top w:val="single" w:sz="6" w:space="0" w:color="auto"/>
              <w:bottom w:val="dashed" w:sz="4" w:space="0" w:color="auto"/>
            </w:tcBorders>
          </w:tcPr>
          <w:p w:rsidR="00B3313A" w:rsidRPr="009D338A" w:rsidRDefault="00B3313A" w:rsidP="004D7AA3">
            <w:pPr>
              <w:rPr>
                <w:rFonts w:ascii="Arial" w:hAnsi="Arial" w:cs="Arial"/>
                <w:b/>
              </w:rPr>
            </w:pPr>
          </w:p>
        </w:tc>
        <w:tc>
          <w:tcPr>
            <w:tcW w:w="1160" w:type="dxa"/>
            <w:tcBorders>
              <w:top w:val="single" w:sz="6" w:space="0" w:color="auto"/>
              <w:bottom w:val="dashed" w:sz="4" w:space="0" w:color="auto"/>
            </w:tcBorders>
          </w:tcPr>
          <w:p w:rsidR="00B3313A" w:rsidRPr="009D338A" w:rsidRDefault="00B3313A" w:rsidP="004D7AA3">
            <w:pPr>
              <w:rPr>
                <w:rFonts w:ascii="Arial" w:hAnsi="Arial" w:cs="Arial"/>
                <w:b/>
              </w:rPr>
            </w:pPr>
          </w:p>
        </w:tc>
        <w:tc>
          <w:tcPr>
            <w:tcW w:w="4767" w:type="dxa"/>
            <w:vMerge/>
          </w:tcPr>
          <w:p w:rsidR="00B3313A" w:rsidRPr="009D338A" w:rsidRDefault="00B3313A" w:rsidP="004D7AA3">
            <w:pPr>
              <w:rPr>
                <w:rFonts w:ascii="Arial" w:hAnsi="Arial" w:cs="Arial"/>
                <w:b/>
              </w:rPr>
            </w:pPr>
          </w:p>
        </w:tc>
      </w:tr>
      <w:tr w:rsidR="00B3313A" w:rsidRPr="009D338A" w:rsidTr="00B3313A">
        <w:trPr>
          <w:trHeight w:val="390"/>
        </w:trPr>
        <w:tc>
          <w:tcPr>
            <w:tcW w:w="7170" w:type="dxa"/>
            <w:vMerge/>
          </w:tcPr>
          <w:p w:rsidR="00B3313A" w:rsidRPr="009D338A" w:rsidRDefault="00B3313A" w:rsidP="004D7AA3">
            <w:pPr>
              <w:rPr>
                <w:rFonts w:ascii="Arial" w:hAnsi="Arial" w:cs="Arial"/>
                <w:b/>
                <w:u w:val="single"/>
              </w:rPr>
            </w:pPr>
          </w:p>
        </w:tc>
        <w:tc>
          <w:tcPr>
            <w:tcW w:w="3480" w:type="dxa"/>
            <w:gridSpan w:val="3"/>
            <w:tcBorders>
              <w:top w:val="dashed" w:sz="4" w:space="0" w:color="auto"/>
              <w:bottom w:val="single" w:sz="6" w:space="0" w:color="auto"/>
            </w:tcBorders>
            <w:vAlign w:val="center"/>
          </w:tcPr>
          <w:p w:rsidR="00B3313A" w:rsidRPr="009D338A" w:rsidRDefault="00B3313A" w:rsidP="00B3313A">
            <w:pPr>
              <w:jc w:val="center"/>
              <w:rPr>
                <w:rFonts w:ascii="Arial" w:hAnsi="Arial" w:cs="Arial"/>
                <w:b/>
              </w:rPr>
            </w:pPr>
            <w:r>
              <w:rPr>
                <w:rFonts w:ascii="Arial" w:hAnsi="Arial" w:cs="Arial"/>
                <w:b/>
              </w:rPr>
              <w:t>Rédaction</w:t>
            </w:r>
          </w:p>
        </w:tc>
        <w:tc>
          <w:tcPr>
            <w:tcW w:w="4767" w:type="dxa"/>
            <w:vMerge/>
          </w:tcPr>
          <w:p w:rsidR="00B3313A" w:rsidRPr="009D338A" w:rsidRDefault="00B3313A" w:rsidP="004D7AA3">
            <w:pPr>
              <w:rPr>
                <w:rFonts w:ascii="Arial" w:hAnsi="Arial" w:cs="Arial"/>
                <w:b/>
              </w:rPr>
            </w:pPr>
          </w:p>
        </w:tc>
      </w:tr>
      <w:tr w:rsidR="00B3313A" w:rsidRPr="009D338A" w:rsidTr="00B3313A">
        <w:trPr>
          <w:trHeight w:val="1005"/>
        </w:trPr>
        <w:tc>
          <w:tcPr>
            <w:tcW w:w="7170" w:type="dxa"/>
            <w:vMerge/>
          </w:tcPr>
          <w:p w:rsidR="00B3313A" w:rsidRPr="009D338A" w:rsidRDefault="00B3313A" w:rsidP="004D7AA3">
            <w:pPr>
              <w:rPr>
                <w:rFonts w:ascii="Arial" w:hAnsi="Arial" w:cs="Arial"/>
                <w:b/>
                <w:u w:val="single"/>
              </w:rPr>
            </w:pPr>
          </w:p>
        </w:tc>
        <w:tc>
          <w:tcPr>
            <w:tcW w:w="1160" w:type="dxa"/>
            <w:tcBorders>
              <w:top w:val="single" w:sz="6" w:space="0" w:color="auto"/>
            </w:tcBorders>
          </w:tcPr>
          <w:p w:rsidR="00B3313A" w:rsidRPr="009D338A" w:rsidRDefault="00B3313A" w:rsidP="004D7AA3">
            <w:pPr>
              <w:rPr>
                <w:rFonts w:ascii="Arial" w:hAnsi="Arial" w:cs="Arial"/>
                <w:b/>
              </w:rPr>
            </w:pPr>
          </w:p>
        </w:tc>
        <w:tc>
          <w:tcPr>
            <w:tcW w:w="1160" w:type="dxa"/>
            <w:tcBorders>
              <w:top w:val="single" w:sz="6" w:space="0" w:color="auto"/>
            </w:tcBorders>
          </w:tcPr>
          <w:p w:rsidR="00B3313A" w:rsidRPr="009D338A" w:rsidRDefault="00B3313A" w:rsidP="004D7AA3">
            <w:pPr>
              <w:rPr>
                <w:rFonts w:ascii="Arial" w:hAnsi="Arial" w:cs="Arial"/>
                <w:b/>
              </w:rPr>
            </w:pPr>
          </w:p>
        </w:tc>
        <w:tc>
          <w:tcPr>
            <w:tcW w:w="1160" w:type="dxa"/>
            <w:tcBorders>
              <w:top w:val="single" w:sz="6" w:space="0" w:color="auto"/>
            </w:tcBorders>
          </w:tcPr>
          <w:p w:rsidR="00B3313A" w:rsidRPr="009D338A" w:rsidRDefault="00B3313A" w:rsidP="004D7AA3">
            <w:pPr>
              <w:rPr>
                <w:rFonts w:ascii="Arial" w:hAnsi="Arial" w:cs="Arial"/>
                <w:b/>
              </w:rPr>
            </w:pPr>
          </w:p>
        </w:tc>
        <w:tc>
          <w:tcPr>
            <w:tcW w:w="4767" w:type="dxa"/>
            <w:vMerge/>
          </w:tcPr>
          <w:p w:rsidR="00B3313A" w:rsidRPr="009D338A" w:rsidRDefault="00B3313A" w:rsidP="004D7AA3">
            <w:pPr>
              <w:rPr>
                <w:rFonts w:ascii="Arial" w:hAnsi="Arial" w:cs="Arial"/>
                <w:b/>
              </w:rPr>
            </w:pPr>
          </w:p>
        </w:tc>
      </w:tr>
      <w:tr w:rsidR="009D338A" w:rsidRPr="009D338A" w:rsidTr="004D7AA3">
        <w:trPr>
          <w:trHeight w:val="700"/>
        </w:trPr>
        <w:tc>
          <w:tcPr>
            <w:tcW w:w="7170" w:type="dxa"/>
          </w:tcPr>
          <w:p w:rsidR="009D338A" w:rsidRPr="009D338A" w:rsidRDefault="009D338A" w:rsidP="004D7AA3">
            <w:pPr>
              <w:rPr>
                <w:rFonts w:ascii="Arial" w:hAnsi="Arial" w:cs="Arial"/>
                <w:b/>
                <w:u w:val="single"/>
              </w:rPr>
            </w:pPr>
            <w:r w:rsidRPr="009D338A">
              <w:rPr>
                <w:rFonts w:ascii="Arial" w:hAnsi="Arial" w:cs="Arial"/>
                <w:b/>
                <w:u w:val="single"/>
              </w:rPr>
              <w:lastRenderedPageBreak/>
              <w:t>Vocabulaire:</w:t>
            </w:r>
          </w:p>
          <w:p w:rsidR="009D338A" w:rsidRPr="009D338A" w:rsidRDefault="009D338A" w:rsidP="004D7AA3">
            <w:pPr>
              <w:rPr>
                <w:rFonts w:ascii="Arial" w:hAnsi="Arial" w:cs="Arial"/>
                <w:i/>
                <w:u w:val="single"/>
              </w:rPr>
            </w:pPr>
            <w:r w:rsidRPr="009D338A">
              <w:rPr>
                <w:rFonts w:ascii="Arial" w:hAnsi="Arial" w:cs="Arial"/>
                <w:i/>
                <w:highlight w:val="lightGray"/>
                <w:u w:val="single"/>
              </w:rPr>
              <w:t>Acquisition du vocabulaire :</w:t>
            </w:r>
          </w:p>
          <w:p w:rsidR="009D338A" w:rsidRPr="009D338A" w:rsidRDefault="009D338A" w:rsidP="00E53015">
            <w:pPr>
              <w:jc w:val="both"/>
              <w:rPr>
                <w:rFonts w:ascii="Arial" w:hAnsi="Arial" w:cs="Arial"/>
              </w:rPr>
            </w:pPr>
            <w:r w:rsidRPr="009D338A">
              <w:rPr>
                <w:rFonts w:ascii="Arial" w:hAnsi="Arial" w:cs="Arial"/>
              </w:rPr>
              <w:t>Commencer à utiliser des termes renvoyant à des notions abstraites</w:t>
            </w:r>
            <w:r w:rsidR="00E53015">
              <w:rPr>
                <w:rFonts w:ascii="Arial" w:hAnsi="Arial" w:cs="Arial"/>
              </w:rPr>
              <w:t xml:space="preserve"> </w:t>
            </w:r>
            <w:r w:rsidRPr="009D338A">
              <w:rPr>
                <w:rFonts w:ascii="Arial" w:hAnsi="Arial" w:cs="Arial"/>
              </w:rPr>
              <w:t>(émotions, sentiments, devoirs, droits). Comprendre des sigles.</w:t>
            </w:r>
          </w:p>
          <w:p w:rsidR="009D338A" w:rsidRPr="009D338A" w:rsidRDefault="009D338A" w:rsidP="004D7AA3">
            <w:pPr>
              <w:rPr>
                <w:rFonts w:ascii="Arial" w:hAnsi="Arial" w:cs="Arial"/>
                <w:i/>
                <w:u w:val="single"/>
              </w:rPr>
            </w:pPr>
            <w:r w:rsidRPr="009D338A">
              <w:rPr>
                <w:rFonts w:ascii="Arial" w:hAnsi="Arial" w:cs="Arial"/>
                <w:i/>
                <w:highlight w:val="lightGray"/>
                <w:u w:val="single"/>
              </w:rPr>
              <w:t>Maîtrise du sens des mots :</w:t>
            </w:r>
          </w:p>
          <w:p w:rsidR="009D338A" w:rsidRPr="009D338A" w:rsidRDefault="009D338A" w:rsidP="00E53015">
            <w:pPr>
              <w:jc w:val="both"/>
              <w:rPr>
                <w:rFonts w:ascii="Arial" w:hAnsi="Arial" w:cs="Arial"/>
              </w:rPr>
            </w:pPr>
            <w:r w:rsidRPr="009D338A">
              <w:rPr>
                <w:rFonts w:ascii="Arial" w:hAnsi="Arial" w:cs="Arial"/>
              </w:rPr>
              <w:t xml:space="preserve">Distinguer les différents sens d’un </w:t>
            </w:r>
            <w:r w:rsidR="00E53015">
              <w:rPr>
                <w:rFonts w:ascii="Arial" w:hAnsi="Arial" w:cs="Arial"/>
              </w:rPr>
              <w:t>verbe selon sa construction (ex :</w:t>
            </w:r>
            <w:r w:rsidRPr="009D338A">
              <w:rPr>
                <w:rFonts w:ascii="Arial" w:hAnsi="Arial" w:cs="Arial"/>
              </w:rPr>
              <w:t xml:space="preserve"> jouer, jouer quelque chose, jouer à, jouer de, jouer sur).</w:t>
            </w:r>
          </w:p>
          <w:p w:rsidR="009D338A" w:rsidRPr="009D338A" w:rsidRDefault="009D338A" w:rsidP="00E53015">
            <w:pPr>
              <w:jc w:val="both"/>
              <w:rPr>
                <w:rFonts w:ascii="Arial" w:hAnsi="Arial" w:cs="Arial"/>
              </w:rPr>
            </w:pPr>
            <w:r w:rsidRPr="009D338A">
              <w:rPr>
                <w:rFonts w:ascii="Arial" w:hAnsi="Arial" w:cs="Arial"/>
              </w:rPr>
              <w:t>Identifier l’utilisation d’un mot ou d’une expression au sens figuré.</w:t>
            </w:r>
          </w:p>
          <w:p w:rsidR="009D338A" w:rsidRPr="009D338A" w:rsidRDefault="009D338A" w:rsidP="00E53015">
            <w:pPr>
              <w:jc w:val="both"/>
              <w:rPr>
                <w:rFonts w:ascii="Arial" w:hAnsi="Arial" w:cs="Arial"/>
              </w:rPr>
            </w:pPr>
            <w:r w:rsidRPr="009D338A">
              <w:rPr>
                <w:rFonts w:ascii="Arial" w:hAnsi="Arial" w:cs="Arial"/>
              </w:rPr>
              <w:t xml:space="preserve">Classer des mots de sens voisin en repérant les variations d’intensité. </w:t>
            </w:r>
          </w:p>
          <w:p w:rsidR="009D338A" w:rsidRPr="009D338A" w:rsidRDefault="009D338A" w:rsidP="00E53015">
            <w:pPr>
              <w:jc w:val="both"/>
              <w:rPr>
                <w:rFonts w:ascii="Arial" w:hAnsi="Arial" w:cs="Arial"/>
              </w:rPr>
            </w:pPr>
            <w:r w:rsidRPr="009D338A">
              <w:rPr>
                <w:rFonts w:ascii="Arial" w:hAnsi="Arial" w:cs="Arial"/>
              </w:rPr>
              <w:t>Définir un mot connu en utilisant un terme générique adéquat et en y ajoutant les précisions spécifiques à l’objet défini.</w:t>
            </w:r>
          </w:p>
          <w:p w:rsidR="009D338A" w:rsidRPr="009D338A" w:rsidRDefault="009D338A" w:rsidP="004D7AA3">
            <w:pPr>
              <w:rPr>
                <w:rFonts w:ascii="Arial" w:hAnsi="Arial" w:cs="Arial"/>
                <w:i/>
                <w:u w:val="single"/>
              </w:rPr>
            </w:pPr>
            <w:r w:rsidRPr="009D338A">
              <w:rPr>
                <w:rFonts w:ascii="Arial" w:hAnsi="Arial" w:cs="Arial"/>
                <w:i/>
                <w:highlight w:val="lightGray"/>
                <w:u w:val="single"/>
              </w:rPr>
              <w:t>Les familles de mots :</w:t>
            </w:r>
          </w:p>
          <w:p w:rsidR="009D338A" w:rsidRPr="009D338A" w:rsidRDefault="009D338A" w:rsidP="004D7AA3">
            <w:pPr>
              <w:rPr>
                <w:rFonts w:ascii="Arial" w:hAnsi="Arial" w:cs="Arial"/>
                <w:i/>
                <w:u w:val="single"/>
              </w:rPr>
            </w:pPr>
            <w:r w:rsidRPr="009D338A">
              <w:rPr>
                <w:rFonts w:ascii="Arial" w:hAnsi="Arial" w:cs="Arial"/>
              </w:rPr>
              <w:t>Regrouper des mots selon leur radical.</w:t>
            </w:r>
          </w:p>
          <w:p w:rsidR="009D338A" w:rsidRPr="009D338A" w:rsidRDefault="009D338A" w:rsidP="004D7AA3">
            <w:pPr>
              <w:rPr>
                <w:rFonts w:ascii="Arial" w:hAnsi="Arial" w:cs="Arial"/>
              </w:rPr>
            </w:pPr>
            <w:r w:rsidRPr="009D338A">
              <w:rPr>
                <w:rFonts w:ascii="Arial" w:hAnsi="Arial" w:cs="Arial"/>
              </w:rPr>
              <w:t xml:space="preserve">Regrouper des mots selon le sens de leur préfixe et connaître ce sens, en particulier celui des principaux préfixes exprimant des </w:t>
            </w:r>
          </w:p>
          <w:p w:rsidR="009D338A" w:rsidRPr="009D338A" w:rsidRDefault="009D338A" w:rsidP="004D7AA3">
            <w:pPr>
              <w:rPr>
                <w:rFonts w:ascii="Arial" w:hAnsi="Arial" w:cs="Arial"/>
              </w:rPr>
            </w:pPr>
            <w:r w:rsidRPr="009D338A">
              <w:rPr>
                <w:rFonts w:ascii="Arial" w:hAnsi="Arial" w:cs="Arial"/>
              </w:rPr>
              <w:t>idées de lieu ou de mouvement.</w:t>
            </w:r>
          </w:p>
          <w:p w:rsidR="009D338A" w:rsidRPr="009D338A" w:rsidRDefault="009D338A" w:rsidP="004D7AA3">
            <w:pPr>
              <w:rPr>
                <w:rFonts w:ascii="Arial" w:hAnsi="Arial" w:cs="Arial"/>
              </w:rPr>
            </w:pPr>
            <w:r w:rsidRPr="009D338A">
              <w:rPr>
                <w:rFonts w:ascii="Arial" w:hAnsi="Arial" w:cs="Arial"/>
              </w:rPr>
              <w:t>Regrouper des mots selon le sens de leur suffixe et connaître ce sens.</w:t>
            </w:r>
          </w:p>
          <w:p w:rsidR="009D338A" w:rsidRPr="009D338A" w:rsidRDefault="009D338A" w:rsidP="004D7AA3">
            <w:pPr>
              <w:rPr>
                <w:rFonts w:ascii="Arial" w:hAnsi="Arial" w:cs="Arial"/>
              </w:rPr>
            </w:pPr>
            <w:r w:rsidRPr="009D338A">
              <w:rPr>
                <w:rFonts w:ascii="Arial" w:hAnsi="Arial" w:cs="Arial"/>
              </w:rPr>
              <w:t>Pour un mot donné, fournir un ou plusieurs mots de la même famille en vérifiant qu’il(s) existe(nt).</w:t>
            </w:r>
          </w:p>
          <w:p w:rsidR="009D338A" w:rsidRPr="009D338A" w:rsidRDefault="009D338A" w:rsidP="004D7AA3">
            <w:pPr>
              <w:rPr>
                <w:rFonts w:ascii="Arial" w:hAnsi="Arial" w:cs="Arial"/>
                <w:i/>
                <w:u w:val="single"/>
              </w:rPr>
            </w:pPr>
            <w:r w:rsidRPr="009D338A">
              <w:rPr>
                <w:rFonts w:ascii="Arial" w:hAnsi="Arial" w:cs="Arial"/>
                <w:i/>
                <w:highlight w:val="lightGray"/>
                <w:u w:val="single"/>
              </w:rPr>
              <w:t>Utilisation du dictionnaire :</w:t>
            </w:r>
          </w:p>
          <w:p w:rsidR="009D338A" w:rsidRPr="009D338A" w:rsidRDefault="009D338A" w:rsidP="004D7AA3">
            <w:pPr>
              <w:rPr>
                <w:rFonts w:ascii="Arial" w:hAnsi="Arial" w:cs="Arial"/>
              </w:rPr>
            </w:pPr>
            <w:r w:rsidRPr="009D338A">
              <w:rPr>
                <w:rFonts w:ascii="Arial" w:hAnsi="Arial" w:cs="Arial"/>
              </w:rPr>
              <w:t>Utiliser avec aisance un dictionnaire.</w:t>
            </w: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4767" w:type="dxa"/>
          </w:tcPr>
          <w:p w:rsidR="009D338A" w:rsidRPr="009D338A" w:rsidRDefault="009D338A" w:rsidP="004D7AA3">
            <w:pPr>
              <w:rPr>
                <w:rFonts w:ascii="Arial" w:hAnsi="Arial" w:cs="Arial"/>
                <w:b/>
              </w:rPr>
            </w:pPr>
          </w:p>
        </w:tc>
      </w:tr>
      <w:tr w:rsidR="009D338A" w:rsidRPr="009D338A" w:rsidTr="004D7AA3">
        <w:trPr>
          <w:trHeight w:val="700"/>
        </w:trPr>
        <w:tc>
          <w:tcPr>
            <w:tcW w:w="7170" w:type="dxa"/>
          </w:tcPr>
          <w:p w:rsidR="009D338A" w:rsidRPr="009D338A" w:rsidRDefault="009D338A" w:rsidP="004D7AA3">
            <w:pPr>
              <w:rPr>
                <w:rFonts w:ascii="Arial" w:hAnsi="Arial" w:cs="Arial"/>
                <w:b/>
                <w:u w:val="single"/>
              </w:rPr>
            </w:pPr>
            <w:r w:rsidRPr="009D338A">
              <w:rPr>
                <w:rFonts w:ascii="Arial" w:hAnsi="Arial" w:cs="Arial"/>
                <w:b/>
                <w:u w:val="single"/>
              </w:rPr>
              <w:t>Grammaire:</w:t>
            </w:r>
          </w:p>
          <w:p w:rsidR="009D338A" w:rsidRPr="009D338A" w:rsidRDefault="009D338A" w:rsidP="004D7AA3">
            <w:pPr>
              <w:rPr>
                <w:rFonts w:ascii="Arial" w:hAnsi="Arial" w:cs="Arial"/>
                <w:i/>
                <w:u w:val="single"/>
              </w:rPr>
            </w:pPr>
            <w:r w:rsidRPr="009D338A">
              <w:rPr>
                <w:rFonts w:ascii="Arial" w:hAnsi="Arial" w:cs="Arial"/>
                <w:i/>
                <w:highlight w:val="lightGray"/>
                <w:u w:val="single"/>
              </w:rPr>
              <w:t>La phrase :</w:t>
            </w:r>
          </w:p>
          <w:p w:rsidR="009D338A" w:rsidRPr="009D338A" w:rsidRDefault="009D338A" w:rsidP="00E53015">
            <w:pPr>
              <w:jc w:val="both"/>
              <w:rPr>
                <w:rFonts w:ascii="Arial" w:hAnsi="Arial" w:cs="Arial"/>
              </w:rPr>
            </w:pPr>
            <w:r w:rsidRPr="009D338A">
              <w:rPr>
                <w:rFonts w:ascii="Arial" w:hAnsi="Arial" w:cs="Arial"/>
              </w:rPr>
              <w:t>Construire correctement des phrases exclamatives.</w:t>
            </w:r>
          </w:p>
          <w:p w:rsidR="009D338A" w:rsidRPr="009D338A" w:rsidRDefault="009D338A" w:rsidP="00E53015">
            <w:pPr>
              <w:jc w:val="both"/>
              <w:rPr>
                <w:rFonts w:ascii="Arial" w:hAnsi="Arial" w:cs="Arial"/>
              </w:rPr>
            </w:pPr>
            <w:r w:rsidRPr="009D338A">
              <w:rPr>
                <w:rFonts w:ascii="Arial" w:hAnsi="Arial" w:cs="Arial"/>
              </w:rPr>
              <w:t>Comprendre la distinction entre phrase simple et phrase complexe.</w:t>
            </w:r>
          </w:p>
          <w:p w:rsidR="009D338A" w:rsidRPr="009D338A" w:rsidRDefault="009D338A" w:rsidP="00E53015">
            <w:pPr>
              <w:jc w:val="both"/>
              <w:rPr>
                <w:rFonts w:ascii="Arial" w:hAnsi="Arial" w:cs="Arial"/>
              </w:rPr>
            </w:pPr>
            <w:r w:rsidRPr="009D338A">
              <w:rPr>
                <w:rFonts w:ascii="Arial" w:hAnsi="Arial" w:cs="Arial"/>
              </w:rPr>
              <w:t>Reconnaître des propositions indépendantes coordonnées, juxtaposées.</w:t>
            </w:r>
          </w:p>
          <w:p w:rsidR="009D338A" w:rsidRPr="009D338A" w:rsidRDefault="009D338A" w:rsidP="00E53015">
            <w:pPr>
              <w:jc w:val="both"/>
              <w:rPr>
                <w:rFonts w:ascii="Arial" w:hAnsi="Arial" w:cs="Arial"/>
              </w:rPr>
            </w:pPr>
            <w:r w:rsidRPr="009D338A">
              <w:rPr>
                <w:rFonts w:ascii="Arial" w:hAnsi="Arial" w:cs="Arial"/>
              </w:rPr>
              <w:t xml:space="preserve">Reconnaître la proposition relative (seulement </w:t>
            </w:r>
            <w:proofErr w:type="gramStart"/>
            <w:r w:rsidRPr="009D338A">
              <w:rPr>
                <w:rFonts w:ascii="Arial" w:hAnsi="Arial" w:cs="Arial"/>
              </w:rPr>
              <w:t>la relative</w:t>
            </w:r>
            <w:proofErr w:type="gramEnd"/>
            <w:r w:rsidRPr="009D338A">
              <w:rPr>
                <w:rFonts w:ascii="Arial" w:hAnsi="Arial" w:cs="Arial"/>
              </w:rPr>
              <w:t xml:space="preserve"> complément de nom)</w:t>
            </w:r>
          </w:p>
          <w:p w:rsidR="009D338A" w:rsidRPr="009D338A" w:rsidRDefault="009D338A" w:rsidP="004D7AA3">
            <w:pPr>
              <w:rPr>
                <w:rFonts w:ascii="Arial" w:hAnsi="Arial" w:cs="Arial"/>
                <w:i/>
                <w:u w:val="single"/>
              </w:rPr>
            </w:pPr>
            <w:r w:rsidRPr="009D338A">
              <w:rPr>
                <w:rFonts w:ascii="Arial" w:hAnsi="Arial" w:cs="Arial"/>
                <w:i/>
                <w:highlight w:val="lightGray"/>
                <w:u w:val="single"/>
              </w:rPr>
              <w:t>Les classes de mots :</w:t>
            </w:r>
          </w:p>
          <w:p w:rsidR="009D338A" w:rsidRPr="009D338A" w:rsidRDefault="009D338A" w:rsidP="004D7AA3">
            <w:pPr>
              <w:jc w:val="both"/>
              <w:rPr>
                <w:rFonts w:ascii="Arial" w:hAnsi="Arial" w:cs="Arial"/>
              </w:rPr>
            </w:pPr>
            <w:r w:rsidRPr="009D338A">
              <w:rPr>
                <w:rFonts w:ascii="Arial" w:hAnsi="Arial" w:cs="Arial"/>
              </w:rPr>
              <w:t>Distinguer selon leur nature les mots des classes déjà connues, ainsi que les pronoms possessifs, démonstratifs, interrogatifs et relatifs, les mots de liaison (conjonctions de coordination, adverbes ou locutions adverbiales exprimant le temps, le lieu, la cause et la conséquence), les prépositions (lieu, temps).</w:t>
            </w:r>
          </w:p>
          <w:p w:rsidR="009D338A" w:rsidRPr="009D338A" w:rsidRDefault="009D338A" w:rsidP="004D7AA3">
            <w:pPr>
              <w:jc w:val="both"/>
              <w:rPr>
                <w:rFonts w:ascii="Arial" w:hAnsi="Arial" w:cs="Arial"/>
              </w:rPr>
            </w:pPr>
            <w:r w:rsidRPr="009D338A">
              <w:rPr>
                <w:rFonts w:ascii="Arial" w:hAnsi="Arial" w:cs="Arial"/>
              </w:rPr>
              <w:t>Connaître la distinction entre article défini et article indéfini et en comprendre le sens; reconnaître la forme élidée et les formes contractées de l’article défini.</w:t>
            </w:r>
          </w:p>
          <w:p w:rsidR="009D338A" w:rsidRDefault="009D338A" w:rsidP="004D7AA3">
            <w:pPr>
              <w:jc w:val="both"/>
              <w:rPr>
                <w:rFonts w:ascii="Arial" w:hAnsi="Arial" w:cs="Arial"/>
              </w:rPr>
            </w:pPr>
            <w:r w:rsidRPr="009D338A">
              <w:rPr>
                <w:rFonts w:ascii="Arial" w:hAnsi="Arial" w:cs="Arial"/>
              </w:rPr>
              <w:t>Reconnaître et utiliser les degrés de l’adjectif et de l’adverbe (comparatif, superlatif)</w:t>
            </w:r>
          </w:p>
          <w:p w:rsidR="009D338A" w:rsidRPr="009D338A" w:rsidRDefault="009D338A" w:rsidP="004D7AA3">
            <w:pPr>
              <w:jc w:val="both"/>
              <w:rPr>
                <w:rFonts w:ascii="Arial" w:hAnsi="Arial" w:cs="Arial"/>
                <w:i/>
                <w:u w:val="single"/>
              </w:rPr>
            </w:pPr>
            <w:r w:rsidRPr="009D338A">
              <w:rPr>
                <w:rFonts w:ascii="Arial" w:hAnsi="Arial" w:cs="Arial"/>
                <w:i/>
                <w:highlight w:val="lightGray"/>
                <w:u w:val="single"/>
              </w:rPr>
              <w:lastRenderedPageBreak/>
              <w:t>Les fonctions :</w:t>
            </w:r>
          </w:p>
          <w:p w:rsidR="009D338A" w:rsidRPr="009D338A" w:rsidRDefault="009D338A" w:rsidP="004D7AA3">
            <w:pPr>
              <w:jc w:val="both"/>
              <w:rPr>
                <w:rFonts w:ascii="Arial" w:hAnsi="Arial" w:cs="Arial"/>
              </w:rPr>
            </w:pPr>
            <w:r w:rsidRPr="009D338A">
              <w:rPr>
                <w:rFonts w:ascii="Arial" w:hAnsi="Arial" w:cs="Arial"/>
              </w:rPr>
              <w:t>Comprendre la distinction entre compléments essentiels (complément d’objet), et compléments circonstanciels.</w:t>
            </w:r>
          </w:p>
          <w:p w:rsidR="009D338A" w:rsidRPr="009D338A" w:rsidRDefault="009D338A" w:rsidP="004D7AA3">
            <w:pPr>
              <w:jc w:val="both"/>
              <w:rPr>
                <w:rFonts w:ascii="Arial" w:hAnsi="Arial" w:cs="Arial"/>
              </w:rPr>
            </w:pPr>
            <w:r w:rsidRPr="009D338A">
              <w:rPr>
                <w:rFonts w:ascii="Arial" w:hAnsi="Arial" w:cs="Arial"/>
              </w:rPr>
              <w:t xml:space="preserve">Comprendre la notion de groupe nominal : </w:t>
            </w:r>
            <w:proofErr w:type="gramStart"/>
            <w:r w:rsidRPr="009D338A">
              <w:rPr>
                <w:rFonts w:ascii="Arial" w:hAnsi="Arial" w:cs="Arial"/>
              </w:rPr>
              <w:t>l’adjectif qualificatif</w:t>
            </w:r>
            <w:proofErr w:type="gramEnd"/>
            <w:r w:rsidRPr="009D338A">
              <w:rPr>
                <w:rFonts w:ascii="Arial" w:hAnsi="Arial" w:cs="Arial"/>
              </w:rPr>
              <w:t xml:space="preserve"> épithète, le complément de nom et la proposition relative comme enrichissements du nom.</w:t>
            </w:r>
          </w:p>
          <w:p w:rsidR="009D338A" w:rsidRPr="009D338A" w:rsidRDefault="009D338A" w:rsidP="004D7AA3">
            <w:pPr>
              <w:jc w:val="both"/>
              <w:rPr>
                <w:rFonts w:ascii="Arial" w:hAnsi="Arial" w:cs="Arial"/>
                <w:i/>
                <w:u w:val="single"/>
              </w:rPr>
            </w:pPr>
            <w:r w:rsidRPr="009D338A">
              <w:rPr>
                <w:rFonts w:ascii="Arial" w:hAnsi="Arial" w:cs="Arial"/>
                <w:i/>
                <w:highlight w:val="lightGray"/>
                <w:u w:val="single"/>
              </w:rPr>
              <w:t>Le verbe :</w:t>
            </w:r>
          </w:p>
          <w:p w:rsidR="009D338A" w:rsidRPr="009D338A" w:rsidRDefault="009D338A" w:rsidP="004D7AA3">
            <w:pPr>
              <w:jc w:val="both"/>
              <w:rPr>
                <w:rFonts w:ascii="Arial" w:hAnsi="Arial" w:cs="Arial"/>
              </w:rPr>
            </w:pPr>
            <w:r w:rsidRPr="009D338A">
              <w:rPr>
                <w:rFonts w:ascii="Arial" w:hAnsi="Arial" w:cs="Arial"/>
              </w:rPr>
              <w:t>Comprendre la notion d’antériorité relative d’un fait passé par rapport à un autre, d’un fait futur par rapport à un autre.</w:t>
            </w:r>
          </w:p>
          <w:p w:rsidR="009D338A" w:rsidRPr="009D338A" w:rsidRDefault="009D338A" w:rsidP="004D7AA3">
            <w:pPr>
              <w:jc w:val="both"/>
              <w:rPr>
                <w:rFonts w:ascii="Arial" w:hAnsi="Arial" w:cs="Arial"/>
                <w:b/>
                <w:u w:val="single"/>
              </w:rPr>
            </w:pPr>
            <w:r w:rsidRPr="009D338A">
              <w:rPr>
                <w:rFonts w:ascii="Arial" w:hAnsi="Arial" w:cs="Arial"/>
              </w:rPr>
              <w:t>Conjuguer aux temps et modes déjà étudiés, ainsi qu’à l’indicatif futur antérieur, plus-que-parfait, conditionnel présent, au participe présent et passé, les verbes déjà étudiés ; conjuguer des verbes non étudiés en appliquant les règles apprises.</w:t>
            </w: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4767" w:type="dxa"/>
          </w:tcPr>
          <w:p w:rsidR="009D338A" w:rsidRPr="009D338A" w:rsidRDefault="009D338A" w:rsidP="004D7AA3">
            <w:pPr>
              <w:rPr>
                <w:rFonts w:ascii="Arial" w:hAnsi="Arial" w:cs="Arial"/>
                <w:b/>
              </w:rPr>
            </w:pPr>
          </w:p>
        </w:tc>
      </w:tr>
      <w:tr w:rsidR="009D338A" w:rsidRPr="009D338A" w:rsidTr="004D7AA3">
        <w:trPr>
          <w:trHeight w:val="700"/>
        </w:trPr>
        <w:tc>
          <w:tcPr>
            <w:tcW w:w="7170" w:type="dxa"/>
          </w:tcPr>
          <w:p w:rsidR="009D338A" w:rsidRPr="009D338A" w:rsidRDefault="009D338A" w:rsidP="004D7AA3">
            <w:pPr>
              <w:rPr>
                <w:rFonts w:ascii="Arial" w:hAnsi="Arial" w:cs="Arial"/>
                <w:b/>
                <w:u w:val="single"/>
              </w:rPr>
            </w:pPr>
            <w:r w:rsidRPr="009D338A">
              <w:rPr>
                <w:rFonts w:ascii="Arial" w:hAnsi="Arial" w:cs="Arial"/>
                <w:b/>
                <w:u w:val="single"/>
              </w:rPr>
              <w:lastRenderedPageBreak/>
              <w:t>Orthographe:</w:t>
            </w:r>
          </w:p>
          <w:p w:rsidR="009D338A" w:rsidRPr="009D338A" w:rsidRDefault="009D338A" w:rsidP="00E53015">
            <w:pPr>
              <w:jc w:val="both"/>
              <w:rPr>
                <w:rFonts w:ascii="Arial" w:hAnsi="Arial" w:cs="Arial"/>
              </w:rPr>
            </w:pPr>
            <w:r w:rsidRPr="009D338A">
              <w:rPr>
                <w:rFonts w:ascii="Arial" w:hAnsi="Arial" w:cs="Arial"/>
              </w:rPr>
              <w:t>Écrire sans erreur sous la dictée un texte d’au moins dix lignes en mobilisant les connaissances acquises.</w:t>
            </w:r>
          </w:p>
          <w:p w:rsidR="009D338A" w:rsidRPr="009D338A" w:rsidRDefault="009D338A" w:rsidP="004D7AA3">
            <w:pPr>
              <w:rPr>
                <w:rFonts w:ascii="Arial" w:hAnsi="Arial" w:cs="Arial"/>
                <w:i/>
                <w:u w:val="single"/>
              </w:rPr>
            </w:pPr>
            <w:r w:rsidRPr="009D338A">
              <w:rPr>
                <w:rFonts w:ascii="Arial" w:hAnsi="Arial" w:cs="Arial"/>
                <w:i/>
                <w:highlight w:val="lightGray"/>
                <w:u w:val="single"/>
              </w:rPr>
              <w:t>Les accords :</w:t>
            </w:r>
          </w:p>
          <w:p w:rsidR="009D338A" w:rsidRPr="009D338A" w:rsidRDefault="009D338A" w:rsidP="004D7AA3">
            <w:pPr>
              <w:jc w:val="both"/>
              <w:rPr>
                <w:rFonts w:ascii="Arial" w:hAnsi="Arial" w:cs="Arial"/>
              </w:rPr>
            </w:pPr>
            <w:r w:rsidRPr="009D338A">
              <w:rPr>
                <w:rFonts w:ascii="Arial" w:hAnsi="Arial" w:cs="Arial"/>
              </w:rPr>
              <w:t>Connaître la règle de l’accord du participe passé dans les verbes construits avec être et avoir (cas du complément d’objet direct posé après le verbe).</w:t>
            </w:r>
          </w:p>
          <w:p w:rsidR="009D338A" w:rsidRPr="009D338A" w:rsidRDefault="009D338A" w:rsidP="004D7AA3">
            <w:pPr>
              <w:jc w:val="both"/>
              <w:rPr>
                <w:rFonts w:ascii="Arial" w:hAnsi="Arial" w:cs="Arial"/>
                <w:i/>
                <w:u w:val="single"/>
              </w:rPr>
            </w:pPr>
            <w:r w:rsidRPr="009D338A">
              <w:rPr>
                <w:rFonts w:ascii="Arial" w:hAnsi="Arial" w:cs="Arial"/>
                <w:i/>
                <w:highlight w:val="lightGray"/>
                <w:u w:val="single"/>
              </w:rPr>
              <w:t>Orthographe grammaticale :</w:t>
            </w:r>
          </w:p>
          <w:p w:rsidR="009D338A" w:rsidRPr="009D338A" w:rsidRDefault="009D338A" w:rsidP="00E53015">
            <w:pPr>
              <w:jc w:val="both"/>
              <w:rPr>
                <w:rFonts w:ascii="Arial" w:hAnsi="Arial" w:cs="Arial"/>
              </w:rPr>
            </w:pPr>
            <w:r w:rsidRPr="009D338A">
              <w:rPr>
                <w:rFonts w:ascii="Arial" w:hAnsi="Arial" w:cs="Arial"/>
              </w:rPr>
              <w:t>Orthographier correctement les verbes étudiés aux temps étudiés, dont les verbes du premier groupe en -</w:t>
            </w:r>
            <w:proofErr w:type="spellStart"/>
            <w:r w:rsidRPr="009D338A">
              <w:rPr>
                <w:rFonts w:ascii="Arial" w:hAnsi="Arial" w:cs="Arial"/>
              </w:rPr>
              <w:t>yer</w:t>
            </w:r>
            <w:proofErr w:type="spellEnd"/>
            <w:r w:rsidRPr="009D338A">
              <w:rPr>
                <w:rFonts w:ascii="Arial" w:hAnsi="Arial" w:cs="Arial"/>
              </w:rPr>
              <w:t xml:space="preserve">, - </w:t>
            </w:r>
            <w:proofErr w:type="spellStart"/>
            <w:r w:rsidRPr="009D338A">
              <w:rPr>
                <w:rFonts w:ascii="Arial" w:hAnsi="Arial" w:cs="Arial"/>
              </w:rPr>
              <w:t>eter</w:t>
            </w:r>
            <w:proofErr w:type="spellEnd"/>
            <w:r w:rsidRPr="009D338A">
              <w:rPr>
                <w:rFonts w:ascii="Arial" w:hAnsi="Arial" w:cs="Arial"/>
              </w:rPr>
              <w:t xml:space="preserve">, - </w:t>
            </w:r>
            <w:proofErr w:type="spellStart"/>
            <w:r w:rsidRPr="009D338A">
              <w:rPr>
                <w:rFonts w:ascii="Arial" w:hAnsi="Arial" w:cs="Arial"/>
              </w:rPr>
              <w:t>eler</w:t>
            </w:r>
            <w:proofErr w:type="spellEnd"/>
            <w:r w:rsidRPr="009D338A">
              <w:rPr>
                <w:rFonts w:ascii="Arial" w:hAnsi="Arial" w:cs="Arial"/>
              </w:rPr>
              <w:t>.</w:t>
            </w:r>
          </w:p>
          <w:p w:rsidR="009D338A" w:rsidRPr="009D338A" w:rsidRDefault="009D338A" w:rsidP="00E53015">
            <w:pPr>
              <w:jc w:val="both"/>
              <w:rPr>
                <w:rFonts w:ascii="Arial" w:hAnsi="Arial" w:cs="Arial"/>
              </w:rPr>
            </w:pPr>
            <w:r w:rsidRPr="009D338A">
              <w:rPr>
                <w:rFonts w:ascii="Arial" w:hAnsi="Arial" w:cs="Arial"/>
              </w:rPr>
              <w:t>Appliquer la règle de l’accord du verbe avec son sujet, y compris avec le sujet qui de 3ème personne.</w:t>
            </w:r>
          </w:p>
          <w:p w:rsidR="009D338A" w:rsidRPr="009D338A" w:rsidRDefault="009D338A" w:rsidP="00E53015">
            <w:pPr>
              <w:jc w:val="both"/>
              <w:rPr>
                <w:rFonts w:ascii="Arial" w:hAnsi="Arial" w:cs="Arial"/>
              </w:rPr>
            </w:pPr>
            <w:r w:rsidRPr="009D338A">
              <w:rPr>
                <w:rFonts w:ascii="Arial" w:hAnsi="Arial" w:cs="Arial"/>
              </w:rPr>
              <w:t>Écrire sans erreur les homophones déjà étudiés, ainsi que sans/s’en, on/on n’, d’on/dont/donc, quel(s)/quelle(s)/qu’elle(s).</w:t>
            </w:r>
          </w:p>
          <w:p w:rsidR="009D338A" w:rsidRPr="009D338A" w:rsidRDefault="009D338A" w:rsidP="004D7AA3">
            <w:pPr>
              <w:rPr>
                <w:rFonts w:ascii="Arial" w:hAnsi="Arial" w:cs="Arial"/>
                <w:i/>
                <w:u w:val="single"/>
              </w:rPr>
            </w:pPr>
            <w:r w:rsidRPr="009D338A">
              <w:rPr>
                <w:rFonts w:ascii="Arial" w:hAnsi="Arial" w:cs="Arial"/>
                <w:i/>
                <w:highlight w:val="lightGray"/>
                <w:u w:val="single"/>
              </w:rPr>
              <w:t>Orthographe lexicale :</w:t>
            </w:r>
          </w:p>
          <w:p w:rsidR="009D338A" w:rsidRPr="009D338A" w:rsidRDefault="009D338A" w:rsidP="00E53015">
            <w:pPr>
              <w:jc w:val="both"/>
              <w:rPr>
                <w:rFonts w:ascii="Arial" w:hAnsi="Arial" w:cs="Arial"/>
              </w:rPr>
            </w:pPr>
            <w:r w:rsidRPr="009D338A">
              <w:rPr>
                <w:rFonts w:ascii="Arial" w:hAnsi="Arial" w:cs="Arial"/>
              </w:rPr>
              <w:t xml:space="preserve">Écrire correctement (doublement de la consonne) le début des mots commençant par </w:t>
            </w:r>
            <w:proofErr w:type="spellStart"/>
            <w:r w:rsidRPr="009D338A">
              <w:rPr>
                <w:rFonts w:ascii="Arial" w:hAnsi="Arial" w:cs="Arial"/>
              </w:rPr>
              <w:t>ap</w:t>
            </w:r>
            <w:proofErr w:type="spellEnd"/>
            <w:r w:rsidRPr="009D338A">
              <w:rPr>
                <w:rFonts w:ascii="Arial" w:hAnsi="Arial" w:cs="Arial"/>
              </w:rPr>
              <w:t xml:space="preserve">-, </w:t>
            </w:r>
            <w:proofErr w:type="spellStart"/>
            <w:r w:rsidRPr="009D338A">
              <w:rPr>
                <w:rFonts w:ascii="Arial" w:hAnsi="Arial" w:cs="Arial"/>
              </w:rPr>
              <w:t>ac</w:t>
            </w:r>
            <w:proofErr w:type="spellEnd"/>
            <w:r w:rsidRPr="009D338A">
              <w:rPr>
                <w:rFonts w:ascii="Arial" w:hAnsi="Arial" w:cs="Arial"/>
              </w:rPr>
              <w:t xml:space="preserve">-, </w:t>
            </w:r>
            <w:proofErr w:type="spellStart"/>
            <w:r w:rsidRPr="009D338A">
              <w:rPr>
                <w:rFonts w:ascii="Arial" w:hAnsi="Arial" w:cs="Arial"/>
              </w:rPr>
              <w:t>af</w:t>
            </w:r>
            <w:proofErr w:type="spellEnd"/>
            <w:r w:rsidRPr="009D338A">
              <w:rPr>
                <w:rFonts w:ascii="Arial" w:hAnsi="Arial" w:cs="Arial"/>
              </w:rPr>
              <w:t xml:space="preserve">-, </w:t>
            </w:r>
            <w:proofErr w:type="spellStart"/>
            <w:r w:rsidRPr="009D338A">
              <w:rPr>
                <w:rFonts w:ascii="Arial" w:hAnsi="Arial" w:cs="Arial"/>
              </w:rPr>
              <w:t>ef</w:t>
            </w:r>
            <w:proofErr w:type="spellEnd"/>
            <w:r w:rsidRPr="009D338A">
              <w:rPr>
                <w:rFonts w:ascii="Arial" w:hAnsi="Arial" w:cs="Arial"/>
              </w:rPr>
              <w:t>- et of-.</w:t>
            </w:r>
          </w:p>
          <w:p w:rsidR="009D338A" w:rsidRPr="009D338A" w:rsidRDefault="009D338A" w:rsidP="00E53015">
            <w:pPr>
              <w:jc w:val="both"/>
              <w:rPr>
                <w:rFonts w:ascii="Arial" w:hAnsi="Arial" w:cs="Arial"/>
              </w:rPr>
            </w:pPr>
            <w:r w:rsidRPr="009D338A">
              <w:rPr>
                <w:rFonts w:ascii="Arial" w:hAnsi="Arial" w:cs="Arial"/>
              </w:rPr>
              <w:t>Écrire correctement la syllabe finale des noms terminés par -</w:t>
            </w:r>
            <w:proofErr w:type="spellStart"/>
            <w:r w:rsidRPr="009D338A">
              <w:rPr>
                <w:rFonts w:ascii="Arial" w:hAnsi="Arial" w:cs="Arial"/>
              </w:rPr>
              <w:t>ée</w:t>
            </w:r>
            <w:proofErr w:type="spellEnd"/>
            <w:r w:rsidRPr="009D338A">
              <w:rPr>
                <w:rFonts w:ascii="Arial" w:hAnsi="Arial" w:cs="Arial"/>
              </w:rPr>
              <w:t xml:space="preserve"> ; par -té ou -</w:t>
            </w:r>
            <w:proofErr w:type="spellStart"/>
            <w:r w:rsidRPr="009D338A">
              <w:rPr>
                <w:rFonts w:ascii="Arial" w:hAnsi="Arial" w:cs="Arial"/>
              </w:rPr>
              <w:t>tié</w:t>
            </w:r>
            <w:proofErr w:type="spellEnd"/>
            <w:r w:rsidRPr="009D338A">
              <w:rPr>
                <w:rFonts w:ascii="Arial" w:hAnsi="Arial" w:cs="Arial"/>
              </w:rPr>
              <w:t xml:space="preserve"> ; par un e muet.</w:t>
            </w:r>
          </w:p>
          <w:p w:rsidR="009D338A" w:rsidRPr="009D338A" w:rsidRDefault="009D338A" w:rsidP="00E53015">
            <w:pPr>
              <w:jc w:val="both"/>
              <w:rPr>
                <w:rFonts w:ascii="Arial" w:hAnsi="Arial" w:cs="Arial"/>
                <w:b/>
                <w:u w:val="single"/>
              </w:rPr>
            </w:pPr>
            <w:r w:rsidRPr="009D338A">
              <w:rPr>
                <w:rFonts w:ascii="Arial" w:hAnsi="Arial" w:cs="Arial"/>
              </w:rPr>
              <w:t>Respecter la convention de la coupe syllabique à la ligne.</w:t>
            </w: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1160" w:type="dxa"/>
          </w:tcPr>
          <w:p w:rsidR="009D338A" w:rsidRPr="009D338A" w:rsidRDefault="009D338A" w:rsidP="004D7AA3">
            <w:pPr>
              <w:rPr>
                <w:rFonts w:ascii="Arial" w:hAnsi="Arial" w:cs="Arial"/>
                <w:b/>
              </w:rPr>
            </w:pPr>
          </w:p>
        </w:tc>
        <w:tc>
          <w:tcPr>
            <w:tcW w:w="4767" w:type="dxa"/>
          </w:tcPr>
          <w:p w:rsidR="009D338A" w:rsidRPr="009D338A" w:rsidRDefault="009D338A" w:rsidP="004D7AA3">
            <w:pPr>
              <w:rPr>
                <w:rFonts w:ascii="Arial" w:hAnsi="Arial" w:cs="Arial"/>
                <w:b/>
              </w:rPr>
            </w:pPr>
          </w:p>
        </w:tc>
      </w:tr>
    </w:tbl>
    <w:p w:rsidR="009D338A" w:rsidRDefault="009D338A" w:rsidP="009D338A">
      <w:pPr>
        <w:rPr>
          <w:rFonts w:ascii="Arial" w:hAnsi="Arial" w:cs="Arial"/>
          <w:b/>
        </w:rPr>
      </w:pPr>
    </w:p>
    <w:p w:rsidR="009D338A" w:rsidRDefault="009D338A" w:rsidP="009D338A">
      <w:pPr>
        <w:rPr>
          <w:rFonts w:ascii="Arial" w:hAnsi="Arial" w:cs="Arial"/>
          <w:b/>
        </w:rPr>
      </w:pPr>
    </w:p>
    <w:p w:rsidR="009D338A" w:rsidRDefault="009D338A" w:rsidP="009D338A">
      <w:pPr>
        <w:rPr>
          <w:rFonts w:ascii="Arial" w:hAnsi="Arial" w:cs="Arial"/>
          <w:b/>
        </w:rPr>
      </w:pPr>
    </w:p>
    <w:p w:rsidR="00750F8C" w:rsidRDefault="00750F8C" w:rsidP="009D338A">
      <w:pPr>
        <w:rPr>
          <w:rFonts w:ascii="Arial" w:hAnsi="Arial" w:cs="Arial"/>
          <w:b/>
        </w:rPr>
      </w:pPr>
    </w:p>
    <w:tbl>
      <w:tblPr>
        <w:tblStyle w:val="Grilledutableau"/>
        <w:tblW w:w="0" w:type="auto"/>
        <w:tblLook w:val="04A0" w:firstRow="1" w:lastRow="0" w:firstColumn="1" w:lastColumn="0" w:noHBand="0" w:noVBand="1"/>
      </w:tblPr>
      <w:tblGrid>
        <w:gridCol w:w="7144"/>
        <w:gridCol w:w="1160"/>
        <w:gridCol w:w="1160"/>
        <w:gridCol w:w="1160"/>
        <w:gridCol w:w="4793"/>
      </w:tblGrid>
      <w:tr w:rsidR="009D338A" w:rsidRPr="00750F8C" w:rsidTr="00786790">
        <w:tc>
          <w:tcPr>
            <w:tcW w:w="7144" w:type="dxa"/>
            <w:tcBorders>
              <w:top w:val="nil"/>
              <w:left w:val="nil"/>
              <w:bottom w:val="single" w:sz="12" w:space="0" w:color="auto"/>
            </w:tcBorders>
          </w:tcPr>
          <w:p w:rsidR="00750F8C" w:rsidRPr="00750F8C" w:rsidRDefault="00750F8C" w:rsidP="004D7AA3">
            <w:pPr>
              <w:rPr>
                <w:rFonts w:ascii="Arial" w:hAnsi="Arial" w:cs="Arial"/>
                <w:u w:val="single"/>
              </w:rPr>
            </w:pPr>
          </w:p>
          <w:p w:rsidR="009D338A" w:rsidRPr="00750F8C" w:rsidRDefault="009D338A" w:rsidP="004D7AA3">
            <w:pPr>
              <w:rPr>
                <w:rFonts w:ascii="Arial" w:hAnsi="Arial" w:cs="Arial"/>
                <w:u w:val="single"/>
              </w:rPr>
            </w:pPr>
            <w:r w:rsidRPr="00750F8C">
              <w:rPr>
                <w:rFonts w:ascii="Arial" w:hAnsi="Arial" w:cs="Arial"/>
                <w:u w:val="single"/>
              </w:rPr>
              <w:t>Mathématiques</w:t>
            </w:r>
          </w:p>
        </w:tc>
        <w:tc>
          <w:tcPr>
            <w:tcW w:w="1160" w:type="dxa"/>
            <w:tcBorders>
              <w:bottom w:val="single" w:sz="12" w:space="0" w:color="auto"/>
            </w:tcBorders>
            <w:vAlign w:val="center"/>
          </w:tcPr>
          <w:p w:rsidR="009D338A" w:rsidRPr="00750F8C" w:rsidRDefault="009D338A" w:rsidP="004D7AA3">
            <w:pPr>
              <w:jc w:val="center"/>
              <w:rPr>
                <w:rFonts w:ascii="Arial" w:hAnsi="Arial" w:cs="Arial"/>
              </w:rPr>
            </w:pPr>
            <w:r w:rsidRPr="00750F8C">
              <w:rPr>
                <w:rFonts w:ascii="Arial" w:hAnsi="Arial" w:cs="Arial"/>
              </w:rPr>
              <w:t>Période 1</w:t>
            </w:r>
          </w:p>
        </w:tc>
        <w:tc>
          <w:tcPr>
            <w:tcW w:w="1160" w:type="dxa"/>
            <w:tcBorders>
              <w:bottom w:val="single" w:sz="12" w:space="0" w:color="auto"/>
            </w:tcBorders>
            <w:vAlign w:val="center"/>
          </w:tcPr>
          <w:p w:rsidR="009D338A" w:rsidRPr="00750F8C" w:rsidRDefault="009D338A" w:rsidP="004D7AA3">
            <w:pPr>
              <w:jc w:val="center"/>
              <w:rPr>
                <w:rFonts w:ascii="Arial" w:hAnsi="Arial" w:cs="Arial"/>
              </w:rPr>
            </w:pPr>
            <w:r w:rsidRPr="00750F8C">
              <w:rPr>
                <w:rFonts w:ascii="Arial" w:hAnsi="Arial" w:cs="Arial"/>
              </w:rPr>
              <w:t>Période 2</w:t>
            </w:r>
          </w:p>
        </w:tc>
        <w:tc>
          <w:tcPr>
            <w:tcW w:w="1160" w:type="dxa"/>
            <w:tcBorders>
              <w:bottom w:val="single" w:sz="12" w:space="0" w:color="auto"/>
            </w:tcBorders>
            <w:vAlign w:val="center"/>
          </w:tcPr>
          <w:p w:rsidR="009D338A" w:rsidRPr="00750F8C" w:rsidRDefault="009D338A" w:rsidP="004D7AA3">
            <w:pPr>
              <w:jc w:val="center"/>
              <w:rPr>
                <w:rFonts w:ascii="Arial" w:hAnsi="Arial" w:cs="Arial"/>
              </w:rPr>
            </w:pPr>
            <w:r w:rsidRPr="00750F8C">
              <w:rPr>
                <w:rFonts w:ascii="Arial" w:hAnsi="Arial" w:cs="Arial"/>
              </w:rPr>
              <w:t>Période 3</w:t>
            </w:r>
          </w:p>
        </w:tc>
        <w:tc>
          <w:tcPr>
            <w:tcW w:w="4793" w:type="dxa"/>
            <w:tcBorders>
              <w:bottom w:val="single" w:sz="12" w:space="0" w:color="auto"/>
            </w:tcBorders>
          </w:tcPr>
          <w:p w:rsidR="009D338A" w:rsidRPr="00750F8C" w:rsidRDefault="009D338A" w:rsidP="004D7AA3">
            <w:pPr>
              <w:jc w:val="center"/>
              <w:rPr>
                <w:rFonts w:ascii="Arial" w:hAnsi="Arial" w:cs="Arial"/>
              </w:rPr>
            </w:pPr>
          </w:p>
        </w:tc>
      </w:tr>
      <w:tr w:rsidR="009D338A" w:rsidRPr="00750F8C" w:rsidTr="00786790">
        <w:trPr>
          <w:trHeight w:val="569"/>
        </w:trPr>
        <w:tc>
          <w:tcPr>
            <w:tcW w:w="7144" w:type="dxa"/>
            <w:tcBorders>
              <w:top w:val="single" w:sz="12" w:space="0" w:color="auto"/>
              <w:left w:val="single" w:sz="12" w:space="0" w:color="auto"/>
              <w:bottom w:val="single" w:sz="12" w:space="0" w:color="auto"/>
            </w:tcBorders>
            <w:vAlign w:val="center"/>
          </w:tcPr>
          <w:p w:rsidR="009D338A" w:rsidRPr="00750F8C" w:rsidRDefault="009D338A" w:rsidP="004D7AA3">
            <w:pPr>
              <w:jc w:val="right"/>
              <w:rPr>
                <w:rFonts w:ascii="Arial" w:hAnsi="Arial" w:cs="Arial"/>
                <w:i/>
              </w:rPr>
            </w:pPr>
            <w:r w:rsidRPr="00750F8C">
              <w:rPr>
                <w:rFonts w:ascii="Arial" w:hAnsi="Arial" w:cs="Arial"/>
                <w:i/>
              </w:rPr>
              <w:t xml:space="preserve">Moyenne    </w:t>
            </w:r>
          </w:p>
        </w:tc>
        <w:tc>
          <w:tcPr>
            <w:tcW w:w="1160" w:type="dxa"/>
            <w:tcBorders>
              <w:top w:val="single" w:sz="12" w:space="0" w:color="auto"/>
              <w:bottom w:val="single" w:sz="12" w:space="0" w:color="auto"/>
            </w:tcBorders>
          </w:tcPr>
          <w:p w:rsidR="009D338A" w:rsidRPr="00750F8C" w:rsidRDefault="009D338A" w:rsidP="004D7AA3">
            <w:pPr>
              <w:rPr>
                <w:rFonts w:ascii="Arial" w:hAnsi="Arial" w:cs="Arial"/>
              </w:rPr>
            </w:pPr>
          </w:p>
        </w:tc>
        <w:tc>
          <w:tcPr>
            <w:tcW w:w="1160" w:type="dxa"/>
            <w:tcBorders>
              <w:top w:val="single" w:sz="12" w:space="0" w:color="auto"/>
              <w:bottom w:val="single" w:sz="12" w:space="0" w:color="auto"/>
            </w:tcBorders>
          </w:tcPr>
          <w:p w:rsidR="009D338A" w:rsidRPr="00750F8C" w:rsidRDefault="009D338A" w:rsidP="004D7AA3">
            <w:pPr>
              <w:rPr>
                <w:rFonts w:ascii="Arial" w:hAnsi="Arial" w:cs="Arial"/>
              </w:rPr>
            </w:pPr>
          </w:p>
        </w:tc>
        <w:tc>
          <w:tcPr>
            <w:tcW w:w="1160" w:type="dxa"/>
            <w:tcBorders>
              <w:top w:val="single" w:sz="12" w:space="0" w:color="auto"/>
              <w:bottom w:val="single" w:sz="12" w:space="0" w:color="auto"/>
            </w:tcBorders>
          </w:tcPr>
          <w:p w:rsidR="009D338A" w:rsidRPr="00750F8C" w:rsidRDefault="009D338A" w:rsidP="004D7AA3">
            <w:pPr>
              <w:rPr>
                <w:rFonts w:ascii="Arial" w:hAnsi="Arial" w:cs="Arial"/>
              </w:rPr>
            </w:pPr>
          </w:p>
        </w:tc>
        <w:tc>
          <w:tcPr>
            <w:tcW w:w="4793" w:type="dxa"/>
            <w:tcBorders>
              <w:top w:val="single" w:sz="12" w:space="0" w:color="auto"/>
              <w:bottom w:val="single" w:sz="12" w:space="0" w:color="auto"/>
              <w:right w:val="single" w:sz="12" w:space="0" w:color="auto"/>
            </w:tcBorders>
          </w:tcPr>
          <w:p w:rsidR="009D338A" w:rsidRPr="00750F8C" w:rsidRDefault="009D338A" w:rsidP="004D7AA3">
            <w:pPr>
              <w:rPr>
                <w:rFonts w:ascii="Arial" w:hAnsi="Arial" w:cs="Arial"/>
              </w:rPr>
            </w:pPr>
          </w:p>
        </w:tc>
      </w:tr>
      <w:tr w:rsidR="009D338A" w:rsidRPr="00750F8C" w:rsidTr="00786790">
        <w:trPr>
          <w:trHeight w:val="5522"/>
        </w:trPr>
        <w:tc>
          <w:tcPr>
            <w:tcW w:w="7144" w:type="dxa"/>
            <w:tcBorders>
              <w:top w:val="single" w:sz="12" w:space="0" w:color="auto"/>
            </w:tcBorders>
          </w:tcPr>
          <w:p w:rsidR="009D338A" w:rsidRPr="00750F8C" w:rsidRDefault="009D338A" w:rsidP="004D7AA3">
            <w:pPr>
              <w:jc w:val="both"/>
              <w:rPr>
                <w:rFonts w:ascii="Arial" w:hAnsi="Arial" w:cs="Arial"/>
                <w:u w:val="single"/>
              </w:rPr>
            </w:pPr>
            <w:r w:rsidRPr="00750F8C">
              <w:rPr>
                <w:rFonts w:ascii="Arial" w:hAnsi="Arial" w:cs="Arial"/>
                <w:u w:val="single"/>
              </w:rPr>
              <w:t>Numération :</w:t>
            </w:r>
          </w:p>
          <w:p w:rsidR="009D338A" w:rsidRPr="00750F8C" w:rsidRDefault="009D338A" w:rsidP="004D7AA3">
            <w:pPr>
              <w:jc w:val="both"/>
              <w:rPr>
                <w:rFonts w:ascii="Arial" w:hAnsi="Arial" w:cs="Arial"/>
                <w:i/>
                <w:u w:val="single"/>
              </w:rPr>
            </w:pPr>
            <w:r w:rsidRPr="00750F8C">
              <w:rPr>
                <w:rFonts w:ascii="Arial" w:hAnsi="Arial" w:cs="Arial"/>
                <w:i/>
                <w:highlight w:val="lightGray"/>
                <w:u w:val="single"/>
              </w:rPr>
              <w:t>Les grands nombres :</w:t>
            </w:r>
          </w:p>
          <w:p w:rsidR="009D338A" w:rsidRPr="00750F8C" w:rsidRDefault="009D338A" w:rsidP="004D7AA3">
            <w:pPr>
              <w:pStyle w:val="Paragraphedeliste"/>
              <w:numPr>
                <w:ilvl w:val="0"/>
                <w:numId w:val="1"/>
              </w:numPr>
              <w:ind w:left="142" w:hanging="142"/>
              <w:jc w:val="both"/>
              <w:rPr>
                <w:rFonts w:ascii="Arial" w:hAnsi="Arial" w:cs="Arial"/>
              </w:rPr>
            </w:pPr>
            <w:r w:rsidRPr="00750F8C">
              <w:rPr>
                <w:rFonts w:ascii="Arial" w:hAnsi="Arial" w:cs="Arial"/>
              </w:rPr>
              <w:t>Connaît et manipule les nombres entiers jusqu’au milliard (ranger, encadrer, nommer, classer, décomposer)</w:t>
            </w:r>
          </w:p>
          <w:p w:rsidR="009D338A" w:rsidRPr="00750F8C" w:rsidRDefault="009D338A" w:rsidP="004D7AA3">
            <w:pPr>
              <w:jc w:val="both"/>
              <w:rPr>
                <w:rFonts w:ascii="Arial" w:hAnsi="Arial" w:cs="Arial"/>
                <w:i/>
                <w:u w:val="single"/>
              </w:rPr>
            </w:pPr>
            <w:r w:rsidRPr="00750F8C">
              <w:rPr>
                <w:rFonts w:ascii="Arial" w:hAnsi="Arial" w:cs="Arial"/>
                <w:i/>
                <w:highlight w:val="lightGray"/>
                <w:u w:val="single"/>
              </w:rPr>
              <w:t>Les fractions :</w:t>
            </w:r>
          </w:p>
          <w:p w:rsidR="009D338A" w:rsidRPr="00750F8C" w:rsidRDefault="009D338A" w:rsidP="004D7AA3">
            <w:pPr>
              <w:numPr>
                <w:ilvl w:val="0"/>
                <w:numId w:val="1"/>
              </w:numPr>
              <w:ind w:left="142" w:hanging="142"/>
              <w:rPr>
                <w:rFonts w:ascii="Arial" w:hAnsi="Arial" w:cs="Arial"/>
              </w:rPr>
            </w:pPr>
            <w:r w:rsidRPr="00750F8C">
              <w:rPr>
                <w:rFonts w:ascii="Arial" w:hAnsi="Arial" w:cs="Arial"/>
              </w:rPr>
              <w:t xml:space="preserve">Encadrer une fraction simple par deux entiers consécutifs. </w:t>
            </w:r>
          </w:p>
          <w:p w:rsidR="009D338A" w:rsidRPr="00750F8C" w:rsidRDefault="009D338A" w:rsidP="004D7AA3">
            <w:pPr>
              <w:numPr>
                <w:ilvl w:val="0"/>
                <w:numId w:val="1"/>
              </w:numPr>
              <w:ind w:left="142" w:hanging="142"/>
              <w:rPr>
                <w:rFonts w:ascii="Arial" w:hAnsi="Arial" w:cs="Arial"/>
              </w:rPr>
            </w:pPr>
            <w:r w:rsidRPr="00750F8C">
              <w:rPr>
                <w:rFonts w:ascii="Arial" w:hAnsi="Arial" w:cs="Arial"/>
              </w:rPr>
              <w:t xml:space="preserve">Écrire une fraction sous forme de somme d’un entier et d’une fraction inférieure à 1. </w:t>
            </w:r>
          </w:p>
          <w:p w:rsidR="009D338A" w:rsidRPr="00750F8C" w:rsidRDefault="009D338A" w:rsidP="004D7AA3">
            <w:pPr>
              <w:pStyle w:val="Paragraphedeliste"/>
              <w:numPr>
                <w:ilvl w:val="0"/>
                <w:numId w:val="1"/>
              </w:numPr>
              <w:ind w:left="142" w:hanging="142"/>
              <w:rPr>
                <w:rFonts w:ascii="Arial" w:hAnsi="Arial" w:cs="Arial"/>
              </w:rPr>
            </w:pPr>
            <w:r w:rsidRPr="00750F8C">
              <w:rPr>
                <w:rFonts w:ascii="Arial" w:hAnsi="Arial" w:cs="Arial"/>
              </w:rPr>
              <w:t>Ajouter deux fractions décimales ou deux fractions simples de même dénominateur</w:t>
            </w:r>
          </w:p>
          <w:p w:rsidR="009D338A" w:rsidRPr="00750F8C" w:rsidRDefault="009D338A" w:rsidP="004D7AA3">
            <w:pPr>
              <w:pStyle w:val="Paragraphedeliste"/>
              <w:ind w:left="142"/>
              <w:rPr>
                <w:rFonts w:ascii="Arial" w:hAnsi="Arial" w:cs="Arial"/>
              </w:rPr>
            </w:pPr>
          </w:p>
          <w:p w:rsidR="009D338A" w:rsidRPr="00750F8C" w:rsidRDefault="009D338A" w:rsidP="009D338A">
            <w:pPr>
              <w:rPr>
                <w:rFonts w:ascii="Arial" w:hAnsi="Arial" w:cs="Arial"/>
                <w:i/>
                <w:u w:val="single"/>
              </w:rPr>
            </w:pPr>
            <w:r w:rsidRPr="00750F8C">
              <w:rPr>
                <w:rFonts w:ascii="Arial" w:hAnsi="Arial" w:cs="Arial"/>
                <w:i/>
                <w:highlight w:val="lightGray"/>
                <w:u w:val="single"/>
              </w:rPr>
              <w:t>Les nombres décimaux :</w:t>
            </w:r>
          </w:p>
          <w:p w:rsidR="009D338A" w:rsidRPr="00750F8C" w:rsidRDefault="009D338A" w:rsidP="00E53015">
            <w:pPr>
              <w:jc w:val="both"/>
              <w:rPr>
                <w:rFonts w:ascii="Arial" w:hAnsi="Arial" w:cs="Arial"/>
              </w:rPr>
            </w:pPr>
            <w:r w:rsidRPr="00750F8C">
              <w:rPr>
                <w:rFonts w:ascii="Arial" w:hAnsi="Arial" w:cs="Arial"/>
              </w:rPr>
              <w:t>Connaître la valeur de chacun des chiffres de la partie décimale en fonction de sa position (jusqu’au 1/10 000ème).</w:t>
            </w:r>
          </w:p>
          <w:p w:rsidR="009D338A" w:rsidRPr="00750F8C" w:rsidRDefault="009D338A" w:rsidP="004D7AA3">
            <w:pPr>
              <w:rPr>
                <w:rFonts w:ascii="Arial" w:hAnsi="Arial" w:cs="Arial"/>
              </w:rPr>
            </w:pPr>
            <w:r w:rsidRPr="00750F8C">
              <w:rPr>
                <w:rFonts w:ascii="Arial" w:hAnsi="Arial" w:cs="Arial"/>
              </w:rPr>
              <w:t>Savoir :</w:t>
            </w:r>
          </w:p>
          <w:p w:rsidR="009D338A" w:rsidRPr="00750F8C" w:rsidRDefault="009D338A" w:rsidP="004D7AA3">
            <w:pPr>
              <w:numPr>
                <w:ilvl w:val="0"/>
                <w:numId w:val="1"/>
              </w:numPr>
              <w:ind w:left="284" w:hanging="142"/>
              <w:rPr>
                <w:rFonts w:ascii="Arial" w:hAnsi="Arial" w:cs="Arial"/>
              </w:rPr>
            </w:pPr>
            <w:r w:rsidRPr="00750F8C">
              <w:rPr>
                <w:rFonts w:ascii="Arial" w:hAnsi="Arial" w:cs="Arial"/>
              </w:rPr>
              <w:t>les repérer, les placer sur une droite graduée en conséquence,</w:t>
            </w:r>
          </w:p>
          <w:p w:rsidR="009D338A" w:rsidRPr="00750F8C" w:rsidRDefault="009D338A" w:rsidP="004D7AA3">
            <w:pPr>
              <w:numPr>
                <w:ilvl w:val="0"/>
                <w:numId w:val="1"/>
              </w:numPr>
              <w:ind w:left="284" w:hanging="142"/>
              <w:rPr>
                <w:rFonts w:ascii="Arial" w:hAnsi="Arial" w:cs="Arial"/>
              </w:rPr>
            </w:pPr>
            <w:r w:rsidRPr="00750F8C">
              <w:rPr>
                <w:rFonts w:ascii="Arial" w:hAnsi="Arial" w:cs="Arial"/>
              </w:rPr>
              <w:t>les comparer, les ranger,</w:t>
            </w:r>
          </w:p>
          <w:p w:rsidR="009D338A" w:rsidRPr="00750F8C" w:rsidRDefault="009D338A" w:rsidP="004D7AA3">
            <w:pPr>
              <w:numPr>
                <w:ilvl w:val="0"/>
                <w:numId w:val="1"/>
              </w:numPr>
              <w:ind w:left="284" w:hanging="142"/>
              <w:rPr>
                <w:rFonts w:ascii="Arial" w:hAnsi="Arial" w:cs="Arial"/>
              </w:rPr>
            </w:pPr>
            <w:r w:rsidRPr="00750F8C">
              <w:rPr>
                <w:rFonts w:ascii="Arial" w:hAnsi="Arial" w:cs="Arial"/>
              </w:rPr>
              <w:t>produire des décompositions liées à une écriture à virgule, en utilisant 10 ; 100 ; 1 000... et 0,1 ; 0,01 ; 0,001...</w:t>
            </w:r>
          </w:p>
          <w:p w:rsidR="009D338A" w:rsidRPr="00750F8C" w:rsidRDefault="009D338A" w:rsidP="004D7AA3">
            <w:pPr>
              <w:jc w:val="both"/>
              <w:rPr>
                <w:rFonts w:ascii="Arial" w:hAnsi="Arial" w:cs="Arial"/>
              </w:rPr>
            </w:pPr>
            <w:r w:rsidRPr="00750F8C">
              <w:rPr>
                <w:rFonts w:ascii="Arial" w:hAnsi="Arial" w:cs="Arial"/>
              </w:rPr>
              <w:t>Donner une valeur approchée à l’unité près, au dixième ou au centième près.</w:t>
            </w:r>
          </w:p>
        </w:tc>
        <w:tc>
          <w:tcPr>
            <w:tcW w:w="1160" w:type="dxa"/>
            <w:tcBorders>
              <w:top w:val="single" w:sz="12" w:space="0" w:color="auto"/>
            </w:tcBorders>
          </w:tcPr>
          <w:p w:rsidR="009D338A" w:rsidRPr="00750F8C" w:rsidRDefault="009D338A" w:rsidP="004D7AA3">
            <w:pPr>
              <w:rPr>
                <w:rFonts w:ascii="Arial" w:hAnsi="Arial" w:cs="Arial"/>
              </w:rPr>
            </w:pPr>
          </w:p>
        </w:tc>
        <w:tc>
          <w:tcPr>
            <w:tcW w:w="1160" w:type="dxa"/>
            <w:tcBorders>
              <w:top w:val="single" w:sz="12" w:space="0" w:color="auto"/>
            </w:tcBorders>
          </w:tcPr>
          <w:p w:rsidR="009D338A" w:rsidRPr="00750F8C" w:rsidRDefault="009D338A" w:rsidP="004D7AA3">
            <w:pPr>
              <w:rPr>
                <w:rFonts w:ascii="Arial" w:hAnsi="Arial" w:cs="Arial"/>
              </w:rPr>
            </w:pPr>
          </w:p>
        </w:tc>
        <w:tc>
          <w:tcPr>
            <w:tcW w:w="1160" w:type="dxa"/>
            <w:tcBorders>
              <w:top w:val="single" w:sz="12" w:space="0" w:color="auto"/>
            </w:tcBorders>
          </w:tcPr>
          <w:p w:rsidR="009D338A" w:rsidRPr="00750F8C" w:rsidRDefault="009D338A" w:rsidP="004D7AA3">
            <w:pPr>
              <w:rPr>
                <w:rFonts w:ascii="Arial" w:hAnsi="Arial" w:cs="Arial"/>
              </w:rPr>
            </w:pPr>
          </w:p>
        </w:tc>
        <w:tc>
          <w:tcPr>
            <w:tcW w:w="4793" w:type="dxa"/>
            <w:tcBorders>
              <w:top w:val="single" w:sz="12" w:space="0" w:color="auto"/>
            </w:tcBorders>
          </w:tcPr>
          <w:p w:rsidR="009D338A" w:rsidRPr="00750F8C" w:rsidRDefault="009D338A" w:rsidP="004D7AA3">
            <w:pPr>
              <w:rPr>
                <w:rFonts w:ascii="Arial" w:hAnsi="Arial" w:cs="Arial"/>
              </w:rPr>
            </w:pPr>
          </w:p>
        </w:tc>
      </w:tr>
      <w:tr w:rsidR="009D338A" w:rsidRPr="00750F8C" w:rsidTr="004D7AA3">
        <w:tc>
          <w:tcPr>
            <w:tcW w:w="7144" w:type="dxa"/>
          </w:tcPr>
          <w:p w:rsidR="009D338A" w:rsidRPr="00750F8C" w:rsidRDefault="009D338A" w:rsidP="004D7AA3">
            <w:pPr>
              <w:rPr>
                <w:rFonts w:ascii="Arial" w:hAnsi="Arial" w:cs="Arial"/>
                <w:u w:val="single"/>
              </w:rPr>
            </w:pPr>
            <w:r w:rsidRPr="00750F8C">
              <w:rPr>
                <w:rFonts w:ascii="Arial" w:hAnsi="Arial" w:cs="Arial"/>
                <w:u w:val="single"/>
              </w:rPr>
              <w:t>Calcul:</w:t>
            </w:r>
          </w:p>
          <w:p w:rsidR="009D338A" w:rsidRPr="00750F8C" w:rsidRDefault="009D338A" w:rsidP="004D7AA3">
            <w:pPr>
              <w:rPr>
                <w:rFonts w:ascii="Arial" w:hAnsi="Arial" w:cs="Arial"/>
                <w:u w:val="single"/>
              </w:rPr>
            </w:pPr>
          </w:p>
          <w:p w:rsidR="009D338A" w:rsidRPr="00750F8C" w:rsidRDefault="009D338A" w:rsidP="004D7AA3">
            <w:pPr>
              <w:rPr>
                <w:rFonts w:ascii="Arial" w:hAnsi="Arial" w:cs="Arial"/>
                <w:i/>
                <w:u w:val="single"/>
              </w:rPr>
            </w:pPr>
            <w:r w:rsidRPr="00750F8C">
              <w:rPr>
                <w:rFonts w:ascii="Arial" w:hAnsi="Arial" w:cs="Arial"/>
                <w:i/>
                <w:highlight w:val="lightGray"/>
                <w:u w:val="single"/>
              </w:rPr>
              <w:t>Calculer mentalement :</w:t>
            </w:r>
          </w:p>
          <w:p w:rsidR="009D338A" w:rsidRPr="00750F8C" w:rsidRDefault="009D338A" w:rsidP="00E53015">
            <w:pPr>
              <w:jc w:val="both"/>
              <w:rPr>
                <w:rFonts w:ascii="Arial" w:hAnsi="Arial" w:cs="Arial"/>
              </w:rPr>
            </w:pPr>
            <w:r w:rsidRPr="00750F8C">
              <w:rPr>
                <w:rFonts w:ascii="Arial" w:hAnsi="Arial" w:cs="Arial"/>
              </w:rPr>
              <w:t>Consolider les connaissances et capacités en calcul mental sur les nombres entiers et décimaux.</w:t>
            </w:r>
          </w:p>
          <w:p w:rsidR="009D338A" w:rsidRPr="00750F8C" w:rsidRDefault="009D338A" w:rsidP="00E53015">
            <w:pPr>
              <w:jc w:val="both"/>
              <w:rPr>
                <w:rFonts w:ascii="Arial" w:hAnsi="Arial" w:cs="Arial"/>
              </w:rPr>
            </w:pPr>
            <w:r w:rsidRPr="00750F8C">
              <w:rPr>
                <w:rFonts w:ascii="Arial" w:hAnsi="Arial" w:cs="Arial"/>
              </w:rPr>
              <w:t xml:space="preserve">Multiplier et diviser un nombre entier ou décimal par 10, 100, 1 000. </w:t>
            </w:r>
          </w:p>
          <w:p w:rsidR="009D338A" w:rsidRPr="00750F8C" w:rsidRDefault="009D338A" w:rsidP="004D7AA3">
            <w:pPr>
              <w:rPr>
                <w:rFonts w:ascii="Arial" w:hAnsi="Arial" w:cs="Arial"/>
              </w:rPr>
            </w:pPr>
          </w:p>
          <w:p w:rsidR="009D338A" w:rsidRPr="00750F8C" w:rsidRDefault="009D338A" w:rsidP="004D7AA3">
            <w:pPr>
              <w:rPr>
                <w:rFonts w:ascii="Arial" w:hAnsi="Arial" w:cs="Arial"/>
                <w:i/>
                <w:u w:val="single"/>
              </w:rPr>
            </w:pPr>
            <w:r w:rsidRPr="00750F8C">
              <w:rPr>
                <w:rFonts w:ascii="Arial" w:hAnsi="Arial" w:cs="Arial"/>
                <w:i/>
                <w:highlight w:val="lightGray"/>
                <w:u w:val="single"/>
              </w:rPr>
              <w:t>Effectuer un calcul posé :</w:t>
            </w:r>
          </w:p>
          <w:p w:rsidR="009D338A" w:rsidRPr="00750F8C" w:rsidRDefault="009D338A" w:rsidP="00E53015">
            <w:pPr>
              <w:jc w:val="both"/>
              <w:rPr>
                <w:rFonts w:ascii="Arial" w:hAnsi="Arial" w:cs="Arial"/>
              </w:rPr>
            </w:pPr>
            <w:r w:rsidRPr="00750F8C">
              <w:rPr>
                <w:rFonts w:ascii="Arial" w:hAnsi="Arial" w:cs="Arial"/>
              </w:rPr>
              <w:t>Addition, soustraction, multiplication de deux nombres entiers ou décimaux.</w:t>
            </w:r>
          </w:p>
          <w:p w:rsidR="009D338A" w:rsidRPr="00750F8C" w:rsidRDefault="009D338A" w:rsidP="00E53015">
            <w:pPr>
              <w:jc w:val="both"/>
              <w:rPr>
                <w:rFonts w:ascii="Arial" w:hAnsi="Arial" w:cs="Arial"/>
              </w:rPr>
            </w:pPr>
            <w:r w:rsidRPr="00750F8C">
              <w:rPr>
                <w:rFonts w:ascii="Arial" w:hAnsi="Arial" w:cs="Arial"/>
              </w:rPr>
              <w:t>Division d’un nombre décimal par un nombre entier.</w:t>
            </w:r>
          </w:p>
          <w:p w:rsidR="009D338A" w:rsidRPr="00750F8C" w:rsidRDefault="009D338A" w:rsidP="004D7AA3">
            <w:pPr>
              <w:rPr>
                <w:rFonts w:ascii="Arial" w:hAnsi="Arial" w:cs="Arial"/>
              </w:rPr>
            </w:pPr>
          </w:p>
          <w:p w:rsidR="009D338A" w:rsidRPr="00750F8C" w:rsidRDefault="009D338A" w:rsidP="004D7AA3">
            <w:pPr>
              <w:rPr>
                <w:rFonts w:ascii="Arial" w:hAnsi="Arial" w:cs="Arial"/>
                <w:i/>
                <w:u w:val="single"/>
              </w:rPr>
            </w:pPr>
            <w:r w:rsidRPr="00750F8C">
              <w:rPr>
                <w:rFonts w:ascii="Arial" w:hAnsi="Arial" w:cs="Arial"/>
                <w:i/>
                <w:highlight w:val="lightGray"/>
                <w:u w:val="single"/>
              </w:rPr>
              <w:t>Problèmes :</w:t>
            </w:r>
          </w:p>
          <w:p w:rsidR="009D338A" w:rsidRPr="00750F8C" w:rsidRDefault="009D338A" w:rsidP="004D7AA3">
            <w:pPr>
              <w:rPr>
                <w:rFonts w:ascii="Arial" w:hAnsi="Arial" w:cs="Arial"/>
              </w:rPr>
            </w:pPr>
            <w:r w:rsidRPr="00750F8C">
              <w:rPr>
                <w:rFonts w:ascii="Arial" w:hAnsi="Arial" w:cs="Arial"/>
              </w:rPr>
              <w:t>Résoudre des problèmes de plus en plus complexes</w:t>
            </w: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4793" w:type="dxa"/>
          </w:tcPr>
          <w:p w:rsidR="009D338A" w:rsidRPr="00750F8C" w:rsidRDefault="009D338A" w:rsidP="004D7AA3">
            <w:pPr>
              <w:rPr>
                <w:rFonts w:ascii="Arial" w:hAnsi="Arial" w:cs="Arial"/>
              </w:rPr>
            </w:pPr>
          </w:p>
        </w:tc>
      </w:tr>
      <w:tr w:rsidR="009D338A" w:rsidRPr="00750F8C" w:rsidTr="009D338A">
        <w:trPr>
          <w:trHeight w:val="3967"/>
        </w:trPr>
        <w:tc>
          <w:tcPr>
            <w:tcW w:w="7144" w:type="dxa"/>
          </w:tcPr>
          <w:p w:rsidR="009D338A" w:rsidRPr="00750F8C" w:rsidRDefault="009D338A" w:rsidP="004D7AA3">
            <w:pPr>
              <w:rPr>
                <w:rFonts w:ascii="Arial" w:hAnsi="Arial" w:cs="Arial"/>
                <w:u w:val="single"/>
              </w:rPr>
            </w:pPr>
            <w:r w:rsidRPr="00750F8C">
              <w:rPr>
                <w:rFonts w:ascii="Arial" w:hAnsi="Arial" w:cs="Arial"/>
                <w:u w:val="single"/>
              </w:rPr>
              <w:lastRenderedPageBreak/>
              <w:t>Géométrie:</w:t>
            </w:r>
          </w:p>
          <w:p w:rsidR="009D338A" w:rsidRPr="00750F8C" w:rsidRDefault="009D338A" w:rsidP="004D7AA3">
            <w:pPr>
              <w:rPr>
                <w:rFonts w:ascii="Arial" w:hAnsi="Arial" w:cs="Arial"/>
                <w:i/>
                <w:u w:val="single"/>
              </w:rPr>
            </w:pPr>
            <w:r w:rsidRPr="00750F8C">
              <w:rPr>
                <w:rFonts w:ascii="Arial" w:hAnsi="Arial" w:cs="Arial"/>
                <w:i/>
                <w:highlight w:val="lightGray"/>
                <w:u w:val="single"/>
              </w:rPr>
              <w:t>Dans le plan :</w:t>
            </w:r>
          </w:p>
          <w:p w:rsidR="009D338A" w:rsidRPr="00750F8C" w:rsidRDefault="009D338A" w:rsidP="00E53015">
            <w:pPr>
              <w:jc w:val="both"/>
              <w:rPr>
                <w:rFonts w:ascii="Arial" w:hAnsi="Arial" w:cs="Arial"/>
              </w:rPr>
            </w:pPr>
            <w:r w:rsidRPr="00750F8C">
              <w:rPr>
                <w:rFonts w:ascii="Arial" w:hAnsi="Arial" w:cs="Arial"/>
              </w:rPr>
              <w:t>Utiliser les instruments pour vérifier le parallélisme de deux droites (règle et équerre) et pour tracer des droites parallèles.</w:t>
            </w:r>
          </w:p>
          <w:p w:rsidR="009D338A" w:rsidRPr="00750F8C" w:rsidRDefault="009D338A" w:rsidP="00E53015">
            <w:pPr>
              <w:jc w:val="both"/>
              <w:rPr>
                <w:rFonts w:ascii="Arial" w:hAnsi="Arial" w:cs="Arial"/>
              </w:rPr>
            </w:pPr>
            <w:r w:rsidRPr="00750F8C">
              <w:rPr>
                <w:rFonts w:ascii="Arial" w:hAnsi="Arial" w:cs="Arial"/>
              </w:rPr>
              <w:t>Vérifier la nature d’une figure en ayant recours aux instruments.</w:t>
            </w:r>
          </w:p>
          <w:p w:rsidR="009D338A" w:rsidRPr="00750F8C" w:rsidRDefault="009D338A" w:rsidP="00E53015">
            <w:pPr>
              <w:jc w:val="both"/>
              <w:rPr>
                <w:rFonts w:ascii="Arial" w:hAnsi="Arial" w:cs="Arial"/>
              </w:rPr>
            </w:pPr>
            <w:r w:rsidRPr="00750F8C">
              <w:rPr>
                <w:rFonts w:ascii="Arial" w:hAnsi="Arial" w:cs="Arial"/>
              </w:rPr>
              <w:t>Construire une hauteur d’un triangle.</w:t>
            </w:r>
          </w:p>
          <w:p w:rsidR="009D338A" w:rsidRPr="00750F8C" w:rsidRDefault="009D338A" w:rsidP="00E53015">
            <w:pPr>
              <w:jc w:val="both"/>
              <w:rPr>
                <w:rFonts w:ascii="Arial" w:hAnsi="Arial" w:cs="Arial"/>
              </w:rPr>
            </w:pPr>
            <w:r w:rsidRPr="00750F8C">
              <w:rPr>
                <w:rFonts w:ascii="Arial" w:hAnsi="Arial" w:cs="Arial"/>
              </w:rPr>
              <w:t>Reproduire un triangle à l’aide d’instruments.</w:t>
            </w:r>
          </w:p>
          <w:p w:rsidR="009D338A" w:rsidRPr="00750F8C" w:rsidRDefault="009D338A" w:rsidP="004D7AA3">
            <w:pPr>
              <w:rPr>
                <w:rFonts w:ascii="Arial" w:hAnsi="Arial" w:cs="Arial"/>
                <w:i/>
                <w:u w:val="single"/>
              </w:rPr>
            </w:pPr>
            <w:r w:rsidRPr="00750F8C">
              <w:rPr>
                <w:rFonts w:ascii="Arial" w:hAnsi="Arial" w:cs="Arial"/>
                <w:i/>
                <w:highlight w:val="lightGray"/>
                <w:u w:val="single"/>
              </w:rPr>
              <w:t>Dans l’espace :</w:t>
            </w:r>
          </w:p>
          <w:p w:rsidR="009D338A" w:rsidRPr="00750F8C" w:rsidRDefault="009D338A" w:rsidP="00E53015">
            <w:pPr>
              <w:jc w:val="both"/>
              <w:rPr>
                <w:rFonts w:ascii="Arial" w:hAnsi="Arial" w:cs="Arial"/>
              </w:rPr>
            </w:pPr>
            <w:r w:rsidRPr="00750F8C">
              <w:rPr>
                <w:rFonts w:ascii="Arial" w:hAnsi="Arial" w:cs="Arial"/>
              </w:rPr>
              <w:t>Reconnaître, décrire et nommer les solides droits : cube, pavé, cylindre, prisme.</w:t>
            </w:r>
          </w:p>
          <w:p w:rsidR="009D338A" w:rsidRPr="00750F8C" w:rsidRDefault="009D338A" w:rsidP="004D7AA3">
            <w:pPr>
              <w:rPr>
                <w:rFonts w:ascii="Arial" w:hAnsi="Arial" w:cs="Arial"/>
              </w:rPr>
            </w:pPr>
            <w:r w:rsidRPr="00750F8C">
              <w:rPr>
                <w:rFonts w:ascii="Arial" w:hAnsi="Arial" w:cs="Arial"/>
              </w:rPr>
              <w:t>Reconnaître ou compléter un patron de solide droit.</w:t>
            </w:r>
          </w:p>
          <w:p w:rsidR="009D338A" w:rsidRPr="00750F8C" w:rsidRDefault="009D338A" w:rsidP="004D7AA3">
            <w:pPr>
              <w:rPr>
                <w:rFonts w:ascii="Arial" w:hAnsi="Arial" w:cs="Arial"/>
                <w:i/>
                <w:u w:val="single"/>
              </w:rPr>
            </w:pPr>
            <w:r w:rsidRPr="00750F8C">
              <w:rPr>
                <w:rFonts w:ascii="Arial" w:hAnsi="Arial" w:cs="Arial"/>
                <w:i/>
                <w:highlight w:val="lightGray"/>
                <w:u w:val="single"/>
              </w:rPr>
              <w:t>Problèmes de reproduction, de construction :</w:t>
            </w:r>
          </w:p>
          <w:p w:rsidR="009D338A" w:rsidRPr="00750F8C" w:rsidRDefault="009D338A" w:rsidP="00E53015">
            <w:pPr>
              <w:jc w:val="both"/>
              <w:rPr>
                <w:rFonts w:ascii="Arial" w:hAnsi="Arial" w:cs="Arial"/>
              </w:rPr>
            </w:pPr>
            <w:r w:rsidRPr="00750F8C">
              <w:rPr>
                <w:rFonts w:ascii="Arial" w:hAnsi="Arial" w:cs="Arial"/>
              </w:rPr>
              <w:t>Tracer une figure (sur papier uni, quadrillé ou pointé), à partir d’un programme de construction ou d’un dessin à main levée (avec des indications relatives aux propriétés et aux dimensions).</w:t>
            </w: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4793" w:type="dxa"/>
          </w:tcPr>
          <w:p w:rsidR="009D338A" w:rsidRPr="00750F8C" w:rsidRDefault="009D338A" w:rsidP="004D7AA3">
            <w:pPr>
              <w:rPr>
                <w:rFonts w:ascii="Arial" w:hAnsi="Arial" w:cs="Arial"/>
              </w:rPr>
            </w:pPr>
          </w:p>
        </w:tc>
      </w:tr>
      <w:tr w:rsidR="009D338A" w:rsidRPr="00750F8C" w:rsidTr="009D338A">
        <w:trPr>
          <w:trHeight w:val="4235"/>
        </w:trPr>
        <w:tc>
          <w:tcPr>
            <w:tcW w:w="7144" w:type="dxa"/>
          </w:tcPr>
          <w:p w:rsidR="009D338A" w:rsidRPr="00750F8C" w:rsidRDefault="009D338A" w:rsidP="004D7AA3">
            <w:pPr>
              <w:rPr>
                <w:rFonts w:ascii="Arial" w:hAnsi="Arial" w:cs="Arial"/>
                <w:u w:val="single"/>
              </w:rPr>
            </w:pPr>
            <w:r w:rsidRPr="00750F8C">
              <w:rPr>
                <w:rFonts w:ascii="Arial" w:hAnsi="Arial" w:cs="Arial"/>
                <w:u w:val="single"/>
              </w:rPr>
              <w:t>Grandeurs et mesures:</w:t>
            </w:r>
          </w:p>
          <w:p w:rsidR="009D338A" w:rsidRPr="00750F8C" w:rsidRDefault="009D338A" w:rsidP="004D7AA3">
            <w:pPr>
              <w:rPr>
                <w:rFonts w:ascii="Arial" w:hAnsi="Arial" w:cs="Arial"/>
              </w:rPr>
            </w:pPr>
            <w:r w:rsidRPr="00750F8C">
              <w:rPr>
                <w:rFonts w:ascii="Arial" w:hAnsi="Arial" w:cs="Arial"/>
              </w:rPr>
              <w:t>Connaître la formule de la longueur d’un cercle.</w:t>
            </w:r>
          </w:p>
          <w:p w:rsidR="009D338A" w:rsidRPr="00750F8C" w:rsidRDefault="009D338A" w:rsidP="009D338A">
            <w:pPr>
              <w:jc w:val="both"/>
              <w:rPr>
                <w:rFonts w:ascii="Arial" w:hAnsi="Arial" w:cs="Arial"/>
              </w:rPr>
            </w:pPr>
            <w:r w:rsidRPr="00750F8C">
              <w:rPr>
                <w:rFonts w:ascii="Arial" w:hAnsi="Arial" w:cs="Arial"/>
              </w:rPr>
              <w:t xml:space="preserve">Connaître la formule du volume du pavé droit (initiation à l’utilisation d’unités métriques de volume) </w:t>
            </w:r>
          </w:p>
          <w:p w:rsidR="009D338A" w:rsidRPr="00750F8C" w:rsidRDefault="009D338A" w:rsidP="009D338A">
            <w:pPr>
              <w:jc w:val="both"/>
              <w:rPr>
                <w:rFonts w:ascii="Arial" w:hAnsi="Arial" w:cs="Arial"/>
              </w:rPr>
            </w:pPr>
            <w:r w:rsidRPr="00750F8C">
              <w:rPr>
                <w:rFonts w:ascii="Arial" w:hAnsi="Arial" w:cs="Arial"/>
              </w:rPr>
              <w:t>Calculer une durée à partir de la donnée de l’instant initial et de l’instant final.</w:t>
            </w:r>
          </w:p>
          <w:p w:rsidR="009D338A" w:rsidRPr="00750F8C" w:rsidRDefault="009D338A" w:rsidP="004D7AA3">
            <w:pPr>
              <w:rPr>
                <w:rFonts w:ascii="Arial" w:hAnsi="Arial" w:cs="Arial"/>
                <w:i/>
                <w:u w:val="single"/>
              </w:rPr>
            </w:pPr>
            <w:r w:rsidRPr="00750F8C">
              <w:rPr>
                <w:rFonts w:ascii="Arial" w:hAnsi="Arial" w:cs="Arial"/>
                <w:i/>
                <w:highlight w:val="lightGray"/>
                <w:u w:val="single"/>
              </w:rPr>
              <w:t>Angles :</w:t>
            </w:r>
          </w:p>
          <w:p w:rsidR="009D338A" w:rsidRPr="00750F8C" w:rsidRDefault="009D338A" w:rsidP="004D7AA3">
            <w:pPr>
              <w:rPr>
                <w:rFonts w:ascii="Arial" w:hAnsi="Arial" w:cs="Arial"/>
              </w:rPr>
            </w:pPr>
            <w:r w:rsidRPr="00750F8C">
              <w:rPr>
                <w:rFonts w:ascii="Arial" w:hAnsi="Arial" w:cs="Arial"/>
              </w:rPr>
              <w:t>Reproduire un angle donné en utilisant un gabarit.</w:t>
            </w:r>
          </w:p>
          <w:p w:rsidR="009D338A" w:rsidRPr="00750F8C" w:rsidRDefault="009D338A" w:rsidP="004D7AA3">
            <w:pPr>
              <w:rPr>
                <w:rFonts w:ascii="Arial" w:hAnsi="Arial" w:cs="Arial"/>
                <w:i/>
                <w:u w:val="single"/>
              </w:rPr>
            </w:pPr>
            <w:r w:rsidRPr="00750F8C">
              <w:rPr>
                <w:rFonts w:ascii="Arial" w:hAnsi="Arial" w:cs="Arial"/>
                <w:i/>
                <w:highlight w:val="lightGray"/>
                <w:u w:val="single"/>
              </w:rPr>
              <w:t>Aire :</w:t>
            </w:r>
          </w:p>
          <w:p w:rsidR="009D338A" w:rsidRPr="00750F8C" w:rsidRDefault="009D338A" w:rsidP="009D338A">
            <w:pPr>
              <w:jc w:val="both"/>
              <w:rPr>
                <w:rFonts w:ascii="Arial" w:hAnsi="Arial" w:cs="Arial"/>
              </w:rPr>
            </w:pPr>
            <w:r w:rsidRPr="00750F8C">
              <w:rPr>
                <w:rFonts w:ascii="Arial" w:hAnsi="Arial" w:cs="Arial"/>
              </w:rPr>
              <w:t>Calculer l’aire d’un carré, d’un rectangle, d’un triangle en utilisant la formule appropriée.</w:t>
            </w:r>
          </w:p>
          <w:p w:rsidR="009D338A" w:rsidRPr="00750F8C" w:rsidRDefault="009D338A" w:rsidP="004D7AA3">
            <w:pPr>
              <w:rPr>
                <w:rFonts w:ascii="Arial" w:hAnsi="Arial" w:cs="Arial"/>
              </w:rPr>
            </w:pPr>
            <w:r w:rsidRPr="00750F8C">
              <w:rPr>
                <w:rFonts w:ascii="Arial" w:hAnsi="Arial" w:cs="Arial"/>
              </w:rPr>
              <w:t>Connaître et utiliser les unités d’aire usuelles (cm2, m2 et km2).</w:t>
            </w:r>
          </w:p>
          <w:p w:rsidR="009D338A" w:rsidRPr="00750F8C" w:rsidRDefault="009D338A" w:rsidP="004D7AA3">
            <w:pPr>
              <w:rPr>
                <w:rFonts w:ascii="Arial" w:hAnsi="Arial" w:cs="Arial"/>
                <w:i/>
                <w:u w:val="single"/>
              </w:rPr>
            </w:pPr>
            <w:r w:rsidRPr="00750F8C">
              <w:rPr>
                <w:rFonts w:ascii="Arial" w:hAnsi="Arial" w:cs="Arial"/>
                <w:i/>
                <w:highlight w:val="lightGray"/>
                <w:u w:val="single"/>
              </w:rPr>
              <w:t>Problèmes :</w:t>
            </w:r>
          </w:p>
          <w:p w:rsidR="009D338A" w:rsidRPr="00750F8C" w:rsidRDefault="009D338A" w:rsidP="004D7AA3">
            <w:pPr>
              <w:jc w:val="both"/>
              <w:rPr>
                <w:rFonts w:ascii="Arial" w:hAnsi="Arial" w:cs="Arial"/>
              </w:rPr>
            </w:pPr>
            <w:r w:rsidRPr="00750F8C">
              <w:rPr>
                <w:rFonts w:ascii="Arial" w:hAnsi="Arial" w:cs="Arial"/>
              </w:rPr>
              <w:t>Résoudre des problèmes dont la résolution implique des conversions.</w:t>
            </w:r>
          </w:p>
          <w:p w:rsidR="009D338A" w:rsidRPr="00750F8C" w:rsidRDefault="009D338A" w:rsidP="004D7AA3">
            <w:pPr>
              <w:jc w:val="both"/>
              <w:rPr>
                <w:rFonts w:ascii="Arial" w:hAnsi="Arial" w:cs="Arial"/>
              </w:rPr>
            </w:pPr>
            <w:r w:rsidRPr="00750F8C">
              <w:rPr>
                <w:rFonts w:ascii="Arial" w:hAnsi="Arial" w:cs="Arial"/>
              </w:rPr>
              <w:t>Résoudre des problèmes dont la résolution implique simultanément des unités différentes de mesure.</w:t>
            </w: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4793" w:type="dxa"/>
          </w:tcPr>
          <w:p w:rsidR="009D338A" w:rsidRPr="00750F8C" w:rsidRDefault="009D338A" w:rsidP="004D7AA3">
            <w:pPr>
              <w:rPr>
                <w:rFonts w:ascii="Arial" w:hAnsi="Arial" w:cs="Arial"/>
              </w:rPr>
            </w:pPr>
          </w:p>
        </w:tc>
      </w:tr>
      <w:tr w:rsidR="009D338A" w:rsidRPr="00750F8C" w:rsidTr="009D338A">
        <w:trPr>
          <w:trHeight w:val="1415"/>
        </w:trPr>
        <w:tc>
          <w:tcPr>
            <w:tcW w:w="7144" w:type="dxa"/>
          </w:tcPr>
          <w:p w:rsidR="009D338A" w:rsidRPr="00750F8C" w:rsidRDefault="009D338A" w:rsidP="004D7AA3">
            <w:pPr>
              <w:rPr>
                <w:rFonts w:ascii="Arial" w:hAnsi="Arial" w:cs="Arial"/>
                <w:u w:val="single"/>
              </w:rPr>
            </w:pPr>
            <w:r w:rsidRPr="00750F8C">
              <w:rPr>
                <w:rFonts w:ascii="Arial" w:hAnsi="Arial" w:cs="Arial"/>
                <w:u w:val="single"/>
              </w:rPr>
              <w:t>Organisation et gestion des données :</w:t>
            </w:r>
          </w:p>
          <w:p w:rsidR="009D338A" w:rsidRPr="00750F8C" w:rsidRDefault="009D338A" w:rsidP="004D7AA3">
            <w:pPr>
              <w:jc w:val="both"/>
              <w:rPr>
                <w:rFonts w:ascii="Arial" w:hAnsi="Arial" w:cs="Arial"/>
              </w:rPr>
            </w:pPr>
            <w:r w:rsidRPr="00750F8C">
              <w:rPr>
                <w:rFonts w:ascii="Arial" w:hAnsi="Arial" w:cs="Arial"/>
              </w:rPr>
              <w:t xml:space="preserve">Résoudre des problèmes relevant de la proportionnalité et notamment des problèmes relatifs aux pourcentages, aux échelles, aux vitesses moyennes ou aux conversions d’unité, en utilisant des procédures variées (dont la “règle de trois”). </w:t>
            </w: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1160" w:type="dxa"/>
          </w:tcPr>
          <w:p w:rsidR="009D338A" w:rsidRPr="00750F8C" w:rsidRDefault="009D338A" w:rsidP="004D7AA3">
            <w:pPr>
              <w:rPr>
                <w:rFonts w:ascii="Arial" w:hAnsi="Arial" w:cs="Arial"/>
              </w:rPr>
            </w:pPr>
          </w:p>
        </w:tc>
        <w:tc>
          <w:tcPr>
            <w:tcW w:w="4793" w:type="dxa"/>
          </w:tcPr>
          <w:p w:rsidR="009D338A" w:rsidRPr="00750F8C" w:rsidRDefault="009D338A" w:rsidP="004D7AA3">
            <w:pPr>
              <w:rPr>
                <w:rFonts w:ascii="Arial" w:hAnsi="Arial" w:cs="Arial"/>
              </w:rPr>
            </w:pPr>
          </w:p>
        </w:tc>
      </w:tr>
    </w:tbl>
    <w:p w:rsidR="009D338A" w:rsidRPr="009D338A" w:rsidRDefault="009D338A" w:rsidP="009D338A">
      <w:pPr>
        <w:rPr>
          <w:rFonts w:ascii="Arial" w:hAnsi="Arial" w:cs="Arial"/>
          <w:b/>
        </w:rPr>
      </w:pPr>
    </w:p>
    <w:tbl>
      <w:tblPr>
        <w:tblStyle w:val="Grilledutableau"/>
        <w:tblW w:w="0" w:type="auto"/>
        <w:tblLayout w:type="fixed"/>
        <w:tblLook w:val="04A0" w:firstRow="1" w:lastRow="0" w:firstColumn="1" w:lastColumn="0" w:noHBand="0" w:noVBand="1"/>
      </w:tblPr>
      <w:tblGrid>
        <w:gridCol w:w="7054"/>
        <w:gridCol w:w="1224"/>
        <w:gridCol w:w="1160"/>
        <w:gridCol w:w="1160"/>
        <w:gridCol w:w="4819"/>
      </w:tblGrid>
      <w:tr w:rsidR="009D338A" w:rsidRPr="009D338A" w:rsidTr="00786790">
        <w:tc>
          <w:tcPr>
            <w:tcW w:w="7054" w:type="dxa"/>
            <w:tcBorders>
              <w:top w:val="nil"/>
              <w:left w:val="nil"/>
              <w:bottom w:val="single" w:sz="12" w:space="0" w:color="auto"/>
            </w:tcBorders>
          </w:tcPr>
          <w:p w:rsidR="009D338A" w:rsidRDefault="009D338A" w:rsidP="004D7AA3">
            <w:pPr>
              <w:rPr>
                <w:rFonts w:ascii="Arial" w:hAnsi="Arial" w:cs="Arial"/>
                <w:b/>
                <w:u w:val="single"/>
              </w:rPr>
            </w:pPr>
            <w:r w:rsidRPr="009D338A">
              <w:rPr>
                <w:rFonts w:ascii="Arial" w:hAnsi="Arial" w:cs="Arial"/>
                <w:b/>
                <w:u w:val="single"/>
              </w:rPr>
              <w:lastRenderedPageBreak/>
              <w:t>Autres</w:t>
            </w:r>
          </w:p>
          <w:p w:rsidR="00FA7A38" w:rsidRPr="009D338A" w:rsidRDefault="00FA7A38" w:rsidP="004D7AA3">
            <w:pPr>
              <w:rPr>
                <w:rFonts w:ascii="Arial" w:hAnsi="Arial" w:cs="Arial"/>
                <w:b/>
                <w:u w:val="single"/>
              </w:rPr>
            </w:pPr>
          </w:p>
        </w:tc>
        <w:tc>
          <w:tcPr>
            <w:tcW w:w="1224" w:type="dxa"/>
            <w:tcBorders>
              <w:bottom w:val="single" w:sz="12" w:space="0" w:color="auto"/>
            </w:tcBorders>
            <w:vAlign w:val="center"/>
          </w:tcPr>
          <w:p w:rsidR="009D338A" w:rsidRPr="009D338A" w:rsidRDefault="009D338A" w:rsidP="004D7AA3">
            <w:pPr>
              <w:jc w:val="center"/>
              <w:rPr>
                <w:rFonts w:ascii="Arial" w:hAnsi="Arial" w:cs="Arial"/>
              </w:rPr>
            </w:pPr>
            <w:r w:rsidRPr="009D338A">
              <w:rPr>
                <w:rFonts w:ascii="Arial" w:hAnsi="Arial" w:cs="Arial"/>
              </w:rPr>
              <w:t>Période 1</w:t>
            </w:r>
          </w:p>
        </w:tc>
        <w:tc>
          <w:tcPr>
            <w:tcW w:w="1160" w:type="dxa"/>
            <w:tcBorders>
              <w:bottom w:val="single" w:sz="12" w:space="0" w:color="auto"/>
            </w:tcBorders>
            <w:vAlign w:val="center"/>
          </w:tcPr>
          <w:p w:rsidR="009D338A" w:rsidRPr="009D338A" w:rsidRDefault="009D338A" w:rsidP="004D7AA3">
            <w:pPr>
              <w:jc w:val="center"/>
              <w:rPr>
                <w:rFonts w:ascii="Arial" w:hAnsi="Arial" w:cs="Arial"/>
              </w:rPr>
            </w:pPr>
            <w:r w:rsidRPr="009D338A">
              <w:rPr>
                <w:rFonts w:ascii="Arial" w:hAnsi="Arial" w:cs="Arial"/>
              </w:rPr>
              <w:t>Période 2</w:t>
            </w:r>
          </w:p>
        </w:tc>
        <w:tc>
          <w:tcPr>
            <w:tcW w:w="1160" w:type="dxa"/>
            <w:tcBorders>
              <w:bottom w:val="single" w:sz="12" w:space="0" w:color="auto"/>
            </w:tcBorders>
            <w:vAlign w:val="center"/>
          </w:tcPr>
          <w:p w:rsidR="009D338A" w:rsidRPr="009D338A" w:rsidRDefault="009D338A" w:rsidP="004D7AA3">
            <w:pPr>
              <w:jc w:val="center"/>
              <w:rPr>
                <w:rFonts w:ascii="Arial" w:hAnsi="Arial" w:cs="Arial"/>
              </w:rPr>
            </w:pPr>
            <w:r w:rsidRPr="009D338A">
              <w:rPr>
                <w:rFonts w:ascii="Arial" w:hAnsi="Arial" w:cs="Arial"/>
              </w:rPr>
              <w:t>Période 3</w:t>
            </w:r>
          </w:p>
        </w:tc>
        <w:tc>
          <w:tcPr>
            <w:tcW w:w="4819" w:type="dxa"/>
            <w:tcBorders>
              <w:bottom w:val="single" w:sz="12" w:space="0" w:color="auto"/>
            </w:tcBorders>
          </w:tcPr>
          <w:p w:rsidR="009D338A" w:rsidRPr="009D338A" w:rsidRDefault="009D338A" w:rsidP="004D7AA3">
            <w:pPr>
              <w:jc w:val="center"/>
              <w:rPr>
                <w:rFonts w:ascii="Arial" w:hAnsi="Arial" w:cs="Arial"/>
              </w:rPr>
            </w:pPr>
          </w:p>
        </w:tc>
      </w:tr>
      <w:tr w:rsidR="009D338A" w:rsidRPr="009D338A" w:rsidTr="00786790">
        <w:trPr>
          <w:trHeight w:val="569"/>
        </w:trPr>
        <w:tc>
          <w:tcPr>
            <w:tcW w:w="7054" w:type="dxa"/>
            <w:tcBorders>
              <w:top w:val="single" w:sz="12" w:space="0" w:color="auto"/>
              <w:left w:val="single" w:sz="12" w:space="0" w:color="auto"/>
              <w:bottom w:val="single" w:sz="12" w:space="0" w:color="auto"/>
            </w:tcBorders>
            <w:vAlign w:val="center"/>
          </w:tcPr>
          <w:p w:rsidR="009D338A" w:rsidRPr="009D338A" w:rsidRDefault="009D338A" w:rsidP="004D7AA3">
            <w:pPr>
              <w:jc w:val="right"/>
              <w:rPr>
                <w:rFonts w:ascii="Arial" w:hAnsi="Arial" w:cs="Arial"/>
                <w:b/>
                <w:i/>
              </w:rPr>
            </w:pPr>
            <w:r w:rsidRPr="009D338A">
              <w:rPr>
                <w:rFonts w:ascii="Arial" w:hAnsi="Arial" w:cs="Arial"/>
                <w:b/>
                <w:i/>
              </w:rPr>
              <w:t xml:space="preserve">Moyenne    </w:t>
            </w:r>
          </w:p>
        </w:tc>
        <w:tc>
          <w:tcPr>
            <w:tcW w:w="1224" w:type="dxa"/>
            <w:tcBorders>
              <w:top w:val="single" w:sz="12" w:space="0" w:color="auto"/>
              <w:bottom w:val="single" w:sz="12" w:space="0" w:color="auto"/>
            </w:tcBorders>
          </w:tcPr>
          <w:p w:rsidR="009D338A" w:rsidRPr="009D338A" w:rsidRDefault="009D338A" w:rsidP="004D7AA3">
            <w:pPr>
              <w:rPr>
                <w:rFonts w:ascii="Arial" w:hAnsi="Arial" w:cs="Arial"/>
                <w:b/>
              </w:rPr>
            </w:pPr>
          </w:p>
        </w:tc>
        <w:tc>
          <w:tcPr>
            <w:tcW w:w="1160" w:type="dxa"/>
            <w:tcBorders>
              <w:top w:val="single" w:sz="12" w:space="0" w:color="auto"/>
              <w:bottom w:val="single" w:sz="12" w:space="0" w:color="auto"/>
            </w:tcBorders>
          </w:tcPr>
          <w:p w:rsidR="009D338A" w:rsidRPr="009D338A" w:rsidRDefault="009D338A" w:rsidP="004D7AA3">
            <w:pPr>
              <w:rPr>
                <w:rFonts w:ascii="Arial" w:hAnsi="Arial" w:cs="Arial"/>
                <w:b/>
              </w:rPr>
            </w:pPr>
          </w:p>
        </w:tc>
        <w:tc>
          <w:tcPr>
            <w:tcW w:w="1160" w:type="dxa"/>
            <w:tcBorders>
              <w:top w:val="single" w:sz="12" w:space="0" w:color="auto"/>
              <w:bottom w:val="single" w:sz="12" w:space="0" w:color="auto"/>
            </w:tcBorders>
          </w:tcPr>
          <w:p w:rsidR="009D338A" w:rsidRPr="009D338A" w:rsidRDefault="009D338A" w:rsidP="004D7AA3">
            <w:pPr>
              <w:rPr>
                <w:rFonts w:ascii="Arial" w:hAnsi="Arial" w:cs="Arial"/>
                <w:b/>
              </w:rPr>
            </w:pPr>
          </w:p>
        </w:tc>
        <w:tc>
          <w:tcPr>
            <w:tcW w:w="4819" w:type="dxa"/>
            <w:tcBorders>
              <w:top w:val="single" w:sz="12" w:space="0" w:color="auto"/>
              <w:bottom w:val="single" w:sz="12" w:space="0" w:color="auto"/>
              <w:right w:val="single" w:sz="12" w:space="0" w:color="auto"/>
            </w:tcBorders>
          </w:tcPr>
          <w:p w:rsidR="009D338A" w:rsidRPr="009D338A" w:rsidRDefault="009D338A" w:rsidP="004D7AA3">
            <w:pPr>
              <w:rPr>
                <w:rFonts w:ascii="Arial" w:hAnsi="Arial" w:cs="Arial"/>
                <w:b/>
              </w:rPr>
            </w:pPr>
          </w:p>
        </w:tc>
      </w:tr>
      <w:tr w:rsidR="003A6E09" w:rsidRPr="009D338A" w:rsidTr="00786790">
        <w:tc>
          <w:tcPr>
            <w:tcW w:w="7054" w:type="dxa"/>
            <w:tcBorders>
              <w:top w:val="single" w:sz="12" w:space="0" w:color="auto"/>
            </w:tcBorders>
            <w:vAlign w:val="center"/>
          </w:tcPr>
          <w:p w:rsidR="003A6E09" w:rsidRPr="00FA7A38" w:rsidRDefault="003A6E09" w:rsidP="004D7AA3">
            <w:pPr>
              <w:rPr>
                <w:rFonts w:ascii="Arial" w:hAnsi="Arial" w:cs="Arial"/>
                <w:b/>
                <w:i/>
              </w:rPr>
            </w:pPr>
            <w:r w:rsidRPr="00FA7A38">
              <w:rPr>
                <w:rFonts w:ascii="Arial" w:hAnsi="Arial" w:cs="Arial"/>
                <w:b/>
                <w:i/>
              </w:rPr>
              <w:t>Culture humaniste</w:t>
            </w:r>
          </w:p>
          <w:p w:rsidR="003A6E09" w:rsidRDefault="003A6E09" w:rsidP="004D7AA3">
            <w:pPr>
              <w:rPr>
                <w:rFonts w:ascii="Arial" w:hAnsi="Arial" w:cs="Arial"/>
                <w:b/>
                <w:u w:val="single"/>
              </w:rPr>
            </w:pPr>
            <w:r w:rsidRPr="00FA7A38">
              <w:rPr>
                <w:rFonts w:ascii="Arial" w:hAnsi="Arial" w:cs="Arial"/>
                <w:b/>
                <w:u w:val="single"/>
              </w:rPr>
              <w:t>Histoire</w:t>
            </w:r>
          </w:p>
          <w:p w:rsidR="00FA7A38" w:rsidRPr="00FA7A38" w:rsidRDefault="00FA7A38" w:rsidP="004D7AA3">
            <w:pPr>
              <w:rPr>
                <w:rFonts w:ascii="Arial" w:hAnsi="Arial" w:cs="Arial"/>
                <w:b/>
                <w:u w:val="single"/>
              </w:rPr>
            </w:pPr>
          </w:p>
          <w:p w:rsidR="003A6E09" w:rsidRPr="003A6E09" w:rsidRDefault="003A6E09" w:rsidP="004D7AA3">
            <w:pPr>
              <w:rPr>
                <w:rFonts w:ascii="Arial" w:hAnsi="Arial" w:cs="Arial"/>
              </w:rPr>
            </w:pPr>
            <w:r w:rsidRPr="003A6E09">
              <w:rPr>
                <w:rFonts w:ascii="Arial" w:hAnsi="Arial" w:cs="Arial"/>
              </w:rPr>
              <w:t>Identifier les périodes de l’histoire au programme</w:t>
            </w:r>
          </w:p>
          <w:p w:rsidR="003A6E09" w:rsidRPr="003A6E09" w:rsidRDefault="003A6E09" w:rsidP="004D7AA3">
            <w:pPr>
              <w:jc w:val="both"/>
              <w:rPr>
                <w:rFonts w:ascii="Arial" w:hAnsi="Arial" w:cs="Arial"/>
              </w:rPr>
            </w:pPr>
            <w:r w:rsidRPr="003A6E09">
              <w:rPr>
                <w:rFonts w:ascii="Arial" w:hAnsi="Arial" w:cs="Arial"/>
              </w:rPr>
              <w:t>Connaître et mémoriser les principaux repères chronologiques (évènements et personnages)</w:t>
            </w:r>
          </w:p>
          <w:p w:rsidR="003A6E09" w:rsidRPr="003A6E09" w:rsidRDefault="003A6E09" w:rsidP="004D7AA3">
            <w:pPr>
              <w:rPr>
                <w:rFonts w:ascii="Arial" w:hAnsi="Arial" w:cs="Arial"/>
              </w:rPr>
            </w:pPr>
            <w:r w:rsidRPr="003A6E09">
              <w:rPr>
                <w:rFonts w:ascii="Arial" w:hAnsi="Arial" w:cs="Arial"/>
              </w:rPr>
              <w:t>Lire et utiliser textes, cartes, croquis, graphiques.</w:t>
            </w:r>
          </w:p>
          <w:p w:rsidR="003A6E09" w:rsidRPr="003A6E09" w:rsidRDefault="003A6E09" w:rsidP="004D7AA3">
            <w:pPr>
              <w:jc w:val="both"/>
              <w:rPr>
                <w:rFonts w:ascii="Arial" w:hAnsi="Arial" w:cs="Arial"/>
              </w:rPr>
            </w:pPr>
            <w:r w:rsidRPr="003A6E09">
              <w:rPr>
                <w:rFonts w:ascii="Arial" w:hAnsi="Arial" w:cs="Arial"/>
              </w:rPr>
              <w:t>Éléments de connaissances et de compétences sur la Révolution française et le XIXème siècle.</w:t>
            </w:r>
          </w:p>
          <w:p w:rsidR="003A6E09" w:rsidRPr="003A6E09" w:rsidRDefault="003A6E09" w:rsidP="004D7AA3">
            <w:pPr>
              <w:jc w:val="both"/>
              <w:rPr>
                <w:rFonts w:ascii="Arial" w:hAnsi="Arial" w:cs="Arial"/>
              </w:rPr>
            </w:pPr>
            <w:r w:rsidRPr="003A6E09">
              <w:rPr>
                <w:rFonts w:ascii="Arial" w:hAnsi="Arial" w:cs="Arial"/>
              </w:rPr>
              <w:t>Éléments de connaissances et de compétences sur le XXe siècle et notre époque.</w:t>
            </w:r>
          </w:p>
          <w:p w:rsidR="003A6E09" w:rsidRPr="003A6E09" w:rsidRDefault="003A6E09" w:rsidP="004D7AA3">
            <w:pPr>
              <w:jc w:val="both"/>
              <w:rPr>
                <w:rFonts w:ascii="Arial" w:hAnsi="Arial" w:cs="Arial"/>
              </w:rPr>
            </w:pPr>
          </w:p>
          <w:p w:rsidR="003A6E09" w:rsidRDefault="003A6E09" w:rsidP="004D7AA3">
            <w:pPr>
              <w:jc w:val="both"/>
              <w:rPr>
                <w:rFonts w:ascii="Arial" w:hAnsi="Arial" w:cs="Arial"/>
                <w:b/>
                <w:u w:val="single"/>
              </w:rPr>
            </w:pPr>
            <w:r w:rsidRPr="00FA7A38">
              <w:rPr>
                <w:rFonts w:ascii="Arial" w:hAnsi="Arial" w:cs="Arial"/>
                <w:b/>
                <w:u w:val="single"/>
              </w:rPr>
              <w:t>Géographie</w:t>
            </w:r>
          </w:p>
          <w:p w:rsidR="00FA7A38" w:rsidRPr="00FA7A38" w:rsidRDefault="00FA7A38" w:rsidP="004D7AA3">
            <w:pPr>
              <w:jc w:val="both"/>
              <w:rPr>
                <w:rFonts w:ascii="Arial" w:hAnsi="Arial" w:cs="Arial"/>
                <w:b/>
                <w:u w:val="single"/>
              </w:rPr>
            </w:pPr>
          </w:p>
          <w:p w:rsidR="003A6E09" w:rsidRPr="003A6E09" w:rsidRDefault="003A6E09" w:rsidP="004D7AA3">
            <w:pPr>
              <w:jc w:val="both"/>
              <w:rPr>
                <w:rFonts w:ascii="Arial" w:hAnsi="Arial" w:cs="Arial"/>
              </w:rPr>
            </w:pPr>
            <w:r w:rsidRPr="003A6E09">
              <w:rPr>
                <w:rFonts w:ascii="Arial" w:hAnsi="Arial" w:cs="Arial"/>
              </w:rPr>
              <w:t>Décrire et comprendre comment les hommes vivent et aménagent leur territoire : organisation de l’espace, répartition des populations, circulation des hommes et des biens, activités économiques ;</w:t>
            </w:r>
          </w:p>
          <w:p w:rsidR="003A6E09" w:rsidRPr="003A6E09" w:rsidRDefault="003A6E09" w:rsidP="004D7AA3">
            <w:pPr>
              <w:jc w:val="both"/>
              <w:rPr>
                <w:rFonts w:ascii="Arial" w:hAnsi="Arial" w:cs="Arial"/>
              </w:rPr>
            </w:pPr>
            <w:r w:rsidRPr="003A6E09">
              <w:rPr>
                <w:rFonts w:ascii="Arial" w:hAnsi="Arial" w:cs="Arial"/>
              </w:rPr>
              <w:t>Identifier et connaître les caractéristiques géographiques de la France dans un contexte  mondial.</w:t>
            </w:r>
          </w:p>
          <w:p w:rsidR="003A6E09" w:rsidRPr="003A6E09" w:rsidRDefault="003A6E09" w:rsidP="004D7AA3">
            <w:pPr>
              <w:jc w:val="both"/>
              <w:rPr>
                <w:rFonts w:ascii="Arial" w:hAnsi="Arial" w:cs="Arial"/>
              </w:rPr>
            </w:pPr>
            <w:r w:rsidRPr="003A6E09">
              <w:rPr>
                <w:rFonts w:ascii="Arial" w:hAnsi="Arial" w:cs="Arial"/>
              </w:rPr>
              <w:t>Éléments de connaissances et de compétences sur les territoires à différentes échelles.</w:t>
            </w:r>
          </w:p>
          <w:p w:rsidR="003A6E09" w:rsidRPr="003A6E09" w:rsidRDefault="003A6E09" w:rsidP="004D7AA3">
            <w:pPr>
              <w:jc w:val="both"/>
              <w:rPr>
                <w:rFonts w:ascii="Arial" w:hAnsi="Arial" w:cs="Arial"/>
              </w:rPr>
            </w:pPr>
            <w:r w:rsidRPr="003A6E09">
              <w:rPr>
                <w:rFonts w:ascii="Arial" w:hAnsi="Arial" w:cs="Arial"/>
              </w:rPr>
              <w:t>Éléments de connaissances et de compétences sur la répartition de la population.</w:t>
            </w:r>
          </w:p>
          <w:p w:rsidR="003A6E09" w:rsidRPr="003A6E09" w:rsidRDefault="003A6E09" w:rsidP="004D7AA3">
            <w:pPr>
              <w:jc w:val="both"/>
              <w:rPr>
                <w:rFonts w:ascii="Arial" w:hAnsi="Arial" w:cs="Arial"/>
              </w:rPr>
            </w:pPr>
            <w:r w:rsidRPr="003A6E09">
              <w:rPr>
                <w:rFonts w:ascii="Arial" w:hAnsi="Arial" w:cs="Arial"/>
              </w:rPr>
              <w:t>Éléments de connaissances et de compétences sur la circulation des hommes et des biens.</w:t>
            </w:r>
          </w:p>
          <w:p w:rsidR="003A6E09" w:rsidRDefault="003A6E09" w:rsidP="004D7AA3">
            <w:pPr>
              <w:jc w:val="both"/>
              <w:rPr>
                <w:rFonts w:ascii="Arial" w:hAnsi="Arial" w:cs="Arial"/>
              </w:rPr>
            </w:pPr>
            <w:r w:rsidRPr="003A6E09">
              <w:rPr>
                <w:rFonts w:ascii="Arial" w:hAnsi="Arial" w:cs="Arial"/>
              </w:rPr>
              <w:t>Capacités propres à la géographie : Utiliser la légende d’une carte et réaliser une carte simple.</w:t>
            </w:r>
          </w:p>
          <w:p w:rsidR="00FA7A38" w:rsidRPr="003A6E09" w:rsidRDefault="00FA7A38" w:rsidP="004D7AA3">
            <w:pPr>
              <w:jc w:val="both"/>
              <w:rPr>
                <w:rFonts w:ascii="Arial" w:hAnsi="Arial" w:cs="Arial"/>
              </w:rPr>
            </w:pPr>
          </w:p>
        </w:tc>
        <w:tc>
          <w:tcPr>
            <w:tcW w:w="1224" w:type="dxa"/>
            <w:tcBorders>
              <w:top w:val="single" w:sz="12" w:space="0" w:color="auto"/>
            </w:tcBorders>
          </w:tcPr>
          <w:p w:rsidR="003A6E09" w:rsidRPr="009D338A" w:rsidRDefault="003A6E09" w:rsidP="004D7AA3">
            <w:pPr>
              <w:rPr>
                <w:rFonts w:ascii="Arial" w:hAnsi="Arial" w:cs="Arial"/>
                <w:b/>
              </w:rPr>
            </w:pPr>
          </w:p>
        </w:tc>
        <w:tc>
          <w:tcPr>
            <w:tcW w:w="1160" w:type="dxa"/>
            <w:tcBorders>
              <w:top w:val="single" w:sz="12" w:space="0" w:color="auto"/>
            </w:tcBorders>
          </w:tcPr>
          <w:p w:rsidR="003A6E09" w:rsidRPr="009D338A" w:rsidRDefault="003A6E09" w:rsidP="004D7AA3">
            <w:pPr>
              <w:rPr>
                <w:rFonts w:ascii="Arial" w:hAnsi="Arial" w:cs="Arial"/>
                <w:b/>
              </w:rPr>
            </w:pPr>
          </w:p>
        </w:tc>
        <w:tc>
          <w:tcPr>
            <w:tcW w:w="1160" w:type="dxa"/>
            <w:tcBorders>
              <w:top w:val="single" w:sz="12" w:space="0" w:color="auto"/>
            </w:tcBorders>
          </w:tcPr>
          <w:p w:rsidR="003A6E09" w:rsidRPr="009D338A" w:rsidRDefault="003A6E09" w:rsidP="004D7AA3">
            <w:pPr>
              <w:rPr>
                <w:rFonts w:ascii="Arial" w:hAnsi="Arial" w:cs="Arial"/>
                <w:b/>
              </w:rPr>
            </w:pPr>
          </w:p>
        </w:tc>
        <w:tc>
          <w:tcPr>
            <w:tcW w:w="4819" w:type="dxa"/>
            <w:tcBorders>
              <w:top w:val="single" w:sz="12" w:space="0" w:color="auto"/>
            </w:tcBorders>
          </w:tcPr>
          <w:p w:rsidR="003A6E09" w:rsidRPr="009D338A" w:rsidRDefault="003A6E09" w:rsidP="004D7AA3">
            <w:pPr>
              <w:rPr>
                <w:rFonts w:ascii="Arial" w:hAnsi="Arial" w:cs="Arial"/>
                <w:b/>
              </w:rPr>
            </w:pPr>
          </w:p>
        </w:tc>
      </w:tr>
      <w:tr w:rsidR="003A6E09" w:rsidRPr="009D338A" w:rsidTr="004D7AA3">
        <w:tc>
          <w:tcPr>
            <w:tcW w:w="7054" w:type="dxa"/>
            <w:vAlign w:val="center"/>
          </w:tcPr>
          <w:p w:rsidR="00FA7A38" w:rsidRPr="003A6E09" w:rsidRDefault="003A6E09" w:rsidP="004D7AA3">
            <w:pPr>
              <w:rPr>
                <w:rFonts w:ascii="Arial" w:hAnsi="Arial" w:cs="Arial"/>
                <w:b/>
                <w:u w:val="single"/>
              </w:rPr>
            </w:pPr>
            <w:r w:rsidRPr="003A6E09">
              <w:rPr>
                <w:rFonts w:ascii="Arial" w:hAnsi="Arial" w:cs="Arial"/>
                <w:b/>
                <w:u w:val="single"/>
              </w:rPr>
              <w:t>Sciences expérimentales et technologie</w:t>
            </w:r>
          </w:p>
          <w:p w:rsidR="003A6E09" w:rsidRPr="003A6E09" w:rsidRDefault="003A6E09" w:rsidP="00E53015">
            <w:pPr>
              <w:jc w:val="both"/>
              <w:rPr>
                <w:rFonts w:ascii="Arial" w:hAnsi="Arial" w:cs="Arial"/>
              </w:rPr>
            </w:pPr>
            <w:r w:rsidRPr="003A6E09">
              <w:rPr>
                <w:rFonts w:ascii="Arial" w:hAnsi="Arial" w:cs="Arial"/>
              </w:rPr>
              <w:t>Maîtriser des connaissances dans divers domaines scientifiques et les mobiliser dans des contextes scientifiques différents et dans des activités de la vie courante.</w:t>
            </w:r>
          </w:p>
          <w:p w:rsidR="003A6E09" w:rsidRDefault="003A6E09" w:rsidP="00E53015">
            <w:pPr>
              <w:jc w:val="both"/>
              <w:rPr>
                <w:rFonts w:ascii="Arial" w:hAnsi="Arial" w:cs="Arial"/>
              </w:rPr>
            </w:pPr>
            <w:r w:rsidRPr="003A6E09">
              <w:rPr>
                <w:rFonts w:ascii="Arial" w:hAnsi="Arial" w:cs="Arial"/>
              </w:rPr>
              <w:t>Mobiliser ses connaissances pour comprendre quelques questions liées à l’environnement et au développement durable et agir en conséquence.</w:t>
            </w:r>
          </w:p>
          <w:p w:rsidR="00FA7A38" w:rsidRPr="003A6E09" w:rsidRDefault="00FA7A38" w:rsidP="004D7AA3">
            <w:pPr>
              <w:rPr>
                <w:rFonts w:ascii="Arial" w:hAnsi="Arial" w:cs="Arial"/>
                <w:b/>
                <w:sz w:val="28"/>
                <w:szCs w:val="28"/>
              </w:rPr>
            </w:pPr>
          </w:p>
        </w:tc>
        <w:tc>
          <w:tcPr>
            <w:tcW w:w="1224"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4819" w:type="dxa"/>
          </w:tcPr>
          <w:p w:rsidR="003A6E09" w:rsidRPr="009D338A" w:rsidRDefault="003A6E09" w:rsidP="004D7AA3">
            <w:pPr>
              <w:rPr>
                <w:rFonts w:ascii="Arial" w:hAnsi="Arial" w:cs="Arial"/>
                <w:b/>
              </w:rPr>
            </w:pPr>
          </w:p>
        </w:tc>
      </w:tr>
      <w:tr w:rsidR="003A6E09" w:rsidRPr="009D338A" w:rsidTr="004D7AA3">
        <w:tc>
          <w:tcPr>
            <w:tcW w:w="7054" w:type="dxa"/>
            <w:vAlign w:val="center"/>
          </w:tcPr>
          <w:p w:rsidR="003A6E09" w:rsidRDefault="003A6E09" w:rsidP="004D7AA3">
            <w:pPr>
              <w:rPr>
                <w:rFonts w:ascii="Arial" w:hAnsi="Arial" w:cs="Arial"/>
                <w:b/>
                <w:u w:val="single"/>
              </w:rPr>
            </w:pPr>
            <w:r w:rsidRPr="003A6E09">
              <w:rPr>
                <w:rFonts w:ascii="Arial" w:hAnsi="Arial" w:cs="Arial"/>
                <w:b/>
                <w:u w:val="single"/>
              </w:rPr>
              <w:lastRenderedPageBreak/>
              <w:t>Pratiques artistiques et histoire des arts</w:t>
            </w:r>
          </w:p>
          <w:p w:rsidR="00FA7A38" w:rsidRPr="003A6E09" w:rsidRDefault="00FA7A38" w:rsidP="004D7AA3">
            <w:pPr>
              <w:rPr>
                <w:rFonts w:ascii="Arial" w:hAnsi="Arial" w:cs="Arial"/>
                <w:b/>
                <w:u w:val="single"/>
              </w:rPr>
            </w:pPr>
          </w:p>
          <w:p w:rsidR="003A6E09" w:rsidRPr="003A6E09" w:rsidRDefault="003A6E09" w:rsidP="00E53015">
            <w:pPr>
              <w:jc w:val="both"/>
              <w:rPr>
                <w:rFonts w:ascii="Arial" w:hAnsi="Arial" w:cs="Arial"/>
              </w:rPr>
            </w:pPr>
            <w:r w:rsidRPr="003A6E09">
              <w:rPr>
                <w:rFonts w:ascii="Arial" w:hAnsi="Arial" w:cs="Arial"/>
              </w:rPr>
              <w:t>Pratiquer le dessin et diverses formes d’expressions visuelles et plastiques.</w:t>
            </w:r>
          </w:p>
          <w:p w:rsidR="003A6E09" w:rsidRPr="003A6E09" w:rsidRDefault="003A6E09" w:rsidP="00E53015">
            <w:pPr>
              <w:jc w:val="both"/>
              <w:rPr>
                <w:rFonts w:ascii="Arial" w:hAnsi="Arial" w:cs="Arial"/>
              </w:rPr>
            </w:pPr>
            <w:r w:rsidRPr="003A6E09">
              <w:rPr>
                <w:rFonts w:ascii="Arial" w:hAnsi="Arial" w:cs="Arial"/>
              </w:rPr>
              <w:t>Inventer et réaliser des œuvres plastiques à visée artistique ou expressive.</w:t>
            </w:r>
          </w:p>
          <w:p w:rsidR="003A6E09" w:rsidRDefault="003A6E09" w:rsidP="00E53015">
            <w:pPr>
              <w:jc w:val="both"/>
              <w:rPr>
                <w:rFonts w:ascii="Arial" w:hAnsi="Arial" w:cs="Arial"/>
              </w:rPr>
            </w:pPr>
            <w:r w:rsidRPr="003A6E09">
              <w:rPr>
                <w:rFonts w:ascii="Arial" w:hAnsi="Arial" w:cs="Arial"/>
              </w:rPr>
              <w:t xml:space="preserve">Interpréter de mémoire une chanson, </w:t>
            </w:r>
            <w:proofErr w:type="gramStart"/>
            <w:r w:rsidRPr="003A6E09">
              <w:rPr>
                <w:rFonts w:ascii="Arial" w:hAnsi="Arial" w:cs="Arial"/>
              </w:rPr>
              <w:t>participer</w:t>
            </w:r>
            <w:proofErr w:type="gramEnd"/>
            <w:r w:rsidRPr="003A6E09">
              <w:rPr>
                <w:rFonts w:ascii="Arial" w:hAnsi="Arial" w:cs="Arial"/>
              </w:rPr>
              <w:t xml:space="preserve"> avec exactitude à un jeu rythmique ; repérer des éléments musicaux caractéristiques simples.</w:t>
            </w:r>
          </w:p>
          <w:p w:rsidR="00FA7A38" w:rsidRPr="003A6E09" w:rsidRDefault="00FA7A38" w:rsidP="004D7AA3">
            <w:pPr>
              <w:rPr>
                <w:rFonts w:ascii="Arial" w:hAnsi="Arial" w:cs="Arial"/>
                <w:b/>
                <w:u w:val="single"/>
              </w:rPr>
            </w:pPr>
          </w:p>
        </w:tc>
        <w:tc>
          <w:tcPr>
            <w:tcW w:w="1224"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4819" w:type="dxa"/>
          </w:tcPr>
          <w:p w:rsidR="003A6E09" w:rsidRPr="009D338A" w:rsidRDefault="003A6E09" w:rsidP="004D7AA3">
            <w:pPr>
              <w:rPr>
                <w:rFonts w:ascii="Arial" w:hAnsi="Arial" w:cs="Arial"/>
                <w:b/>
              </w:rPr>
            </w:pPr>
          </w:p>
        </w:tc>
      </w:tr>
      <w:tr w:rsidR="003A6E09" w:rsidRPr="009D338A" w:rsidTr="004D7AA3">
        <w:tc>
          <w:tcPr>
            <w:tcW w:w="7054" w:type="dxa"/>
            <w:vAlign w:val="center"/>
          </w:tcPr>
          <w:p w:rsidR="003A6E09" w:rsidRDefault="003A6E09" w:rsidP="004D7AA3">
            <w:pPr>
              <w:rPr>
                <w:rFonts w:ascii="Arial" w:hAnsi="Arial" w:cs="Arial"/>
                <w:b/>
                <w:u w:val="single"/>
              </w:rPr>
            </w:pPr>
            <w:r w:rsidRPr="003A6E09">
              <w:rPr>
                <w:rFonts w:ascii="Arial" w:hAnsi="Arial" w:cs="Arial"/>
                <w:b/>
                <w:u w:val="single"/>
              </w:rPr>
              <w:t>Anglais</w:t>
            </w:r>
          </w:p>
          <w:p w:rsidR="00FA7A38" w:rsidRPr="003A6E09" w:rsidRDefault="00FA7A38" w:rsidP="004D7AA3">
            <w:pPr>
              <w:rPr>
                <w:rFonts w:ascii="Arial" w:hAnsi="Arial" w:cs="Arial"/>
                <w:b/>
                <w:u w:val="single"/>
              </w:rPr>
            </w:pPr>
          </w:p>
          <w:p w:rsidR="003A6E09" w:rsidRPr="003A6E09" w:rsidRDefault="003A6E09" w:rsidP="00E53015">
            <w:pPr>
              <w:jc w:val="both"/>
              <w:rPr>
                <w:rFonts w:ascii="Arial" w:hAnsi="Arial" w:cs="Arial"/>
              </w:rPr>
            </w:pPr>
            <w:r w:rsidRPr="003A6E09">
              <w:rPr>
                <w:rFonts w:ascii="Arial" w:hAnsi="Arial" w:cs="Arial"/>
              </w:rPr>
              <w:t>Réagir et dialoguer : se présenter, présenter quelqu’un etc.</w:t>
            </w:r>
          </w:p>
          <w:p w:rsidR="003A6E09" w:rsidRPr="003A6E09" w:rsidRDefault="003A6E09" w:rsidP="00E53015">
            <w:pPr>
              <w:jc w:val="both"/>
              <w:rPr>
                <w:rFonts w:ascii="Arial" w:hAnsi="Arial" w:cs="Arial"/>
              </w:rPr>
            </w:pPr>
            <w:r w:rsidRPr="003A6E09">
              <w:rPr>
                <w:rFonts w:ascii="Arial" w:hAnsi="Arial" w:cs="Arial"/>
              </w:rPr>
              <w:t>Comprendre à l’oral : une consigne, une histoire etc.</w:t>
            </w:r>
          </w:p>
          <w:p w:rsidR="003A6E09" w:rsidRPr="003A6E09" w:rsidRDefault="003A6E09" w:rsidP="00E53015">
            <w:pPr>
              <w:jc w:val="both"/>
              <w:rPr>
                <w:rFonts w:ascii="Arial" w:hAnsi="Arial" w:cs="Arial"/>
              </w:rPr>
            </w:pPr>
            <w:r w:rsidRPr="003A6E09">
              <w:rPr>
                <w:rFonts w:ascii="Arial" w:hAnsi="Arial" w:cs="Arial"/>
              </w:rPr>
              <w:t>Parler en continu : utiliser des expressions, lire à haute voix.</w:t>
            </w:r>
          </w:p>
          <w:p w:rsidR="003A6E09" w:rsidRDefault="003A6E09" w:rsidP="00E53015">
            <w:pPr>
              <w:jc w:val="both"/>
              <w:rPr>
                <w:rFonts w:ascii="Arial" w:hAnsi="Arial" w:cs="Arial"/>
              </w:rPr>
            </w:pPr>
            <w:r w:rsidRPr="003A6E09">
              <w:rPr>
                <w:rFonts w:ascii="Arial" w:hAnsi="Arial" w:cs="Arial"/>
              </w:rPr>
              <w:t>Lire et écrire des textes courts.</w:t>
            </w:r>
          </w:p>
          <w:p w:rsidR="00FA7A38" w:rsidRPr="003A6E09" w:rsidRDefault="00FA7A38" w:rsidP="004D7AA3">
            <w:pPr>
              <w:rPr>
                <w:rFonts w:ascii="Arial" w:hAnsi="Arial" w:cs="Arial"/>
                <w:b/>
                <w:sz w:val="28"/>
                <w:szCs w:val="28"/>
              </w:rPr>
            </w:pPr>
          </w:p>
        </w:tc>
        <w:tc>
          <w:tcPr>
            <w:tcW w:w="1224"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4819" w:type="dxa"/>
          </w:tcPr>
          <w:p w:rsidR="003A6E09" w:rsidRPr="009D338A" w:rsidRDefault="003A6E09" w:rsidP="004D7AA3">
            <w:pPr>
              <w:rPr>
                <w:rFonts w:ascii="Arial" w:hAnsi="Arial" w:cs="Arial"/>
                <w:b/>
              </w:rPr>
            </w:pPr>
          </w:p>
        </w:tc>
      </w:tr>
      <w:tr w:rsidR="003A6E09" w:rsidRPr="009D338A" w:rsidTr="004D7AA3">
        <w:tc>
          <w:tcPr>
            <w:tcW w:w="7054" w:type="dxa"/>
            <w:vAlign w:val="center"/>
          </w:tcPr>
          <w:p w:rsidR="003A6E09" w:rsidRDefault="003A6E09" w:rsidP="004D7AA3">
            <w:pPr>
              <w:rPr>
                <w:rFonts w:ascii="Arial" w:hAnsi="Arial" w:cs="Arial"/>
                <w:b/>
                <w:u w:val="single"/>
              </w:rPr>
            </w:pPr>
            <w:r w:rsidRPr="003A6E09">
              <w:rPr>
                <w:rFonts w:ascii="Arial" w:hAnsi="Arial" w:cs="Arial"/>
                <w:b/>
                <w:u w:val="single"/>
              </w:rPr>
              <w:t>Education civique</w:t>
            </w:r>
          </w:p>
          <w:p w:rsidR="00FA7A38" w:rsidRPr="003A6E09" w:rsidRDefault="00FA7A38" w:rsidP="004D7AA3">
            <w:pPr>
              <w:rPr>
                <w:rFonts w:ascii="Arial" w:hAnsi="Arial" w:cs="Arial"/>
                <w:b/>
                <w:u w:val="single"/>
              </w:rPr>
            </w:pPr>
          </w:p>
          <w:p w:rsidR="003A6E09" w:rsidRPr="003A6E09" w:rsidRDefault="003A6E09" w:rsidP="00E53015">
            <w:pPr>
              <w:jc w:val="both"/>
              <w:rPr>
                <w:rFonts w:ascii="Arial" w:hAnsi="Arial" w:cs="Arial"/>
              </w:rPr>
            </w:pPr>
            <w:r w:rsidRPr="003A6E09">
              <w:rPr>
                <w:rFonts w:ascii="Arial" w:hAnsi="Arial" w:cs="Arial"/>
              </w:rPr>
              <w:t>L’estime de soi, respect de son intégrité et de l’intégrité des personnes.</w:t>
            </w:r>
          </w:p>
          <w:p w:rsidR="003A6E09" w:rsidRPr="003A6E09" w:rsidRDefault="003A6E09" w:rsidP="00E53015">
            <w:pPr>
              <w:jc w:val="both"/>
              <w:rPr>
                <w:rFonts w:ascii="Arial" w:hAnsi="Arial" w:cs="Arial"/>
              </w:rPr>
            </w:pPr>
            <w:r w:rsidRPr="003A6E09">
              <w:rPr>
                <w:rFonts w:ascii="Arial" w:hAnsi="Arial" w:cs="Arial"/>
              </w:rPr>
              <w:t>L’importance des règles de droit dans l’organisation des relations sociales.</w:t>
            </w:r>
          </w:p>
          <w:p w:rsidR="003A6E09" w:rsidRPr="003A6E09" w:rsidRDefault="003A6E09" w:rsidP="00E53015">
            <w:pPr>
              <w:jc w:val="both"/>
              <w:rPr>
                <w:rFonts w:ascii="Arial" w:hAnsi="Arial" w:cs="Arial"/>
              </w:rPr>
            </w:pPr>
            <w:r w:rsidRPr="003A6E09">
              <w:rPr>
                <w:rFonts w:ascii="Arial" w:hAnsi="Arial" w:cs="Arial"/>
              </w:rPr>
              <w:t>Les règles élémentaires d’organisation de la vie publique et de la démocratie.</w:t>
            </w:r>
          </w:p>
          <w:p w:rsidR="003A6E09" w:rsidRDefault="003A6E09" w:rsidP="00E53015">
            <w:pPr>
              <w:jc w:val="both"/>
              <w:rPr>
                <w:rFonts w:ascii="Arial" w:hAnsi="Arial" w:cs="Arial"/>
              </w:rPr>
            </w:pPr>
            <w:r w:rsidRPr="003A6E09">
              <w:rPr>
                <w:rFonts w:ascii="Arial" w:hAnsi="Arial" w:cs="Arial"/>
              </w:rPr>
              <w:t>Les traits constitutifs de la nation française.</w:t>
            </w:r>
          </w:p>
          <w:p w:rsidR="00FA7A38" w:rsidRPr="003A6E09" w:rsidRDefault="00FA7A38" w:rsidP="004D7AA3">
            <w:pPr>
              <w:rPr>
                <w:rFonts w:ascii="Arial" w:hAnsi="Arial" w:cs="Arial"/>
              </w:rPr>
            </w:pPr>
          </w:p>
        </w:tc>
        <w:tc>
          <w:tcPr>
            <w:tcW w:w="1224"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1160" w:type="dxa"/>
          </w:tcPr>
          <w:p w:rsidR="003A6E09" w:rsidRPr="009D338A" w:rsidRDefault="003A6E09" w:rsidP="004D7AA3">
            <w:pPr>
              <w:rPr>
                <w:rFonts w:ascii="Arial" w:hAnsi="Arial" w:cs="Arial"/>
                <w:b/>
              </w:rPr>
            </w:pPr>
          </w:p>
        </w:tc>
        <w:tc>
          <w:tcPr>
            <w:tcW w:w="4819" w:type="dxa"/>
          </w:tcPr>
          <w:p w:rsidR="003A6E09" w:rsidRPr="009D338A" w:rsidRDefault="003A6E09" w:rsidP="004D7AA3">
            <w:pPr>
              <w:rPr>
                <w:rFonts w:ascii="Arial" w:hAnsi="Arial" w:cs="Arial"/>
                <w:b/>
              </w:rPr>
            </w:pPr>
          </w:p>
        </w:tc>
      </w:tr>
      <w:tr w:rsidR="00462034" w:rsidRPr="009D338A" w:rsidTr="004D7AA3">
        <w:tc>
          <w:tcPr>
            <w:tcW w:w="7054" w:type="dxa"/>
            <w:vAlign w:val="center"/>
          </w:tcPr>
          <w:p w:rsidR="00462034" w:rsidRDefault="00462034" w:rsidP="004D7AA3">
            <w:pPr>
              <w:rPr>
                <w:rFonts w:ascii="Arial" w:hAnsi="Arial" w:cs="Arial"/>
                <w:b/>
                <w:u w:val="single"/>
              </w:rPr>
            </w:pPr>
            <w:r>
              <w:rPr>
                <w:rFonts w:ascii="Arial" w:hAnsi="Arial" w:cs="Arial"/>
                <w:b/>
                <w:u w:val="single"/>
              </w:rPr>
              <w:t>Education Physique et Sportive</w:t>
            </w:r>
          </w:p>
          <w:p w:rsidR="00462034" w:rsidRDefault="00462034" w:rsidP="004D7AA3">
            <w:pPr>
              <w:rPr>
                <w:rFonts w:ascii="Arial" w:hAnsi="Arial" w:cs="Arial"/>
                <w:b/>
                <w:u w:val="single"/>
              </w:rPr>
            </w:pPr>
          </w:p>
          <w:p w:rsidR="00462034" w:rsidRDefault="00462034" w:rsidP="004D7AA3">
            <w:pPr>
              <w:rPr>
                <w:rFonts w:ascii="Arial" w:hAnsi="Arial" w:cs="Arial"/>
              </w:rPr>
            </w:pPr>
            <w:r w:rsidRPr="00462034">
              <w:rPr>
                <w:rFonts w:ascii="Arial" w:hAnsi="Arial" w:cs="Arial"/>
              </w:rPr>
              <w:t xml:space="preserve">Activités proposées : </w:t>
            </w:r>
            <w:proofErr w:type="spellStart"/>
            <w:r w:rsidRPr="00462034">
              <w:rPr>
                <w:rFonts w:ascii="Arial" w:hAnsi="Arial" w:cs="Arial"/>
              </w:rPr>
              <w:t>ultimate</w:t>
            </w:r>
            <w:proofErr w:type="spellEnd"/>
            <w:r w:rsidRPr="00462034">
              <w:rPr>
                <w:rFonts w:ascii="Arial" w:hAnsi="Arial" w:cs="Arial"/>
              </w:rPr>
              <w:t>, acrosport et escalade.</w:t>
            </w:r>
          </w:p>
          <w:p w:rsidR="00462034" w:rsidRDefault="00462034" w:rsidP="00462034">
            <w:pPr>
              <w:rPr>
                <w:rFonts w:ascii="Arial" w:hAnsi="Arial" w:cs="Arial"/>
              </w:rPr>
            </w:pPr>
          </w:p>
          <w:p w:rsidR="00462034" w:rsidRPr="00462034" w:rsidRDefault="00462034" w:rsidP="00462034">
            <w:pPr>
              <w:rPr>
                <w:rFonts w:ascii="Arial" w:hAnsi="Arial" w:cs="Arial"/>
              </w:rPr>
            </w:pPr>
            <w:r>
              <w:rPr>
                <w:rFonts w:ascii="Arial" w:hAnsi="Arial" w:cs="Arial"/>
              </w:rPr>
              <w:t>- S</w:t>
            </w:r>
            <w:r w:rsidRPr="00462034">
              <w:rPr>
                <w:rFonts w:ascii="Arial" w:hAnsi="Arial" w:cs="Arial"/>
              </w:rPr>
              <w:t>e déplacer en s’adaptant à l’environnement.</w:t>
            </w:r>
          </w:p>
          <w:p w:rsidR="00462034" w:rsidRPr="00462034" w:rsidRDefault="00462034" w:rsidP="00462034">
            <w:pPr>
              <w:rPr>
                <w:rFonts w:ascii="Arial" w:hAnsi="Arial" w:cs="Arial"/>
              </w:rPr>
            </w:pPr>
            <w:r w:rsidRPr="00462034">
              <w:rPr>
                <w:rFonts w:ascii="Arial" w:hAnsi="Arial" w:cs="Arial"/>
              </w:rPr>
              <w:t xml:space="preserve">- </w:t>
            </w:r>
            <w:r>
              <w:rPr>
                <w:rFonts w:ascii="Arial" w:hAnsi="Arial" w:cs="Arial"/>
              </w:rPr>
              <w:t>R</w:t>
            </w:r>
            <w:r w:rsidRPr="00462034">
              <w:rPr>
                <w:rFonts w:ascii="Arial" w:hAnsi="Arial" w:cs="Arial"/>
              </w:rPr>
              <w:t>éaliser une performance mesurée dans les activités athlétiques et en natation.</w:t>
            </w:r>
          </w:p>
          <w:p w:rsidR="00462034" w:rsidRDefault="00462034" w:rsidP="00462034">
            <w:pPr>
              <w:rPr>
                <w:rFonts w:ascii="Arial" w:hAnsi="Arial" w:cs="Arial"/>
              </w:rPr>
            </w:pPr>
            <w:r w:rsidRPr="00462034">
              <w:rPr>
                <w:rFonts w:ascii="Arial" w:hAnsi="Arial" w:cs="Arial"/>
              </w:rPr>
              <w:t>- Etre persévérant dans toutes les activités</w:t>
            </w:r>
          </w:p>
          <w:p w:rsidR="00462034" w:rsidRPr="00462034" w:rsidRDefault="00462034" w:rsidP="00462034">
            <w:pPr>
              <w:rPr>
                <w:rFonts w:ascii="Arial" w:hAnsi="Arial" w:cs="Arial"/>
              </w:rPr>
            </w:pPr>
            <w:r w:rsidRPr="00462034">
              <w:rPr>
                <w:rFonts w:ascii="Arial" w:hAnsi="Arial" w:cs="Arial"/>
              </w:rPr>
              <w:t xml:space="preserve">- </w:t>
            </w:r>
            <w:r>
              <w:rPr>
                <w:rFonts w:ascii="Arial" w:hAnsi="Arial" w:cs="Arial"/>
              </w:rPr>
              <w:t>R</w:t>
            </w:r>
            <w:r w:rsidRPr="00462034">
              <w:rPr>
                <w:rFonts w:ascii="Arial" w:hAnsi="Arial" w:cs="Arial"/>
              </w:rPr>
              <w:t>especter les règles de la vie collective, notamment dans les pratiques sportives.</w:t>
            </w:r>
          </w:p>
          <w:p w:rsidR="00462034" w:rsidRPr="00462034" w:rsidRDefault="00462034" w:rsidP="00462034">
            <w:pPr>
              <w:rPr>
                <w:rFonts w:ascii="Arial" w:hAnsi="Arial" w:cs="Arial"/>
              </w:rPr>
            </w:pPr>
            <w:r w:rsidRPr="00462034">
              <w:rPr>
                <w:rFonts w:ascii="Arial" w:hAnsi="Arial" w:cs="Arial"/>
              </w:rPr>
              <w:t xml:space="preserve">- </w:t>
            </w:r>
            <w:r>
              <w:rPr>
                <w:rFonts w:ascii="Arial" w:hAnsi="Arial" w:cs="Arial"/>
              </w:rPr>
              <w:t>R</w:t>
            </w:r>
            <w:r w:rsidRPr="00462034">
              <w:rPr>
                <w:rFonts w:ascii="Arial" w:hAnsi="Arial" w:cs="Arial"/>
              </w:rPr>
              <w:t>especter les autres, et notamment appliquer les principes de l’égalité des filles et des garçons.</w:t>
            </w:r>
          </w:p>
        </w:tc>
        <w:tc>
          <w:tcPr>
            <w:tcW w:w="1224" w:type="dxa"/>
          </w:tcPr>
          <w:p w:rsidR="00462034" w:rsidRPr="009D338A" w:rsidRDefault="00462034" w:rsidP="004D7AA3">
            <w:pPr>
              <w:rPr>
                <w:rFonts w:ascii="Arial" w:hAnsi="Arial" w:cs="Arial"/>
                <w:b/>
              </w:rPr>
            </w:pPr>
          </w:p>
        </w:tc>
        <w:tc>
          <w:tcPr>
            <w:tcW w:w="1160" w:type="dxa"/>
          </w:tcPr>
          <w:p w:rsidR="00462034" w:rsidRPr="009D338A" w:rsidRDefault="00462034" w:rsidP="004D7AA3">
            <w:pPr>
              <w:rPr>
                <w:rFonts w:ascii="Arial" w:hAnsi="Arial" w:cs="Arial"/>
                <w:b/>
              </w:rPr>
            </w:pPr>
          </w:p>
        </w:tc>
        <w:tc>
          <w:tcPr>
            <w:tcW w:w="1160" w:type="dxa"/>
          </w:tcPr>
          <w:p w:rsidR="00462034" w:rsidRPr="009D338A" w:rsidRDefault="00462034" w:rsidP="004D7AA3">
            <w:pPr>
              <w:rPr>
                <w:rFonts w:ascii="Arial" w:hAnsi="Arial" w:cs="Arial"/>
                <w:b/>
              </w:rPr>
            </w:pPr>
          </w:p>
        </w:tc>
        <w:tc>
          <w:tcPr>
            <w:tcW w:w="4819" w:type="dxa"/>
          </w:tcPr>
          <w:p w:rsidR="00462034" w:rsidRPr="009D338A" w:rsidRDefault="00462034" w:rsidP="004D7AA3">
            <w:pPr>
              <w:rPr>
                <w:rFonts w:ascii="Arial" w:hAnsi="Arial" w:cs="Arial"/>
                <w:b/>
              </w:rPr>
            </w:pPr>
          </w:p>
        </w:tc>
      </w:tr>
    </w:tbl>
    <w:p w:rsidR="009D338A" w:rsidRPr="009D338A" w:rsidRDefault="009D338A" w:rsidP="009D338A">
      <w:pPr>
        <w:jc w:val="both"/>
        <w:rPr>
          <w:rFonts w:ascii="Arial" w:hAnsi="Arial" w:cs="Arial"/>
          <w:b/>
          <w:u w:val="single"/>
        </w:rPr>
      </w:pPr>
      <w:r w:rsidRPr="009D338A">
        <w:rPr>
          <w:rFonts w:ascii="Arial" w:hAnsi="Arial" w:cs="Arial"/>
          <w:b/>
          <w:u w:val="single"/>
        </w:rPr>
        <w:lastRenderedPageBreak/>
        <w:t>Maitriser les TIC (Techniques usuelles de l’Information et de la Communication)</w:t>
      </w:r>
    </w:p>
    <w:tbl>
      <w:tblPr>
        <w:tblStyle w:val="Grilledutableau"/>
        <w:tblW w:w="0" w:type="auto"/>
        <w:tblLook w:val="04A0" w:firstRow="1" w:lastRow="0" w:firstColumn="1" w:lastColumn="0" w:noHBand="0" w:noVBand="1"/>
      </w:tblPr>
      <w:tblGrid>
        <w:gridCol w:w="7054"/>
        <w:gridCol w:w="1276"/>
        <w:gridCol w:w="1134"/>
        <w:gridCol w:w="1134"/>
      </w:tblGrid>
      <w:tr w:rsidR="009D338A" w:rsidRPr="009D338A" w:rsidTr="004D7AA3">
        <w:tc>
          <w:tcPr>
            <w:tcW w:w="7054" w:type="dxa"/>
          </w:tcPr>
          <w:p w:rsidR="009D338A" w:rsidRPr="009D338A" w:rsidRDefault="009D338A" w:rsidP="004D7AA3">
            <w:pPr>
              <w:pStyle w:val="Paragraphedeliste"/>
              <w:ind w:left="284"/>
              <w:jc w:val="both"/>
              <w:rPr>
                <w:rFonts w:ascii="Arial" w:hAnsi="Arial" w:cs="Arial"/>
              </w:rPr>
            </w:pPr>
          </w:p>
        </w:tc>
        <w:tc>
          <w:tcPr>
            <w:tcW w:w="1276" w:type="dxa"/>
          </w:tcPr>
          <w:p w:rsidR="009D338A" w:rsidRPr="009D338A" w:rsidRDefault="009D338A" w:rsidP="004D7AA3">
            <w:pPr>
              <w:jc w:val="both"/>
              <w:rPr>
                <w:rFonts w:ascii="Arial" w:hAnsi="Arial" w:cs="Arial"/>
              </w:rPr>
            </w:pPr>
            <w:r w:rsidRPr="009D338A">
              <w:rPr>
                <w:rFonts w:ascii="Arial" w:hAnsi="Arial" w:cs="Arial"/>
              </w:rPr>
              <w:t>P1</w:t>
            </w:r>
          </w:p>
        </w:tc>
        <w:tc>
          <w:tcPr>
            <w:tcW w:w="1134" w:type="dxa"/>
            <w:tcBorders>
              <w:top w:val="single" w:sz="4" w:space="0" w:color="auto"/>
              <w:bottom w:val="single" w:sz="4" w:space="0" w:color="auto"/>
            </w:tcBorders>
          </w:tcPr>
          <w:p w:rsidR="009D338A" w:rsidRPr="009D338A" w:rsidRDefault="009D338A" w:rsidP="004D7AA3">
            <w:pPr>
              <w:jc w:val="both"/>
              <w:rPr>
                <w:rFonts w:ascii="Arial" w:hAnsi="Arial" w:cs="Arial"/>
              </w:rPr>
            </w:pPr>
            <w:r w:rsidRPr="009D338A">
              <w:rPr>
                <w:rFonts w:ascii="Arial" w:hAnsi="Arial" w:cs="Arial"/>
              </w:rPr>
              <w:t>P2</w:t>
            </w:r>
          </w:p>
        </w:tc>
        <w:tc>
          <w:tcPr>
            <w:tcW w:w="1134" w:type="dxa"/>
          </w:tcPr>
          <w:p w:rsidR="009D338A" w:rsidRPr="009D338A" w:rsidRDefault="009D338A" w:rsidP="004D7AA3">
            <w:pPr>
              <w:jc w:val="both"/>
              <w:rPr>
                <w:rFonts w:ascii="Arial" w:hAnsi="Arial" w:cs="Arial"/>
              </w:rPr>
            </w:pPr>
            <w:r w:rsidRPr="009D338A">
              <w:rPr>
                <w:rFonts w:ascii="Arial" w:hAnsi="Arial" w:cs="Arial"/>
              </w:rPr>
              <w:t>P3</w:t>
            </w:r>
          </w:p>
        </w:tc>
      </w:tr>
      <w:tr w:rsidR="009D338A" w:rsidRPr="009D338A" w:rsidTr="004D7AA3">
        <w:tc>
          <w:tcPr>
            <w:tcW w:w="7054" w:type="dxa"/>
          </w:tcPr>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S’est approprié un environnement informatique de travail.</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A une attitude responsable quant à son utilisation.</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Crée, produit, traite et exploite des données informatiques.</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Sait s’informer et se documenter à l’aide d’outils multimédias.</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Communique et échange via une messagerie internet.</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Est titulaire de son B2i à la fin du CM2</w:t>
            </w:r>
          </w:p>
          <w:p w:rsidR="009D338A" w:rsidRPr="009D338A" w:rsidRDefault="009D338A" w:rsidP="004D7AA3">
            <w:pPr>
              <w:pStyle w:val="Paragraphedeliste"/>
              <w:ind w:left="284"/>
              <w:jc w:val="both"/>
              <w:rPr>
                <w:rFonts w:ascii="Arial" w:hAnsi="Arial" w:cs="Arial"/>
              </w:rPr>
            </w:pPr>
          </w:p>
        </w:tc>
        <w:tc>
          <w:tcPr>
            <w:tcW w:w="1276" w:type="dxa"/>
          </w:tcPr>
          <w:p w:rsidR="009D338A" w:rsidRPr="009D338A" w:rsidRDefault="009D338A" w:rsidP="004D7AA3">
            <w:pPr>
              <w:jc w:val="both"/>
              <w:rPr>
                <w:rFonts w:ascii="Arial" w:hAnsi="Arial" w:cs="Arial"/>
              </w:rPr>
            </w:pPr>
          </w:p>
        </w:tc>
        <w:tc>
          <w:tcPr>
            <w:tcW w:w="1134" w:type="dxa"/>
            <w:tcBorders>
              <w:top w:val="single" w:sz="4" w:space="0" w:color="auto"/>
              <w:bottom w:val="single" w:sz="4" w:space="0" w:color="auto"/>
            </w:tcBorders>
          </w:tcPr>
          <w:p w:rsidR="009D338A" w:rsidRPr="009D338A" w:rsidRDefault="009D338A" w:rsidP="004D7AA3">
            <w:pPr>
              <w:jc w:val="both"/>
              <w:rPr>
                <w:rFonts w:ascii="Arial" w:hAnsi="Arial" w:cs="Arial"/>
              </w:rPr>
            </w:pPr>
          </w:p>
        </w:tc>
        <w:tc>
          <w:tcPr>
            <w:tcW w:w="1134" w:type="dxa"/>
          </w:tcPr>
          <w:p w:rsidR="009D338A" w:rsidRPr="009D338A" w:rsidRDefault="009D338A" w:rsidP="004D7AA3">
            <w:pPr>
              <w:jc w:val="both"/>
              <w:rPr>
                <w:rFonts w:ascii="Arial" w:hAnsi="Arial" w:cs="Arial"/>
              </w:rPr>
            </w:pPr>
          </w:p>
        </w:tc>
      </w:tr>
    </w:tbl>
    <w:p w:rsidR="00FA7A38" w:rsidRDefault="00FA7A38" w:rsidP="009D338A">
      <w:pPr>
        <w:jc w:val="both"/>
        <w:rPr>
          <w:rFonts w:ascii="Arial" w:hAnsi="Arial" w:cs="Arial"/>
          <w:b/>
          <w:u w:val="single"/>
        </w:rPr>
      </w:pPr>
    </w:p>
    <w:p w:rsidR="00FA7A38" w:rsidRDefault="00FA7A38" w:rsidP="009D338A">
      <w:pPr>
        <w:jc w:val="both"/>
        <w:rPr>
          <w:rFonts w:ascii="Arial" w:hAnsi="Arial" w:cs="Arial"/>
          <w:b/>
          <w:u w:val="single"/>
        </w:rPr>
      </w:pPr>
    </w:p>
    <w:p w:rsidR="009D338A" w:rsidRPr="009D338A" w:rsidRDefault="009D338A" w:rsidP="009D338A">
      <w:pPr>
        <w:jc w:val="both"/>
        <w:rPr>
          <w:rFonts w:ascii="Arial" w:hAnsi="Arial" w:cs="Arial"/>
          <w:b/>
          <w:u w:val="single"/>
        </w:rPr>
      </w:pPr>
      <w:r w:rsidRPr="009D338A">
        <w:rPr>
          <w:rFonts w:ascii="Arial" w:hAnsi="Arial" w:cs="Arial"/>
          <w:b/>
          <w:u w:val="single"/>
        </w:rPr>
        <w:t>Compétence transversales</w:t>
      </w:r>
    </w:p>
    <w:tbl>
      <w:tblPr>
        <w:tblStyle w:val="Grilledutableau"/>
        <w:tblW w:w="0" w:type="auto"/>
        <w:tblLayout w:type="fixed"/>
        <w:tblLook w:val="04A0" w:firstRow="1" w:lastRow="0" w:firstColumn="1" w:lastColumn="0" w:noHBand="0" w:noVBand="1"/>
      </w:tblPr>
      <w:tblGrid>
        <w:gridCol w:w="6771"/>
        <w:gridCol w:w="1275"/>
        <w:gridCol w:w="1276"/>
        <w:gridCol w:w="1418"/>
        <w:gridCol w:w="4350"/>
      </w:tblGrid>
      <w:tr w:rsidR="009D338A" w:rsidRPr="009D338A" w:rsidTr="004D7AA3">
        <w:tc>
          <w:tcPr>
            <w:tcW w:w="6771" w:type="dxa"/>
          </w:tcPr>
          <w:p w:rsidR="009D338A" w:rsidRPr="009D338A" w:rsidRDefault="009D338A" w:rsidP="004D7AA3">
            <w:pPr>
              <w:jc w:val="both"/>
              <w:rPr>
                <w:rFonts w:ascii="Arial" w:hAnsi="Arial" w:cs="Arial"/>
              </w:rPr>
            </w:pPr>
          </w:p>
        </w:tc>
        <w:tc>
          <w:tcPr>
            <w:tcW w:w="1275" w:type="dxa"/>
          </w:tcPr>
          <w:p w:rsidR="009D338A" w:rsidRPr="009D338A" w:rsidRDefault="009D338A" w:rsidP="004D7AA3">
            <w:pPr>
              <w:jc w:val="both"/>
              <w:rPr>
                <w:rFonts w:ascii="Arial" w:hAnsi="Arial" w:cs="Arial"/>
              </w:rPr>
            </w:pPr>
            <w:r w:rsidRPr="009D338A">
              <w:rPr>
                <w:rFonts w:ascii="Arial" w:hAnsi="Arial" w:cs="Arial"/>
              </w:rPr>
              <w:t>P1</w:t>
            </w:r>
          </w:p>
        </w:tc>
        <w:tc>
          <w:tcPr>
            <w:tcW w:w="1276" w:type="dxa"/>
            <w:tcBorders>
              <w:top w:val="single" w:sz="4" w:space="0" w:color="auto"/>
              <w:bottom w:val="single" w:sz="4" w:space="0" w:color="auto"/>
            </w:tcBorders>
          </w:tcPr>
          <w:p w:rsidR="009D338A" w:rsidRPr="009D338A" w:rsidRDefault="009D338A" w:rsidP="004D7AA3">
            <w:pPr>
              <w:jc w:val="both"/>
              <w:rPr>
                <w:rFonts w:ascii="Arial" w:hAnsi="Arial" w:cs="Arial"/>
              </w:rPr>
            </w:pPr>
            <w:r w:rsidRPr="009D338A">
              <w:rPr>
                <w:rFonts w:ascii="Arial" w:hAnsi="Arial" w:cs="Arial"/>
              </w:rPr>
              <w:t>P2</w:t>
            </w:r>
          </w:p>
        </w:tc>
        <w:tc>
          <w:tcPr>
            <w:tcW w:w="1418" w:type="dxa"/>
          </w:tcPr>
          <w:p w:rsidR="009D338A" w:rsidRPr="009D338A" w:rsidRDefault="009D338A" w:rsidP="004D7AA3">
            <w:pPr>
              <w:jc w:val="both"/>
              <w:rPr>
                <w:rFonts w:ascii="Arial" w:hAnsi="Arial" w:cs="Arial"/>
              </w:rPr>
            </w:pPr>
            <w:r w:rsidRPr="009D338A">
              <w:rPr>
                <w:rFonts w:ascii="Arial" w:hAnsi="Arial" w:cs="Arial"/>
              </w:rPr>
              <w:t>P3</w:t>
            </w:r>
          </w:p>
        </w:tc>
        <w:tc>
          <w:tcPr>
            <w:tcW w:w="4350" w:type="dxa"/>
          </w:tcPr>
          <w:p w:rsidR="009D338A" w:rsidRPr="009D338A" w:rsidRDefault="009D338A" w:rsidP="004D7AA3">
            <w:pPr>
              <w:jc w:val="both"/>
              <w:rPr>
                <w:rFonts w:ascii="Arial" w:hAnsi="Arial" w:cs="Arial"/>
              </w:rPr>
            </w:pPr>
          </w:p>
        </w:tc>
      </w:tr>
      <w:tr w:rsidR="009D338A" w:rsidRPr="009D338A" w:rsidTr="004D7AA3">
        <w:trPr>
          <w:trHeight w:val="1395"/>
        </w:trPr>
        <w:tc>
          <w:tcPr>
            <w:tcW w:w="6771" w:type="dxa"/>
            <w:tcBorders>
              <w:bottom w:val="dashed" w:sz="4" w:space="0" w:color="auto"/>
            </w:tcBorders>
          </w:tcPr>
          <w:p w:rsidR="009D338A" w:rsidRPr="009D338A" w:rsidRDefault="009D338A" w:rsidP="004D7AA3">
            <w:pPr>
              <w:jc w:val="both"/>
              <w:rPr>
                <w:rFonts w:ascii="Arial" w:hAnsi="Arial" w:cs="Arial"/>
              </w:rPr>
            </w:pPr>
            <w:r w:rsidRPr="009D338A">
              <w:rPr>
                <w:rFonts w:ascii="Arial" w:hAnsi="Arial" w:cs="Arial"/>
              </w:rPr>
              <w:t>Autonomie et initiative :</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Respecte les consigne et apprend ses leçons régulièrement</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Sait s’</w:t>
            </w:r>
            <w:proofErr w:type="spellStart"/>
            <w:r w:rsidRPr="009D338A">
              <w:rPr>
                <w:rFonts w:ascii="Arial" w:hAnsi="Arial" w:cs="Arial"/>
              </w:rPr>
              <w:t>auto-évaluer</w:t>
            </w:r>
            <w:proofErr w:type="spellEnd"/>
            <w:r w:rsidRPr="009D338A">
              <w:rPr>
                <w:rFonts w:ascii="Arial" w:hAnsi="Arial" w:cs="Arial"/>
              </w:rPr>
              <w:t xml:space="preserve"> dans des situations simples.</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Reste concentré et soutient l’effort jusqu’au terme d’une activité.</w:t>
            </w:r>
          </w:p>
        </w:tc>
        <w:tc>
          <w:tcPr>
            <w:tcW w:w="1275" w:type="dxa"/>
            <w:tcBorders>
              <w:bottom w:val="dashed" w:sz="4" w:space="0" w:color="auto"/>
            </w:tcBorders>
          </w:tcPr>
          <w:p w:rsidR="009D338A" w:rsidRPr="009D338A" w:rsidRDefault="009D338A" w:rsidP="004D7AA3">
            <w:pPr>
              <w:jc w:val="both"/>
              <w:rPr>
                <w:rFonts w:ascii="Arial" w:hAnsi="Arial" w:cs="Arial"/>
              </w:rPr>
            </w:pPr>
          </w:p>
        </w:tc>
        <w:tc>
          <w:tcPr>
            <w:tcW w:w="1276" w:type="dxa"/>
            <w:tcBorders>
              <w:top w:val="single" w:sz="4" w:space="0" w:color="auto"/>
              <w:bottom w:val="dashed" w:sz="4" w:space="0" w:color="auto"/>
            </w:tcBorders>
          </w:tcPr>
          <w:p w:rsidR="009D338A" w:rsidRPr="009D338A" w:rsidRDefault="009D338A" w:rsidP="004D7AA3">
            <w:pPr>
              <w:jc w:val="both"/>
              <w:rPr>
                <w:rFonts w:ascii="Arial" w:hAnsi="Arial" w:cs="Arial"/>
              </w:rPr>
            </w:pPr>
          </w:p>
        </w:tc>
        <w:tc>
          <w:tcPr>
            <w:tcW w:w="1418" w:type="dxa"/>
            <w:tcBorders>
              <w:bottom w:val="dashed" w:sz="4" w:space="0" w:color="auto"/>
            </w:tcBorders>
          </w:tcPr>
          <w:p w:rsidR="009D338A" w:rsidRPr="009D338A" w:rsidRDefault="009D338A" w:rsidP="004D7AA3">
            <w:pPr>
              <w:jc w:val="both"/>
              <w:rPr>
                <w:rFonts w:ascii="Arial" w:hAnsi="Arial" w:cs="Arial"/>
              </w:rPr>
            </w:pPr>
          </w:p>
        </w:tc>
        <w:tc>
          <w:tcPr>
            <w:tcW w:w="4350" w:type="dxa"/>
            <w:tcBorders>
              <w:bottom w:val="dashed" w:sz="4" w:space="0" w:color="auto"/>
            </w:tcBorders>
          </w:tcPr>
          <w:p w:rsidR="009D338A" w:rsidRPr="009D338A" w:rsidRDefault="009D338A" w:rsidP="004D7AA3">
            <w:pPr>
              <w:jc w:val="both"/>
              <w:rPr>
                <w:rFonts w:ascii="Arial" w:hAnsi="Arial" w:cs="Arial"/>
              </w:rPr>
            </w:pPr>
          </w:p>
        </w:tc>
      </w:tr>
      <w:tr w:rsidR="009D338A" w:rsidRPr="009D338A" w:rsidTr="004D7AA3">
        <w:trPr>
          <w:trHeight w:val="1330"/>
        </w:trPr>
        <w:tc>
          <w:tcPr>
            <w:tcW w:w="6771" w:type="dxa"/>
            <w:tcBorders>
              <w:top w:val="dashed" w:sz="4" w:space="0" w:color="auto"/>
              <w:bottom w:val="dashed" w:sz="4" w:space="0" w:color="auto"/>
            </w:tcBorders>
          </w:tcPr>
          <w:p w:rsidR="009D338A" w:rsidRPr="009D338A" w:rsidRDefault="009D338A" w:rsidP="004D7AA3">
            <w:pPr>
              <w:jc w:val="both"/>
              <w:rPr>
                <w:rFonts w:ascii="Arial" w:hAnsi="Arial" w:cs="Arial"/>
              </w:rPr>
            </w:pPr>
            <w:r w:rsidRPr="009D338A">
              <w:rPr>
                <w:rFonts w:ascii="Arial" w:hAnsi="Arial" w:cs="Arial"/>
              </w:rPr>
              <w:t>Langage et communication :</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Participe aux discussions et aux débats de la classe.</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Prend la parole de façon adéquate au sein de la classe en respectant le groupe classe (lève le doigt, ne coupe pas la parole …)</w:t>
            </w:r>
          </w:p>
        </w:tc>
        <w:tc>
          <w:tcPr>
            <w:tcW w:w="1275" w:type="dxa"/>
            <w:tcBorders>
              <w:top w:val="dashed" w:sz="4" w:space="0" w:color="auto"/>
              <w:bottom w:val="dashed" w:sz="4" w:space="0" w:color="auto"/>
            </w:tcBorders>
          </w:tcPr>
          <w:p w:rsidR="009D338A" w:rsidRPr="009D338A" w:rsidRDefault="009D338A" w:rsidP="004D7AA3">
            <w:pPr>
              <w:jc w:val="both"/>
              <w:rPr>
                <w:rFonts w:ascii="Arial" w:hAnsi="Arial" w:cs="Arial"/>
              </w:rPr>
            </w:pPr>
          </w:p>
        </w:tc>
        <w:tc>
          <w:tcPr>
            <w:tcW w:w="1276" w:type="dxa"/>
            <w:tcBorders>
              <w:top w:val="dashed" w:sz="4" w:space="0" w:color="auto"/>
              <w:bottom w:val="dashed" w:sz="4" w:space="0" w:color="auto"/>
            </w:tcBorders>
          </w:tcPr>
          <w:p w:rsidR="009D338A" w:rsidRPr="009D338A" w:rsidRDefault="009D338A" w:rsidP="004D7AA3">
            <w:pPr>
              <w:jc w:val="both"/>
              <w:rPr>
                <w:rFonts w:ascii="Arial" w:hAnsi="Arial" w:cs="Arial"/>
              </w:rPr>
            </w:pPr>
          </w:p>
        </w:tc>
        <w:tc>
          <w:tcPr>
            <w:tcW w:w="1418" w:type="dxa"/>
            <w:tcBorders>
              <w:top w:val="dashed" w:sz="4" w:space="0" w:color="auto"/>
              <w:bottom w:val="dashed" w:sz="4" w:space="0" w:color="auto"/>
            </w:tcBorders>
          </w:tcPr>
          <w:p w:rsidR="009D338A" w:rsidRPr="009D338A" w:rsidRDefault="009D338A" w:rsidP="004D7AA3">
            <w:pPr>
              <w:jc w:val="both"/>
              <w:rPr>
                <w:rFonts w:ascii="Arial" w:hAnsi="Arial" w:cs="Arial"/>
              </w:rPr>
            </w:pPr>
          </w:p>
        </w:tc>
        <w:tc>
          <w:tcPr>
            <w:tcW w:w="4350" w:type="dxa"/>
            <w:tcBorders>
              <w:top w:val="dashed" w:sz="4" w:space="0" w:color="auto"/>
              <w:bottom w:val="dashed" w:sz="4" w:space="0" w:color="auto"/>
            </w:tcBorders>
          </w:tcPr>
          <w:p w:rsidR="009D338A" w:rsidRPr="009D338A" w:rsidRDefault="009D338A" w:rsidP="004D7AA3">
            <w:pPr>
              <w:jc w:val="both"/>
              <w:rPr>
                <w:rFonts w:ascii="Arial" w:hAnsi="Arial" w:cs="Arial"/>
              </w:rPr>
            </w:pPr>
          </w:p>
        </w:tc>
      </w:tr>
      <w:tr w:rsidR="009D338A" w:rsidRPr="009D338A" w:rsidTr="004D7AA3">
        <w:trPr>
          <w:trHeight w:val="1425"/>
        </w:trPr>
        <w:tc>
          <w:tcPr>
            <w:tcW w:w="6771" w:type="dxa"/>
            <w:tcBorders>
              <w:top w:val="dashed" w:sz="4" w:space="0" w:color="auto"/>
            </w:tcBorders>
          </w:tcPr>
          <w:p w:rsidR="009D338A" w:rsidRPr="009D338A" w:rsidRDefault="009D338A" w:rsidP="004D7AA3">
            <w:pPr>
              <w:jc w:val="both"/>
              <w:rPr>
                <w:rFonts w:ascii="Arial" w:hAnsi="Arial" w:cs="Arial"/>
              </w:rPr>
            </w:pPr>
            <w:r w:rsidRPr="009D338A">
              <w:rPr>
                <w:rFonts w:ascii="Arial" w:hAnsi="Arial" w:cs="Arial"/>
              </w:rPr>
              <w:t>Les compétences sociales et civiques :</w:t>
            </w:r>
          </w:p>
          <w:p w:rsidR="009D338A" w:rsidRPr="009D338A" w:rsidRDefault="009D338A" w:rsidP="004D7AA3">
            <w:pPr>
              <w:pStyle w:val="Paragraphedeliste"/>
              <w:numPr>
                <w:ilvl w:val="0"/>
                <w:numId w:val="1"/>
              </w:numPr>
              <w:ind w:left="284" w:hanging="142"/>
              <w:jc w:val="both"/>
              <w:rPr>
                <w:rFonts w:ascii="Arial" w:hAnsi="Arial" w:cs="Arial"/>
              </w:rPr>
            </w:pPr>
            <w:r w:rsidRPr="009D338A">
              <w:rPr>
                <w:rFonts w:ascii="Arial" w:hAnsi="Arial" w:cs="Arial"/>
              </w:rPr>
              <w:t>Connaît et respecte les règles de la vie de classe et de l’école (clé du comportement).</w:t>
            </w:r>
          </w:p>
          <w:p w:rsidR="009D338A" w:rsidRPr="009D338A" w:rsidRDefault="009D338A" w:rsidP="004D7AA3">
            <w:pPr>
              <w:ind w:left="142"/>
              <w:jc w:val="both"/>
              <w:rPr>
                <w:rFonts w:ascii="Arial" w:hAnsi="Arial" w:cs="Arial"/>
              </w:rPr>
            </w:pPr>
          </w:p>
        </w:tc>
        <w:tc>
          <w:tcPr>
            <w:tcW w:w="1275" w:type="dxa"/>
            <w:tcBorders>
              <w:top w:val="dashed" w:sz="4" w:space="0" w:color="auto"/>
            </w:tcBorders>
          </w:tcPr>
          <w:p w:rsidR="009D338A" w:rsidRPr="009D338A" w:rsidRDefault="009D338A" w:rsidP="004D7AA3">
            <w:pPr>
              <w:jc w:val="both"/>
              <w:rPr>
                <w:rFonts w:ascii="Arial" w:hAnsi="Arial" w:cs="Arial"/>
              </w:rPr>
            </w:pPr>
          </w:p>
        </w:tc>
        <w:tc>
          <w:tcPr>
            <w:tcW w:w="1276" w:type="dxa"/>
            <w:tcBorders>
              <w:top w:val="dashed" w:sz="4" w:space="0" w:color="auto"/>
              <w:bottom w:val="single" w:sz="4" w:space="0" w:color="auto"/>
            </w:tcBorders>
          </w:tcPr>
          <w:p w:rsidR="009D338A" w:rsidRPr="009D338A" w:rsidRDefault="009D338A" w:rsidP="004D7AA3">
            <w:pPr>
              <w:jc w:val="both"/>
              <w:rPr>
                <w:rFonts w:ascii="Arial" w:hAnsi="Arial" w:cs="Arial"/>
              </w:rPr>
            </w:pPr>
          </w:p>
        </w:tc>
        <w:tc>
          <w:tcPr>
            <w:tcW w:w="1418" w:type="dxa"/>
            <w:tcBorders>
              <w:top w:val="dashed" w:sz="4" w:space="0" w:color="auto"/>
            </w:tcBorders>
          </w:tcPr>
          <w:p w:rsidR="009D338A" w:rsidRPr="009D338A" w:rsidRDefault="009D338A" w:rsidP="004D7AA3">
            <w:pPr>
              <w:jc w:val="both"/>
              <w:rPr>
                <w:rFonts w:ascii="Arial" w:hAnsi="Arial" w:cs="Arial"/>
              </w:rPr>
            </w:pPr>
          </w:p>
        </w:tc>
        <w:tc>
          <w:tcPr>
            <w:tcW w:w="4350" w:type="dxa"/>
            <w:tcBorders>
              <w:top w:val="dashed" w:sz="4" w:space="0" w:color="auto"/>
            </w:tcBorders>
          </w:tcPr>
          <w:p w:rsidR="009D338A" w:rsidRPr="009D338A" w:rsidRDefault="009D338A" w:rsidP="004D7AA3">
            <w:pPr>
              <w:jc w:val="both"/>
              <w:rPr>
                <w:rFonts w:ascii="Arial" w:hAnsi="Arial" w:cs="Arial"/>
              </w:rPr>
            </w:pPr>
          </w:p>
        </w:tc>
      </w:tr>
    </w:tbl>
    <w:p w:rsidR="009D338A" w:rsidRPr="009D338A" w:rsidRDefault="009D338A" w:rsidP="009D338A">
      <w:pPr>
        <w:rPr>
          <w:rFonts w:ascii="Arial" w:hAnsi="Arial" w:cs="Arial"/>
        </w:rPr>
      </w:pPr>
      <w:r w:rsidRPr="009D338A">
        <w:rPr>
          <w:rFonts w:ascii="Arial" w:hAnsi="Arial" w:cs="Arial"/>
        </w:rPr>
        <w:br w:type="page"/>
      </w:r>
    </w:p>
    <w:tbl>
      <w:tblPr>
        <w:tblStyle w:val="Grilledutableau"/>
        <w:tblW w:w="0" w:type="auto"/>
        <w:tblLayout w:type="fixed"/>
        <w:tblLook w:val="04A0" w:firstRow="1" w:lastRow="0" w:firstColumn="1" w:lastColumn="0" w:noHBand="0" w:noVBand="1"/>
      </w:tblPr>
      <w:tblGrid>
        <w:gridCol w:w="15090"/>
      </w:tblGrid>
      <w:tr w:rsidR="009D338A" w:rsidRPr="009D338A" w:rsidTr="004D7AA3">
        <w:trPr>
          <w:trHeight w:val="4533"/>
        </w:trPr>
        <w:tc>
          <w:tcPr>
            <w:tcW w:w="15090" w:type="dxa"/>
          </w:tcPr>
          <w:p w:rsidR="009D338A" w:rsidRPr="009D338A" w:rsidRDefault="009D338A" w:rsidP="004D7AA3">
            <w:pPr>
              <w:jc w:val="both"/>
              <w:rPr>
                <w:rFonts w:ascii="Arial" w:hAnsi="Arial" w:cs="Arial"/>
                <w:b/>
                <w:u w:val="single"/>
              </w:rPr>
            </w:pPr>
            <w:r w:rsidRPr="009D338A">
              <w:rPr>
                <w:rFonts w:ascii="Arial" w:hAnsi="Arial" w:cs="Arial"/>
                <w:b/>
                <w:u w:val="single"/>
              </w:rPr>
              <w:lastRenderedPageBreak/>
              <w:t>Période 1 :</w:t>
            </w:r>
          </w:p>
          <w:p w:rsidR="009D338A" w:rsidRPr="009D338A" w:rsidRDefault="009D338A" w:rsidP="00786790">
            <w:pPr>
              <w:spacing w:line="480" w:lineRule="auto"/>
              <w:jc w:val="both"/>
              <w:rPr>
                <w:rFonts w:ascii="Arial" w:hAnsi="Arial" w:cs="Arial"/>
              </w:rPr>
            </w:pPr>
            <w:r w:rsidRPr="009D33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A7A38">
              <w:rPr>
                <w:rFonts w:ascii="Arial" w:hAnsi="Arial" w:cs="Arial"/>
              </w:rPr>
              <w:t>______________</w:t>
            </w:r>
          </w:p>
          <w:p w:rsidR="009D338A" w:rsidRDefault="009D338A" w:rsidP="00786790">
            <w:pPr>
              <w:spacing w:line="480" w:lineRule="auto"/>
              <w:jc w:val="both"/>
              <w:rPr>
                <w:rFonts w:ascii="Arial" w:hAnsi="Arial" w:cs="Arial"/>
              </w:rPr>
            </w:pPr>
            <w:r w:rsidRPr="009D338A">
              <w:rPr>
                <w:rFonts w:ascii="Arial" w:hAnsi="Arial" w:cs="Arial"/>
              </w:rPr>
              <w:t>_____________________________________________________________________________________________________________________</w:t>
            </w:r>
            <w:r w:rsidR="00FA7A38">
              <w:rPr>
                <w:rFonts w:ascii="Arial" w:hAnsi="Arial" w:cs="Arial"/>
              </w:rPr>
              <w:t>__</w:t>
            </w:r>
          </w:p>
          <w:p w:rsidR="00750F8C" w:rsidRPr="009D338A" w:rsidRDefault="00750F8C" w:rsidP="00786790">
            <w:pPr>
              <w:spacing w:line="480" w:lineRule="auto"/>
              <w:jc w:val="both"/>
              <w:rPr>
                <w:rFonts w:ascii="Arial" w:hAnsi="Arial" w:cs="Arial"/>
              </w:rPr>
            </w:pPr>
            <w:r>
              <w:rPr>
                <w:rFonts w:ascii="Arial" w:hAnsi="Arial" w:cs="Arial"/>
              </w:rPr>
              <w:t>_______________________________________________________________________________________________________________________</w:t>
            </w:r>
          </w:p>
          <w:p w:rsidR="009D338A" w:rsidRPr="009D338A" w:rsidRDefault="009D338A" w:rsidP="004D7AA3">
            <w:pPr>
              <w:jc w:val="both"/>
              <w:rPr>
                <w:rFonts w:ascii="Arial" w:hAnsi="Arial" w:cs="Arial"/>
                <w:b/>
                <w:u w:val="single"/>
              </w:rPr>
            </w:pPr>
            <w:r w:rsidRPr="009D338A">
              <w:rPr>
                <w:rFonts w:ascii="Arial" w:hAnsi="Arial" w:cs="Arial"/>
              </w:rPr>
              <w:t xml:space="preserve">Signature Enseignant                             </w:t>
            </w:r>
            <w:r w:rsidR="00FA7A38">
              <w:rPr>
                <w:rFonts w:ascii="Arial" w:hAnsi="Arial" w:cs="Arial"/>
              </w:rPr>
              <w:t xml:space="preserve">                       </w:t>
            </w:r>
            <w:r w:rsidR="00750F8C">
              <w:rPr>
                <w:rFonts w:ascii="Arial" w:hAnsi="Arial" w:cs="Arial"/>
              </w:rPr>
              <w:t xml:space="preserve">    </w:t>
            </w:r>
            <w:r w:rsidRPr="009D338A">
              <w:rPr>
                <w:rFonts w:ascii="Arial" w:hAnsi="Arial" w:cs="Arial"/>
              </w:rPr>
              <w:t xml:space="preserve">Signature Chef d’établissement                                      </w:t>
            </w:r>
            <w:r w:rsidR="00FA7A38">
              <w:rPr>
                <w:rFonts w:ascii="Arial" w:hAnsi="Arial" w:cs="Arial"/>
              </w:rPr>
              <w:t xml:space="preserve">                            </w:t>
            </w:r>
            <w:r w:rsidRPr="009D338A">
              <w:rPr>
                <w:rFonts w:ascii="Arial" w:hAnsi="Arial" w:cs="Arial"/>
              </w:rPr>
              <w:t>Signature Parents</w:t>
            </w:r>
          </w:p>
        </w:tc>
      </w:tr>
      <w:tr w:rsidR="009D338A" w:rsidRPr="009D338A" w:rsidTr="004D7AA3">
        <w:trPr>
          <w:trHeight w:val="260"/>
        </w:trPr>
        <w:tc>
          <w:tcPr>
            <w:tcW w:w="15090" w:type="dxa"/>
            <w:tcBorders>
              <w:left w:val="nil"/>
              <w:right w:val="nil"/>
            </w:tcBorders>
          </w:tcPr>
          <w:p w:rsidR="009D338A" w:rsidRPr="009D338A" w:rsidRDefault="009D338A" w:rsidP="004D7AA3">
            <w:pPr>
              <w:jc w:val="both"/>
              <w:rPr>
                <w:rFonts w:ascii="Arial" w:hAnsi="Arial" w:cs="Arial"/>
                <w:b/>
                <w:u w:val="single"/>
              </w:rPr>
            </w:pPr>
          </w:p>
        </w:tc>
      </w:tr>
      <w:tr w:rsidR="009D338A" w:rsidRPr="009D338A" w:rsidTr="004D7AA3">
        <w:trPr>
          <w:trHeight w:val="4675"/>
        </w:trPr>
        <w:tc>
          <w:tcPr>
            <w:tcW w:w="15090" w:type="dxa"/>
          </w:tcPr>
          <w:p w:rsidR="009D338A" w:rsidRPr="009D338A" w:rsidRDefault="009D338A" w:rsidP="004D7AA3">
            <w:pPr>
              <w:jc w:val="both"/>
              <w:rPr>
                <w:rFonts w:ascii="Arial" w:hAnsi="Arial" w:cs="Arial"/>
                <w:b/>
                <w:u w:val="single"/>
              </w:rPr>
            </w:pPr>
            <w:r w:rsidRPr="009D338A">
              <w:rPr>
                <w:rFonts w:ascii="Arial" w:hAnsi="Arial" w:cs="Arial"/>
                <w:b/>
                <w:u w:val="single"/>
              </w:rPr>
              <w:t>Période 2 :</w:t>
            </w:r>
          </w:p>
          <w:p w:rsidR="009D338A" w:rsidRPr="009D338A" w:rsidRDefault="009D338A" w:rsidP="00786790">
            <w:pPr>
              <w:spacing w:line="480" w:lineRule="auto"/>
              <w:jc w:val="both"/>
              <w:rPr>
                <w:rFonts w:ascii="Arial" w:hAnsi="Arial" w:cs="Arial"/>
              </w:rPr>
            </w:pPr>
            <w:r w:rsidRPr="009D338A">
              <w:rPr>
                <w:rFonts w:ascii="Arial" w:hAnsi="Arial" w:cs="Arial"/>
              </w:rPr>
              <w:t>_________________________________________________________________________________________________________________________</w:t>
            </w:r>
            <w:r w:rsidR="00750F8C">
              <w:rPr>
                <w:rFonts w:ascii="Arial" w:hAnsi="Arial" w:cs="Arial"/>
              </w:rPr>
              <w:t>_</w:t>
            </w:r>
            <w:r w:rsidR="00FA7A38">
              <w:rPr>
                <w:rFonts w:ascii="Arial" w:hAnsi="Arial" w:cs="Arial"/>
              </w:rPr>
              <w:t>_</w:t>
            </w:r>
            <w:r w:rsidRPr="009D33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w:t>
            </w:r>
            <w:r w:rsidR="00750F8C">
              <w:rPr>
                <w:rFonts w:ascii="Arial" w:hAnsi="Arial" w:cs="Arial"/>
              </w:rPr>
              <w:t>_</w:t>
            </w:r>
            <w:r w:rsidRPr="009D338A">
              <w:rPr>
                <w:rFonts w:ascii="Arial" w:hAnsi="Arial" w:cs="Arial"/>
              </w:rPr>
              <w:t>___________________________________________________________________________________________________________</w:t>
            </w:r>
            <w:r w:rsidR="00FA7A38">
              <w:rPr>
                <w:rFonts w:ascii="Arial" w:hAnsi="Arial" w:cs="Arial"/>
              </w:rPr>
              <w:t>______________</w:t>
            </w:r>
            <w:r w:rsidR="00750F8C">
              <w:rPr>
                <w:rFonts w:ascii="Arial" w:hAnsi="Arial" w:cs="Arial"/>
              </w:rPr>
              <w:t>______________________________________________________________________________________________________________________</w:t>
            </w:r>
          </w:p>
          <w:p w:rsidR="009D338A" w:rsidRPr="009D338A" w:rsidRDefault="009D338A" w:rsidP="00786790">
            <w:pPr>
              <w:spacing w:line="480" w:lineRule="auto"/>
              <w:jc w:val="both"/>
              <w:rPr>
                <w:rFonts w:ascii="Arial" w:hAnsi="Arial" w:cs="Arial"/>
              </w:rPr>
            </w:pPr>
            <w:r w:rsidRPr="009D338A">
              <w:rPr>
                <w:rFonts w:ascii="Arial" w:hAnsi="Arial" w:cs="Arial"/>
              </w:rPr>
              <w:t>_____________________________________________________________________________________________________________________</w:t>
            </w:r>
            <w:r w:rsidR="00FA7A38">
              <w:rPr>
                <w:rFonts w:ascii="Arial" w:hAnsi="Arial" w:cs="Arial"/>
              </w:rPr>
              <w:t>___</w:t>
            </w:r>
          </w:p>
          <w:p w:rsidR="009D338A" w:rsidRPr="009D338A" w:rsidRDefault="009D338A" w:rsidP="004D7AA3">
            <w:pPr>
              <w:spacing w:line="360" w:lineRule="auto"/>
              <w:jc w:val="both"/>
              <w:rPr>
                <w:rFonts w:ascii="Arial" w:hAnsi="Arial" w:cs="Arial"/>
                <w:b/>
                <w:u w:val="single"/>
              </w:rPr>
            </w:pPr>
            <w:r w:rsidRPr="009D338A">
              <w:rPr>
                <w:rFonts w:ascii="Arial" w:hAnsi="Arial" w:cs="Arial"/>
              </w:rPr>
              <w:t xml:space="preserve">Signature Enseignant                                </w:t>
            </w:r>
            <w:r w:rsidR="00FA7A38">
              <w:rPr>
                <w:rFonts w:ascii="Arial" w:hAnsi="Arial" w:cs="Arial"/>
              </w:rPr>
              <w:t xml:space="preserve">                      </w:t>
            </w:r>
            <w:r w:rsidR="00750F8C">
              <w:rPr>
                <w:rFonts w:ascii="Arial" w:hAnsi="Arial" w:cs="Arial"/>
              </w:rPr>
              <w:t xml:space="preserve">    </w:t>
            </w:r>
            <w:r w:rsidRPr="009D338A">
              <w:rPr>
                <w:rFonts w:ascii="Arial" w:hAnsi="Arial" w:cs="Arial"/>
              </w:rPr>
              <w:t xml:space="preserve">Signature Chef d’établissement                             </w:t>
            </w:r>
            <w:r w:rsidR="00FA7A38">
              <w:rPr>
                <w:rFonts w:ascii="Arial" w:hAnsi="Arial" w:cs="Arial"/>
              </w:rPr>
              <w:t xml:space="preserve">                                </w:t>
            </w:r>
            <w:r w:rsidRPr="009D338A">
              <w:rPr>
                <w:rFonts w:ascii="Arial" w:hAnsi="Arial" w:cs="Arial"/>
              </w:rPr>
              <w:t>Signature Parents</w:t>
            </w:r>
          </w:p>
        </w:tc>
      </w:tr>
    </w:tbl>
    <w:p w:rsidR="009D338A" w:rsidRPr="009D338A" w:rsidRDefault="009D338A" w:rsidP="009D338A">
      <w:pPr>
        <w:jc w:val="both"/>
        <w:rPr>
          <w:rFonts w:ascii="Arial" w:hAnsi="Arial" w:cs="Arial"/>
        </w:rPr>
      </w:pPr>
    </w:p>
    <w:tbl>
      <w:tblPr>
        <w:tblStyle w:val="Grilledutableau"/>
        <w:tblW w:w="0" w:type="auto"/>
        <w:tblLayout w:type="fixed"/>
        <w:tblLook w:val="04A0" w:firstRow="1" w:lastRow="0" w:firstColumn="1" w:lastColumn="0" w:noHBand="0" w:noVBand="1"/>
      </w:tblPr>
      <w:tblGrid>
        <w:gridCol w:w="15134"/>
      </w:tblGrid>
      <w:tr w:rsidR="009D338A" w:rsidRPr="009D338A" w:rsidTr="00750F8C">
        <w:trPr>
          <w:trHeight w:val="6794"/>
        </w:trPr>
        <w:tc>
          <w:tcPr>
            <w:tcW w:w="15134" w:type="dxa"/>
          </w:tcPr>
          <w:p w:rsidR="009D338A" w:rsidRPr="009D338A" w:rsidRDefault="009D338A" w:rsidP="004D7AA3">
            <w:pPr>
              <w:jc w:val="both"/>
              <w:rPr>
                <w:rFonts w:ascii="Arial" w:hAnsi="Arial" w:cs="Arial"/>
                <w:b/>
                <w:u w:val="single"/>
              </w:rPr>
            </w:pPr>
            <w:r w:rsidRPr="009D338A">
              <w:rPr>
                <w:rFonts w:ascii="Arial" w:hAnsi="Arial" w:cs="Arial"/>
                <w:b/>
                <w:u w:val="single"/>
              </w:rPr>
              <w:lastRenderedPageBreak/>
              <w:t>Période 3 :</w:t>
            </w:r>
          </w:p>
          <w:p w:rsidR="009D338A" w:rsidRPr="009D338A" w:rsidRDefault="009D338A" w:rsidP="004D7AA3">
            <w:pPr>
              <w:jc w:val="both"/>
              <w:rPr>
                <w:rFonts w:ascii="Arial" w:hAnsi="Arial" w:cs="Arial"/>
                <w:b/>
                <w:u w:val="single"/>
              </w:rPr>
            </w:pPr>
          </w:p>
          <w:p w:rsidR="009D338A" w:rsidRPr="009D338A" w:rsidRDefault="009D338A" w:rsidP="00786790">
            <w:pPr>
              <w:spacing w:line="480" w:lineRule="auto"/>
              <w:jc w:val="both"/>
              <w:rPr>
                <w:rFonts w:ascii="Arial" w:hAnsi="Arial" w:cs="Arial"/>
              </w:rPr>
            </w:pPr>
            <w:r w:rsidRPr="009D338A">
              <w:rPr>
                <w:rFonts w:ascii="Arial" w:hAnsi="Arial" w:cs="Arial"/>
              </w:rPr>
              <w:t>_________________________________________________________________________________________________________________________</w:t>
            </w:r>
            <w:r w:rsidR="00786790">
              <w:rPr>
                <w:rFonts w:ascii="Arial" w:hAnsi="Arial" w:cs="Arial"/>
              </w:rPr>
              <w:t>_</w:t>
            </w:r>
            <w:r w:rsidRPr="009D338A">
              <w:rPr>
                <w:rFonts w:ascii="Arial" w:hAnsi="Arial" w:cs="Arial"/>
              </w:rPr>
              <w:t>________________________________________________________________________________________________________________________</w:t>
            </w:r>
          </w:p>
          <w:p w:rsidR="009D338A" w:rsidRDefault="009D338A" w:rsidP="00786790">
            <w:pPr>
              <w:spacing w:line="480" w:lineRule="auto"/>
              <w:rPr>
                <w:rFonts w:ascii="Arial" w:hAnsi="Arial" w:cs="Arial"/>
              </w:rPr>
            </w:pPr>
            <w:r w:rsidRPr="009D338A">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0F8C">
              <w:rPr>
                <w:rFonts w:ascii="Arial" w:hAnsi="Arial" w:cs="Arial"/>
              </w:rPr>
              <w:t>_______________________________________________________________________________________________________________</w:t>
            </w:r>
          </w:p>
          <w:p w:rsidR="00750F8C" w:rsidRPr="009D338A" w:rsidRDefault="00750F8C" w:rsidP="00786790">
            <w:pPr>
              <w:spacing w:line="48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w:t>
            </w:r>
          </w:p>
          <w:p w:rsidR="009D338A" w:rsidRPr="009D338A" w:rsidRDefault="009D338A" w:rsidP="004D7AA3">
            <w:pPr>
              <w:rPr>
                <w:rFonts w:ascii="Arial" w:hAnsi="Arial" w:cs="Arial"/>
              </w:rPr>
            </w:pPr>
            <w:r w:rsidRPr="009D338A">
              <w:rPr>
                <w:rFonts w:ascii="Arial" w:hAnsi="Arial" w:cs="Arial"/>
              </w:rPr>
              <w:t xml:space="preserve">Signature Enseignant                              </w:t>
            </w:r>
            <w:r w:rsidR="00750F8C">
              <w:rPr>
                <w:rFonts w:ascii="Arial" w:hAnsi="Arial" w:cs="Arial"/>
              </w:rPr>
              <w:t xml:space="preserve">                   </w:t>
            </w:r>
            <w:r w:rsidRPr="009D338A">
              <w:rPr>
                <w:rFonts w:ascii="Arial" w:hAnsi="Arial" w:cs="Arial"/>
              </w:rPr>
              <w:t xml:space="preserve">  </w:t>
            </w:r>
            <w:r w:rsidR="00750F8C">
              <w:rPr>
                <w:rFonts w:ascii="Arial" w:hAnsi="Arial" w:cs="Arial"/>
              </w:rPr>
              <w:t xml:space="preserve">      </w:t>
            </w:r>
            <w:r w:rsidRPr="009D338A">
              <w:rPr>
                <w:rFonts w:ascii="Arial" w:hAnsi="Arial" w:cs="Arial"/>
              </w:rPr>
              <w:t xml:space="preserve">Signature Chef d’établissement                             </w:t>
            </w:r>
            <w:r w:rsidR="00750F8C">
              <w:rPr>
                <w:rFonts w:ascii="Arial" w:hAnsi="Arial" w:cs="Arial"/>
              </w:rPr>
              <w:t xml:space="preserve">                              </w:t>
            </w:r>
            <w:r w:rsidRPr="009D338A">
              <w:rPr>
                <w:rFonts w:ascii="Arial" w:hAnsi="Arial" w:cs="Arial"/>
              </w:rPr>
              <w:t>Signature Parents</w:t>
            </w:r>
          </w:p>
        </w:tc>
      </w:tr>
    </w:tbl>
    <w:p w:rsidR="009D338A" w:rsidRPr="009D338A" w:rsidRDefault="009D338A" w:rsidP="009D338A">
      <w:pPr>
        <w:jc w:val="both"/>
        <w:rPr>
          <w:rFonts w:ascii="Arial" w:hAnsi="Arial" w:cs="Arial"/>
        </w:rPr>
      </w:pPr>
    </w:p>
    <w:p w:rsidR="009D338A" w:rsidRPr="009D338A" w:rsidRDefault="009D338A" w:rsidP="009D338A">
      <w:pPr>
        <w:jc w:val="both"/>
        <w:rPr>
          <w:rFonts w:ascii="Arial" w:hAnsi="Arial" w:cs="Arial"/>
        </w:rPr>
      </w:pPr>
    </w:p>
    <w:p w:rsidR="009D338A" w:rsidRPr="009D338A" w:rsidRDefault="009D338A" w:rsidP="009D338A">
      <w:pPr>
        <w:jc w:val="both"/>
        <w:rPr>
          <w:rFonts w:ascii="Arial" w:hAnsi="Arial" w:cs="Arial"/>
        </w:rPr>
      </w:pPr>
      <w:r w:rsidRPr="009D338A">
        <w:rPr>
          <w:rFonts w:ascii="Arial" w:hAnsi="Arial" w:cs="Arial"/>
        </w:rPr>
        <w:t>Passage en 6</w:t>
      </w:r>
      <w:r w:rsidRPr="009D338A">
        <w:rPr>
          <w:rFonts w:ascii="Arial" w:hAnsi="Arial" w:cs="Arial"/>
          <w:vertAlign w:val="superscript"/>
        </w:rPr>
        <w:t>ème</w:t>
      </w:r>
      <w:r w:rsidRPr="009D338A">
        <w:rPr>
          <w:rFonts w:ascii="Arial" w:hAnsi="Arial" w:cs="Arial"/>
        </w:rPr>
        <w:t xml:space="preserve">    </w:t>
      </w:r>
      <w:r w:rsidRPr="009D338A">
        <w:rPr>
          <w:rFonts w:ascii="Arial" w:hAnsi="Arial" w:cs="Arial"/>
        </w:rPr>
        <w:sym w:font="Wingdings 2" w:char="F0A3"/>
      </w:r>
    </w:p>
    <w:p w:rsidR="009D338A" w:rsidRPr="009D338A" w:rsidRDefault="009D338A" w:rsidP="009D338A">
      <w:pPr>
        <w:jc w:val="both"/>
        <w:rPr>
          <w:rFonts w:ascii="Arial" w:hAnsi="Arial" w:cs="Arial"/>
        </w:rPr>
      </w:pPr>
      <w:r w:rsidRPr="009D338A">
        <w:rPr>
          <w:rFonts w:ascii="Arial" w:hAnsi="Arial" w:cs="Arial"/>
        </w:rPr>
        <w:t xml:space="preserve">Maintien en CM2   </w:t>
      </w:r>
      <w:r w:rsidRPr="009D338A">
        <w:rPr>
          <w:rFonts w:ascii="Arial" w:hAnsi="Arial" w:cs="Arial"/>
        </w:rPr>
        <w:sym w:font="Wingdings 2" w:char="F0A3"/>
      </w:r>
    </w:p>
    <w:p w:rsidR="009D338A" w:rsidRPr="009D338A" w:rsidRDefault="009D338A" w:rsidP="009D338A">
      <w:pPr>
        <w:rPr>
          <w:rFonts w:ascii="Arial" w:hAnsi="Arial" w:cs="Arial"/>
        </w:rPr>
      </w:pPr>
    </w:p>
    <w:p w:rsidR="00D200AA" w:rsidRPr="009D338A" w:rsidRDefault="00AC6CE2">
      <w:pPr>
        <w:rPr>
          <w:rFonts w:ascii="Arial" w:hAnsi="Arial" w:cs="Arial"/>
        </w:rPr>
      </w:pPr>
    </w:p>
    <w:sectPr w:rsidR="00D200AA" w:rsidRPr="009D338A" w:rsidSect="00FA7A38">
      <w:pgSz w:w="16838" w:h="11906" w:orient="landscape"/>
      <w:pgMar w:top="851" w:right="568"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C20AA"/>
    <w:multiLevelType w:val="hybridMultilevel"/>
    <w:tmpl w:val="DDE8986A"/>
    <w:lvl w:ilvl="0" w:tplc="8C446D34">
      <w:numFmt w:val="bullet"/>
      <w:lvlText w:val="-"/>
      <w:lvlJc w:val="left"/>
      <w:pPr>
        <w:ind w:left="720" w:hanging="360"/>
      </w:pPr>
      <w:rPr>
        <w:rFonts w:ascii="Georgia" w:eastAsiaTheme="minorHAnsi" w:hAnsi="Georg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38A"/>
    <w:rsid w:val="000676B0"/>
    <w:rsid w:val="000F6A6A"/>
    <w:rsid w:val="002262F5"/>
    <w:rsid w:val="00291BC9"/>
    <w:rsid w:val="003A6E09"/>
    <w:rsid w:val="00462034"/>
    <w:rsid w:val="004713F9"/>
    <w:rsid w:val="004E52EF"/>
    <w:rsid w:val="005148C3"/>
    <w:rsid w:val="00662424"/>
    <w:rsid w:val="00695BE5"/>
    <w:rsid w:val="00750F8C"/>
    <w:rsid w:val="00786790"/>
    <w:rsid w:val="00962B05"/>
    <w:rsid w:val="009D338A"/>
    <w:rsid w:val="00A919D8"/>
    <w:rsid w:val="00AC6CE2"/>
    <w:rsid w:val="00B3313A"/>
    <w:rsid w:val="00B84C5F"/>
    <w:rsid w:val="00C9089F"/>
    <w:rsid w:val="00D032C7"/>
    <w:rsid w:val="00E53015"/>
    <w:rsid w:val="00F01317"/>
    <w:rsid w:val="00F12290"/>
    <w:rsid w:val="00F84AED"/>
    <w:rsid w:val="00FA7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D338A"/>
    <w:pPr>
      <w:ind w:left="720"/>
      <w:contextualSpacing/>
    </w:pPr>
  </w:style>
  <w:style w:type="paragraph" w:styleId="Textedebulles">
    <w:name w:val="Balloon Text"/>
    <w:basedOn w:val="Normal"/>
    <w:link w:val="TextedebullesCar"/>
    <w:uiPriority w:val="99"/>
    <w:semiHidden/>
    <w:unhideWhenUsed/>
    <w:rsid w:val="00A919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9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3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D3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D338A"/>
    <w:pPr>
      <w:ind w:left="720"/>
      <w:contextualSpacing/>
    </w:pPr>
  </w:style>
  <w:style w:type="paragraph" w:styleId="Textedebulles">
    <w:name w:val="Balloon Text"/>
    <w:basedOn w:val="Normal"/>
    <w:link w:val="TextedebullesCar"/>
    <w:uiPriority w:val="99"/>
    <w:semiHidden/>
    <w:unhideWhenUsed/>
    <w:rsid w:val="00A919D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9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2352</Words>
  <Characters>12938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dc:creator>
  <cp:lastModifiedBy>Angele</cp:lastModifiedBy>
  <cp:revision>2</cp:revision>
  <cp:lastPrinted>2013-06-25T08:03:00Z</cp:lastPrinted>
  <dcterms:created xsi:type="dcterms:W3CDTF">2013-07-14T08:18:00Z</dcterms:created>
  <dcterms:modified xsi:type="dcterms:W3CDTF">2013-07-14T08:18:00Z</dcterms:modified>
</cp:coreProperties>
</file>