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9FA" w:rsidRPr="00FB59FA" w:rsidRDefault="005B54F0" w:rsidP="00FB59FA"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3444240</wp:posOffset>
            </wp:positionH>
            <wp:positionV relativeFrom="margin">
              <wp:posOffset>-682625</wp:posOffset>
            </wp:positionV>
            <wp:extent cx="3072130" cy="2075180"/>
            <wp:effectExtent l="19050" t="0" r="0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828" t="28700" r="42139" b="2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FE2">
        <w:rPr>
          <w:noProof/>
          <w:lang w:eastAsia="fr-FR"/>
        </w:rPr>
        <w:pict>
          <v:roundrect id="_x0000_s1026" style="position:absolute;margin-left:25.7pt;margin-top:-38.85pt;width:221.2pt;height:42.25pt;z-index:251658240;mso-position-horizontal-relative:text;mso-position-vertical-relative:text" arcsize="10923f" fillcolor="#f2f2f2 [3052]">
            <v:textbox style="mso-next-textbox:#_x0000_s1026">
              <w:txbxContent>
                <w:p w:rsidR="00FB59FA" w:rsidRPr="00FB59FA" w:rsidRDefault="008466AE" w:rsidP="00FB59FA">
                  <w:pPr>
                    <w:jc w:val="center"/>
                    <w:rPr>
                      <w:rFonts w:ascii="Rockwell Extra Bold" w:hAnsi="Rockwell Extra Bold" w:cs="Aharoni"/>
                      <w:sz w:val="48"/>
                    </w:rPr>
                  </w:pPr>
                  <w:r>
                    <w:rPr>
                      <w:rFonts w:ascii="Rockwell Extra Bold" w:hAnsi="Rockwell Extra Bold" w:cs="Aharoni"/>
                      <w:sz w:val="48"/>
                    </w:rPr>
                    <w:t>L’Espagne</w:t>
                  </w:r>
                </w:p>
              </w:txbxContent>
            </v:textbox>
          </v:roundrect>
        </w:pict>
      </w:r>
    </w:p>
    <w:p w:rsidR="00FB59FA" w:rsidRPr="00FB59FA" w:rsidRDefault="008466AE" w:rsidP="00FB59FA">
      <w:pPr>
        <w:jc w:val="both"/>
        <w:rPr>
          <w:sz w:val="28"/>
          <w:szCs w:val="28"/>
        </w:rPr>
      </w:pPr>
      <w:r>
        <w:rPr>
          <w:sz w:val="28"/>
          <w:szCs w:val="28"/>
        </w:rPr>
        <w:t>L’Espagne est un pays européen, frontalier de la France.</w:t>
      </w:r>
    </w:p>
    <w:p w:rsidR="00FB59FA" w:rsidRPr="00FB59FA" w:rsidRDefault="008466AE" w:rsidP="00BC6F3E">
      <w:pPr>
        <w:jc w:val="both"/>
        <w:rPr>
          <w:sz w:val="28"/>
          <w:szCs w:val="28"/>
        </w:rPr>
      </w:pPr>
      <w:r>
        <w:rPr>
          <w:sz w:val="28"/>
          <w:szCs w:val="28"/>
        </w:rPr>
        <w:t>Au Nord, on y trouve la chaîne des Pyrénées</w:t>
      </w:r>
      <w:r w:rsidR="005B54F0">
        <w:rPr>
          <w:sz w:val="28"/>
          <w:szCs w:val="28"/>
        </w:rPr>
        <w:t>, au centre la Sierra Nevada</w:t>
      </w:r>
      <w:r w:rsidR="00FB59FA" w:rsidRPr="00FB59FA">
        <w:rPr>
          <w:sz w:val="28"/>
          <w:szCs w:val="28"/>
        </w:rPr>
        <w:t>.</w:t>
      </w:r>
      <w:r w:rsidR="00194BA1">
        <w:rPr>
          <w:sz w:val="28"/>
          <w:szCs w:val="28"/>
        </w:rPr>
        <w:t xml:space="preserve"> Elle est bordée par l’Océan Atlantique et la mer Méditerranée.</w:t>
      </w:r>
    </w:p>
    <w:p w:rsidR="00FB59FA" w:rsidRDefault="005622FC" w:rsidP="00BC6F3E">
      <w:pPr>
        <w:jc w:val="both"/>
        <w:rPr>
          <w:sz w:val="28"/>
          <w:szCs w:val="28"/>
        </w:rPr>
      </w:pPr>
      <w:r w:rsidRPr="00EC6FE2">
        <w:rPr>
          <w:noProof/>
          <w:lang w:eastAsia="fr-FR"/>
        </w:rPr>
        <w:pict>
          <v:roundrect id="_x0000_s1027" style="position:absolute;left:0;text-align:left;margin-left:-21.4pt;margin-top:311.15pt;width:213.7pt;height:35.2pt;z-index:251660288" arcsize="10923f">
            <v:textbox style="mso-next-textbox:#_x0000_s1027">
              <w:txbxContent>
                <w:p w:rsidR="00E41649" w:rsidRPr="00E41649" w:rsidRDefault="005B54F0" w:rsidP="005B54F0">
                  <w:pPr>
                    <w:spacing w:after="0" w:line="240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La </w:t>
                  </w:r>
                  <w:proofErr w:type="spellStart"/>
                  <w:r>
                    <w:rPr>
                      <w:b/>
                      <w:sz w:val="28"/>
                      <w:szCs w:val="28"/>
                      <w:u w:val="single"/>
                    </w:rPr>
                    <w:t>Sagrada</w:t>
                  </w:r>
                  <w:proofErr w:type="spellEnd"/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  <w:u w:val="single"/>
                    </w:rPr>
                    <w:t>Familia</w:t>
                  </w:r>
                  <w:proofErr w:type="spellEnd"/>
                  <w:r w:rsidR="00194BA1">
                    <w:rPr>
                      <w:b/>
                      <w:sz w:val="28"/>
                      <w:szCs w:val="28"/>
                      <w:u w:val="single"/>
                    </w:rPr>
                    <w:t xml:space="preserve"> à Barcelone</w:t>
                  </w:r>
                </w:p>
                <w:p w:rsidR="00E41649" w:rsidRPr="00E41649" w:rsidRDefault="00E41649" w:rsidP="00E41649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2466975</wp:posOffset>
            </wp:positionV>
            <wp:extent cx="2447925" cy="3085465"/>
            <wp:effectExtent l="19050" t="0" r="9525" b="0"/>
            <wp:wrapSquare wrapText="bothSides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49" t="13901" r="44398" b="8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8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BA1">
        <w:rPr>
          <w:noProof/>
          <w:sz w:val="28"/>
          <w:szCs w:val="28"/>
          <w:lang w:eastAsia="fr-FR"/>
        </w:rPr>
        <w:pict>
          <v:rect id="_x0000_s1042" style="position:absolute;left:0;text-align:left;margin-left:488pt;margin-top:57.45pt;width:20.6pt;height:14.85pt;z-index:251683840;mso-position-horizontal-relative:text;mso-position-vertical-relative:text" strokecolor="white [3212]"/>
        </w:pict>
      </w:r>
      <w:r w:rsidR="00194BA1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2631440</wp:posOffset>
            </wp:positionH>
            <wp:positionV relativeFrom="margin">
              <wp:posOffset>2466975</wp:posOffset>
            </wp:positionV>
            <wp:extent cx="3754120" cy="3874770"/>
            <wp:effectExtent l="19050" t="0" r="0" b="0"/>
            <wp:wrapSquare wrapText="bothSides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155" t="31839" r="50725" b="29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387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6AE">
        <w:rPr>
          <w:sz w:val="28"/>
          <w:szCs w:val="28"/>
        </w:rPr>
        <w:t>On parle plusieurs variétés d’espagnol dans le pays</w:t>
      </w:r>
      <w:r w:rsidR="00BC6F3E">
        <w:rPr>
          <w:sz w:val="28"/>
          <w:szCs w:val="28"/>
        </w:rPr>
        <w:t>,</w:t>
      </w:r>
      <w:r w:rsidR="008466AE">
        <w:rPr>
          <w:sz w:val="28"/>
          <w:szCs w:val="28"/>
        </w:rPr>
        <w:t xml:space="preserve"> le dialecte le plus utilisé est le castillan. L</w:t>
      </w:r>
      <w:r w:rsidR="00BC6F3E">
        <w:rPr>
          <w:sz w:val="28"/>
          <w:szCs w:val="28"/>
        </w:rPr>
        <w:t xml:space="preserve">a capitale </w:t>
      </w:r>
      <w:r w:rsidR="00FB59FA" w:rsidRPr="00FB59FA">
        <w:rPr>
          <w:sz w:val="28"/>
          <w:szCs w:val="28"/>
        </w:rPr>
        <w:t xml:space="preserve">est </w:t>
      </w:r>
      <w:r w:rsidR="008466AE">
        <w:rPr>
          <w:sz w:val="28"/>
          <w:szCs w:val="28"/>
        </w:rPr>
        <w:t>Madrid</w:t>
      </w:r>
      <w:r w:rsidR="00BC6F3E">
        <w:rPr>
          <w:sz w:val="28"/>
          <w:szCs w:val="28"/>
        </w:rPr>
        <w:t xml:space="preserve"> et s</w:t>
      </w:r>
      <w:r w:rsidR="00FB59FA" w:rsidRPr="00FB59FA">
        <w:rPr>
          <w:sz w:val="28"/>
          <w:szCs w:val="28"/>
        </w:rPr>
        <w:t xml:space="preserve">a </w:t>
      </w:r>
      <w:r w:rsidR="008466AE">
        <w:rPr>
          <w:sz w:val="28"/>
          <w:szCs w:val="28"/>
        </w:rPr>
        <w:t>monnaie est l’euro</w:t>
      </w:r>
      <w:r w:rsidR="00BC6F3E">
        <w:rPr>
          <w:sz w:val="28"/>
          <w:szCs w:val="28"/>
        </w:rPr>
        <w:t>.</w:t>
      </w:r>
      <w:r w:rsidR="00FB59FA" w:rsidRPr="00FB59FA">
        <w:rPr>
          <w:sz w:val="28"/>
          <w:szCs w:val="28"/>
        </w:rPr>
        <w:cr/>
      </w:r>
    </w:p>
    <w:p w:rsidR="00E41649" w:rsidRDefault="00E41649" w:rsidP="00BC6F3E">
      <w:pPr>
        <w:jc w:val="both"/>
      </w:pPr>
    </w:p>
    <w:p w:rsidR="00FB59FA" w:rsidRDefault="005622FC">
      <w:r>
        <w:rPr>
          <w:noProof/>
          <w:lang w:eastAsia="fr-FR"/>
        </w:rPr>
        <w:pict>
          <v:roundrect id="_x0000_s1032" style="position:absolute;margin-left:259.05pt;margin-top:24.3pt;width:228.95pt;height:29.15pt;z-index:251668480" arcsize="10923f">
            <v:textbox style="mso-next-textbox:#_x0000_s1032">
              <w:txbxContent>
                <w:p w:rsidR="00E27A85" w:rsidRPr="00E27A85" w:rsidRDefault="005B54F0" w:rsidP="00E27A85">
                  <w:pPr>
                    <w:spacing w:after="0" w:line="240" w:lineRule="auto"/>
                    <w:jc w:val="both"/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Le Palais de l’Alhambra à Grenade</w:t>
                  </w:r>
                  <w:r w:rsidR="00E27A85" w:rsidRPr="00E41649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oundrect>
        </w:pict>
      </w:r>
    </w:p>
    <w:p w:rsidR="00FB59FA" w:rsidRDefault="00FB59FA"/>
    <w:p w:rsidR="006F1D08" w:rsidRDefault="005622FC">
      <w:r>
        <w:rPr>
          <w:noProof/>
          <w:lang w:eastAsia="fr-FR"/>
        </w:rPr>
        <w:pict>
          <v:roundrect id="_x0000_s1043" style="position:absolute;margin-left:12.3pt;margin-top:159.65pt;width:172.4pt;height:29.15pt;z-index:251685888" arcsize="10923f">
            <v:textbox style="mso-next-textbox:#_x0000_s1043">
              <w:txbxContent>
                <w:p w:rsidR="005622FC" w:rsidRPr="00E27A85" w:rsidRDefault="005622FC" w:rsidP="005622FC">
                  <w:pPr>
                    <w:spacing w:after="0" w:line="240" w:lineRule="auto"/>
                    <w:jc w:val="both"/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Le Palais Royal à Madrid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29" style="position:absolute;margin-left:132.6pt;margin-top:324.7pt;width:169.5pt;height:37.45pt;z-index:251662336" arcsize="10923f">
            <v:textbox style="mso-next-textbox:#_x0000_s1029">
              <w:txbxContent>
                <w:p w:rsidR="00E41649" w:rsidRPr="00E41649" w:rsidRDefault="005B54F0" w:rsidP="00E41649">
                  <w:pPr>
                    <w:spacing w:after="0" w:line="240" w:lineRule="auto"/>
                    <w:jc w:val="both"/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Le </w:t>
                  </w:r>
                  <w:r w:rsidR="005622FC">
                    <w:rPr>
                      <w:b/>
                      <w:sz w:val="28"/>
                      <w:szCs w:val="28"/>
                      <w:u w:val="single"/>
                    </w:rPr>
                    <w:t>Palais Royal à Madrid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-619125</wp:posOffset>
            </wp:positionH>
            <wp:positionV relativeFrom="margin">
              <wp:posOffset>6908800</wp:posOffset>
            </wp:positionV>
            <wp:extent cx="3638550" cy="2525395"/>
            <wp:effectExtent l="19050" t="0" r="0" b="0"/>
            <wp:wrapSquare wrapText="bothSides"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063" t="40807" r="48198" b="2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1D08" w:rsidSect="006F1D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20525C"/>
    <w:multiLevelType w:val="hybridMultilevel"/>
    <w:tmpl w:val="AE7E85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hyphenationZone w:val="425"/>
  <w:characterSpacingControl w:val="doNotCompress"/>
  <w:compat/>
  <w:rsids>
    <w:rsidRoot w:val="00FB59FA"/>
    <w:rsid w:val="0007267E"/>
    <w:rsid w:val="00194BA1"/>
    <w:rsid w:val="005622FC"/>
    <w:rsid w:val="005B54F0"/>
    <w:rsid w:val="006F1D08"/>
    <w:rsid w:val="0080732D"/>
    <w:rsid w:val="008466AE"/>
    <w:rsid w:val="00955CBD"/>
    <w:rsid w:val="00BC6F3E"/>
    <w:rsid w:val="00E249D6"/>
    <w:rsid w:val="00E27A85"/>
    <w:rsid w:val="00E41649"/>
    <w:rsid w:val="00EC6FE2"/>
    <w:rsid w:val="00FB59FA"/>
    <w:rsid w:val="00FD6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052]" stroke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D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59F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726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</dc:creator>
  <cp:lastModifiedBy>Fanny</cp:lastModifiedBy>
  <cp:revision>4</cp:revision>
  <dcterms:created xsi:type="dcterms:W3CDTF">2014-05-31T12:38:00Z</dcterms:created>
  <dcterms:modified xsi:type="dcterms:W3CDTF">2014-06-02T04:59:00Z</dcterms:modified>
</cp:coreProperties>
</file>