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F4" w:rsidRDefault="008961E5" w:rsidP="008961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Expression écrite</w:t>
      </w:r>
    </w:p>
    <w:p w:rsidR="008961E5" w:rsidRDefault="008961E5" w:rsidP="008961E5">
      <w:pPr>
        <w:rPr>
          <w:i/>
          <w:sz w:val="32"/>
          <w:szCs w:val="32"/>
        </w:rPr>
      </w:pPr>
    </w:p>
    <w:p w:rsidR="008961E5" w:rsidRDefault="008961E5" w:rsidP="008961E5">
      <w:pPr>
        <w:rPr>
          <w:i/>
          <w:sz w:val="32"/>
          <w:szCs w:val="32"/>
        </w:rPr>
      </w:pPr>
      <w:r>
        <w:rPr>
          <w:i/>
          <w:sz w:val="32"/>
          <w:szCs w:val="32"/>
        </w:rPr>
        <w:t>Que penses-tu de la reprise de l’école le 11 mai ?</w:t>
      </w:r>
    </w:p>
    <w:p w:rsidR="008961E5" w:rsidRDefault="008961E5" w:rsidP="008961E5">
      <w:pPr>
        <w:rPr>
          <w:i/>
          <w:sz w:val="32"/>
          <w:szCs w:val="32"/>
        </w:rPr>
      </w:pPr>
      <w:r>
        <w:rPr>
          <w:i/>
          <w:sz w:val="32"/>
          <w:szCs w:val="32"/>
        </w:rPr>
        <w:t>Argumente en mettant en avant tes émotions.</w:t>
      </w:r>
    </w:p>
    <w:p w:rsidR="008961E5" w:rsidRPr="008961E5" w:rsidRDefault="008961E5" w:rsidP="008961E5">
      <w:pPr>
        <w:rPr>
          <w:i/>
          <w:sz w:val="32"/>
          <w:szCs w:val="32"/>
        </w:rPr>
      </w:pPr>
      <w:bookmarkStart w:id="0" w:name="_GoBack"/>
      <w:bookmarkEnd w:id="0"/>
    </w:p>
    <w:sectPr w:rsidR="008961E5" w:rsidRPr="0089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E5"/>
    <w:rsid w:val="003A27F4"/>
    <w:rsid w:val="008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732"/>
  <w15:chartTrackingRefBased/>
  <w15:docId w15:val="{6DA35BAB-478E-4ED6-8377-4BAE96C5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2020-04-28T06:51:00Z</dcterms:created>
  <dcterms:modified xsi:type="dcterms:W3CDTF">2020-04-28T06:54:00Z</dcterms:modified>
</cp:coreProperties>
</file>