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11" w:rsidRPr="00200BF5" w:rsidRDefault="00200BF5" w:rsidP="00200BF5">
      <w:pPr>
        <w:jc w:val="center"/>
        <w:rPr>
          <w:b/>
          <w:color w:val="C00000"/>
          <w:sz w:val="48"/>
          <w:szCs w:val="48"/>
          <w:u w:val="single"/>
        </w:rPr>
      </w:pPr>
      <w:r w:rsidRPr="00200BF5">
        <w:rPr>
          <w:b/>
          <w:color w:val="C00000"/>
          <w:sz w:val="48"/>
          <w:szCs w:val="48"/>
          <w:u w:val="single"/>
        </w:rPr>
        <w:t>RATATOUILLE EN SALADE</w:t>
      </w:r>
    </w:p>
    <w:p w:rsidR="00200BF5" w:rsidRPr="00200BF5" w:rsidRDefault="00200BF5" w:rsidP="00200BF5">
      <w:pPr>
        <w:spacing w:after="0" w:line="240" w:lineRule="auto"/>
        <w:jc w:val="center"/>
        <w:rPr>
          <w:sz w:val="24"/>
          <w:szCs w:val="24"/>
        </w:rPr>
      </w:pPr>
      <w:r w:rsidRPr="00200BF5">
        <w:rPr>
          <w:sz w:val="24"/>
          <w:szCs w:val="24"/>
        </w:rPr>
        <w:t>1 Ratatouille maison refroidie (en partant d’une portion pour 1 personne)</w:t>
      </w:r>
    </w:p>
    <w:p w:rsidR="00200BF5" w:rsidRPr="00200BF5" w:rsidRDefault="00200BF5" w:rsidP="00200BF5">
      <w:pPr>
        <w:spacing w:after="0" w:line="240" w:lineRule="auto"/>
        <w:jc w:val="center"/>
        <w:rPr>
          <w:sz w:val="24"/>
          <w:szCs w:val="24"/>
        </w:rPr>
      </w:pPr>
      <w:r w:rsidRPr="00200BF5">
        <w:rPr>
          <w:sz w:val="24"/>
          <w:szCs w:val="24"/>
        </w:rPr>
        <w:t>1 Ail pilé, 1 cas de persil ciselé et 1 cas coriandre fraîche ciselé</w:t>
      </w:r>
    </w:p>
    <w:p w:rsidR="00200BF5" w:rsidRPr="00200BF5" w:rsidRDefault="00200BF5" w:rsidP="00200BF5">
      <w:pPr>
        <w:spacing w:after="0" w:line="240" w:lineRule="auto"/>
        <w:jc w:val="center"/>
        <w:rPr>
          <w:sz w:val="24"/>
          <w:szCs w:val="24"/>
        </w:rPr>
      </w:pPr>
      <w:r w:rsidRPr="00200BF5">
        <w:rPr>
          <w:sz w:val="24"/>
          <w:szCs w:val="24"/>
        </w:rPr>
        <w:t xml:space="preserve">Paprika ½ </w:t>
      </w:r>
      <w:proofErr w:type="spellStart"/>
      <w:r w:rsidRPr="00200BF5">
        <w:rPr>
          <w:sz w:val="24"/>
          <w:szCs w:val="24"/>
        </w:rPr>
        <w:t>cac</w:t>
      </w:r>
      <w:proofErr w:type="spellEnd"/>
    </w:p>
    <w:p w:rsidR="00200BF5" w:rsidRPr="00200BF5" w:rsidRDefault="00200BF5" w:rsidP="00200BF5">
      <w:pPr>
        <w:spacing w:after="0" w:line="240" w:lineRule="auto"/>
        <w:jc w:val="center"/>
        <w:rPr>
          <w:sz w:val="24"/>
          <w:szCs w:val="24"/>
        </w:rPr>
      </w:pPr>
      <w:r w:rsidRPr="00200BF5">
        <w:rPr>
          <w:sz w:val="24"/>
          <w:szCs w:val="24"/>
        </w:rPr>
        <w:t xml:space="preserve">Cumin ¼ de </w:t>
      </w:r>
      <w:proofErr w:type="spellStart"/>
      <w:r w:rsidRPr="00200BF5">
        <w:rPr>
          <w:sz w:val="24"/>
          <w:szCs w:val="24"/>
        </w:rPr>
        <w:t>cac</w:t>
      </w:r>
      <w:proofErr w:type="spellEnd"/>
    </w:p>
    <w:p w:rsidR="00200BF5" w:rsidRPr="00200BF5" w:rsidRDefault="00200BF5" w:rsidP="00200BF5">
      <w:pPr>
        <w:spacing w:after="0" w:line="240" w:lineRule="auto"/>
        <w:jc w:val="center"/>
        <w:rPr>
          <w:sz w:val="24"/>
          <w:szCs w:val="24"/>
        </w:rPr>
      </w:pPr>
      <w:r w:rsidRPr="00200BF5">
        <w:rPr>
          <w:sz w:val="24"/>
          <w:szCs w:val="24"/>
        </w:rPr>
        <w:t xml:space="preserve">Espelette ¼ de </w:t>
      </w:r>
      <w:proofErr w:type="spellStart"/>
      <w:r w:rsidRPr="00200BF5">
        <w:rPr>
          <w:sz w:val="24"/>
          <w:szCs w:val="24"/>
        </w:rPr>
        <w:t>cac</w:t>
      </w:r>
      <w:proofErr w:type="spellEnd"/>
    </w:p>
    <w:p w:rsidR="00200BF5" w:rsidRPr="00200BF5" w:rsidRDefault="00200BF5" w:rsidP="00200BF5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200BF5">
        <w:rPr>
          <w:sz w:val="24"/>
          <w:szCs w:val="24"/>
        </w:rPr>
        <w:t>Huile d’olive et vinaigre balsamique</w:t>
      </w:r>
    </w:p>
    <w:p w:rsidR="00200BF5" w:rsidRDefault="00200BF5" w:rsidP="00200BF5">
      <w:pPr>
        <w:spacing w:after="0" w:line="240" w:lineRule="auto"/>
        <w:jc w:val="center"/>
        <w:rPr>
          <w:sz w:val="24"/>
          <w:szCs w:val="24"/>
        </w:rPr>
      </w:pPr>
      <w:r w:rsidRPr="00200BF5">
        <w:rPr>
          <w:sz w:val="24"/>
          <w:szCs w:val="24"/>
        </w:rPr>
        <w:t>Sel, poivre</w:t>
      </w:r>
    </w:p>
    <w:p w:rsidR="00200BF5" w:rsidRPr="00200BF5" w:rsidRDefault="00200BF5" w:rsidP="00200BF5">
      <w:pPr>
        <w:spacing w:after="0" w:line="240" w:lineRule="auto"/>
        <w:jc w:val="center"/>
        <w:rPr>
          <w:sz w:val="24"/>
          <w:szCs w:val="24"/>
        </w:rPr>
      </w:pPr>
    </w:p>
    <w:p w:rsidR="00200BF5" w:rsidRPr="00200BF5" w:rsidRDefault="00200BF5" w:rsidP="00200BF5">
      <w:pPr>
        <w:spacing w:after="0" w:line="240" w:lineRule="auto"/>
        <w:jc w:val="both"/>
        <w:rPr>
          <w:sz w:val="24"/>
          <w:szCs w:val="24"/>
        </w:rPr>
      </w:pPr>
      <w:r w:rsidRPr="00200BF5">
        <w:rPr>
          <w:sz w:val="24"/>
          <w:szCs w:val="24"/>
        </w:rPr>
        <w:t>Mélanger votre ratatouille avec l’ail, le persil, la coriandre et les épices</w:t>
      </w:r>
    </w:p>
    <w:p w:rsidR="00200BF5" w:rsidRPr="00200BF5" w:rsidRDefault="00200BF5" w:rsidP="00200BF5">
      <w:pPr>
        <w:spacing w:after="0" w:line="240" w:lineRule="auto"/>
        <w:jc w:val="both"/>
        <w:rPr>
          <w:sz w:val="24"/>
          <w:szCs w:val="24"/>
        </w:rPr>
      </w:pPr>
      <w:r w:rsidRPr="00200BF5">
        <w:rPr>
          <w:sz w:val="24"/>
          <w:szCs w:val="24"/>
        </w:rPr>
        <w:t>Salez et poivrez</w:t>
      </w:r>
    </w:p>
    <w:p w:rsidR="00200BF5" w:rsidRPr="00200BF5" w:rsidRDefault="00200BF5" w:rsidP="00200BF5">
      <w:pPr>
        <w:spacing w:after="0" w:line="240" w:lineRule="auto"/>
        <w:jc w:val="both"/>
        <w:rPr>
          <w:sz w:val="24"/>
          <w:szCs w:val="24"/>
        </w:rPr>
      </w:pPr>
      <w:r w:rsidRPr="00200BF5">
        <w:rPr>
          <w:sz w:val="24"/>
          <w:szCs w:val="24"/>
        </w:rPr>
        <w:t>Assaisonnez d’une ou 2 cas de vinaigrette</w:t>
      </w:r>
    </w:p>
    <w:p w:rsidR="00200BF5" w:rsidRDefault="00200BF5" w:rsidP="00200BF5">
      <w:pPr>
        <w:spacing w:after="0" w:line="240" w:lineRule="auto"/>
      </w:pPr>
    </w:p>
    <w:p w:rsidR="00200BF5" w:rsidRPr="00200BF5" w:rsidRDefault="00200BF5" w:rsidP="00200BF5">
      <w:pPr>
        <w:jc w:val="center"/>
        <w:rPr>
          <w:b/>
          <w:color w:val="C00000"/>
          <w:sz w:val="48"/>
          <w:szCs w:val="48"/>
        </w:rPr>
      </w:pPr>
      <w:r w:rsidRPr="00200BF5">
        <w:rPr>
          <w:b/>
          <w:color w:val="C00000"/>
          <w:sz w:val="48"/>
          <w:szCs w:val="48"/>
        </w:rPr>
        <w:t>LA TABLE DES PLAISIRS</w:t>
      </w:r>
    </w:p>
    <w:sectPr w:rsidR="00200BF5" w:rsidRPr="0020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F5"/>
    <w:rsid w:val="00200BF5"/>
    <w:rsid w:val="0049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2014-06-20T17:53:00Z</dcterms:created>
  <dcterms:modified xsi:type="dcterms:W3CDTF">2014-06-20T18:02:00Z</dcterms:modified>
</cp:coreProperties>
</file>