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D" w:rsidRDefault="00C8547D" w:rsidP="00C8547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2052236</wp:posOffset>
            </wp:positionH>
            <wp:positionV relativeFrom="paragraph">
              <wp:posOffset>-606497</wp:posOffset>
            </wp:positionV>
            <wp:extent cx="1456067" cy="1548223"/>
            <wp:effectExtent l="19050" t="0" r="0" b="0"/>
            <wp:wrapNone/>
            <wp:docPr id="1" name="fancybox-img" descr="hogwartsj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ogwartsjy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9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7D" w:rsidRDefault="00C8547D" w:rsidP="00C8547D">
      <w:pPr>
        <w:jc w:val="center"/>
      </w:pPr>
    </w:p>
    <w:p w:rsidR="00FA7C43" w:rsidRDefault="00FA7C43" w:rsidP="00FA7C43">
      <w:pPr>
        <w:jc w:val="center"/>
        <w:rPr>
          <w:rFonts w:ascii="Lucida Handwriting" w:hAnsi="Lucida Handwriting"/>
          <w:bCs/>
          <w:sz w:val="32"/>
          <w:szCs w:val="32"/>
        </w:rPr>
      </w:pPr>
    </w:p>
    <w:p w:rsidR="00C8547D" w:rsidRPr="00FA7C43" w:rsidRDefault="00FA7C43" w:rsidP="00FA7C43">
      <w:pPr>
        <w:jc w:val="center"/>
        <w:rPr>
          <w:rFonts w:ascii="Lucida Handwriting" w:hAnsi="Lucida Handwriting" w:cs="Times New Roman"/>
          <w:color w:val="000000" w:themeColor="text1"/>
          <w:sz w:val="32"/>
          <w:szCs w:val="32"/>
        </w:rPr>
      </w:pPr>
      <w:r w:rsidRPr="00FA7C43">
        <w:rPr>
          <w:rFonts w:ascii="Lucida Handwriting" w:hAnsi="Lucida Handwriting"/>
          <w:bCs/>
          <w:sz w:val="32"/>
          <w:szCs w:val="32"/>
        </w:rPr>
        <w:t>Accumulation de Sorcellerie Particulièrement Intensive et Contraignante</w:t>
      </w:r>
    </w:p>
    <w:p w:rsidR="003717DA" w:rsidRPr="003717DA" w:rsidRDefault="00C8547D" w:rsidP="003717D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>Le candida</w:t>
      </w:r>
      <w:r w:rsidR="00FA7C43">
        <w:rPr>
          <w:rFonts w:ascii="Lucida Handwriting" w:hAnsi="Lucida Handwriting" w:cs="Times New Roman"/>
          <w:color w:val="000000" w:themeColor="text1"/>
          <w:sz w:val="18"/>
          <w:szCs w:val="18"/>
        </w:rPr>
        <w:t>t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est admis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s’il obtient </w:t>
      </w:r>
    </w:p>
    <w:p w:rsidR="005F1BA0" w:rsidRPr="003717DA" w:rsidRDefault="00FA7C43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>
        <w:rPr>
          <w:rFonts w:ascii="Lucida Handwriting" w:hAnsi="Lucida Handwriting" w:cs="Times New Roman"/>
          <w:color w:val="000000" w:themeColor="text1"/>
          <w:sz w:val="18"/>
          <w:szCs w:val="18"/>
        </w:rPr>
        <w:t>L’une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des notes suivantes : Optimal (O)</w:t>
      </w:r>
    </w:p>
    <w:p w:rsidR="003717DA" w:rsidRPr="003717DA" w:rsidRDefault="005F1BA0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     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Efforts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>exceptionnels</w:t>
      </w: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</w:t>
      </w:r>
      <w:r w:rsidR="003717DA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(E)</w:t>
      </w:r>
    </w:p>
    <w:p w:rsidR="005F1BA0" w:rsidRPr="003717DA" w:rsidRDefault="003717DA" w:rsidP="003717DA">
      <w:pPr>
        <w:spacing w:line="240" w:lineRule="auto"/>
        <w:jc w:val="both"/>
        <w:rPr>
          <w:rFonts w:ascii="Lucida Handwriting" w:hAnsi="Lucida Handwriting" w:cs="Times New Roman"/>
          <w:color w:val="000000" w:themeColor="text1"/>
          <w:sz w:val="18"/>
          <w:szCs w:val="18"/>
        </w:rPr>
      </w:pPr>
      <w:r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                  Acceptable (A)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</w:t>
      </w:r>
      <w:r w:rsidR="00C8547D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           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            </w:t>
      </w:r>
      <w:r w:rsidR="00C8547D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</w:t>
      </w:r>
      <w:r w:rsidR="005F1BA0" w:rsidRPr="003717DA">
        <w:rPr>
          <w:rFonts w:ascii="Lucida Handwriting" w:hAnsi="Lucida Handwriting" w:cs="Times New Roman"/>
          <w:color w:val="000000" w:themeColor="text1"/>
          <w:sz w:val="18"/>
          <w:szCs w:val="18"/>
        </w:rPr>
        <w:t xml:space="preserve">  </w:t>
      </w:r>
    </w:p>
    <w:p w:rsidR="00C8547D" w:rsidRPr="003717DA" w:rsidRDefault="00C8547D" w:rsidP="005F1BA0">
      <w:pPr>
        <w:spacing w:line="240" w:lineRule="auto"/>
        <w:jc w:val="right"/>
        <w:rPr>
          <w:rFonts w:ascii="Harrington" w:hAnsi="Harrington" w:cs="Times New Roman"/>
          <w:sz w:val="18"/>
          <w:szCs w:val="18"/>
        </w:rPr>
      </w:pPr>
    </w:p>
    <w:p w:rsidR="003717DA" w:rsidRPr="003717DA" w:rsidRDefault="003717DA" w:rsidP="003717DA">
      <w:pPr>
        <w:pStyle w:val="Paragraphedeliste"/>
        <w:numPr>
          <w:ilvl w:val="0"/>
          <w:numId w:val="1"/>
        </w:numPr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>Le candida</w:t>
      </w:r>
      <w:r w:rsidR="00FA7C43">
        <w:rPr>
          <w:rFonts w:ascii="Lucida Handwriting" w:hAnsi="Lucida Handwriting"/>
          <w:sz w:val="18"/>
          <w:szCs w:val="18"/>
        </w:rPr>
        <w:t>t</w:t>
      </w:r>
      <w:r w:rsidRPr="003717DA">
        <w:rPr>
          <w:rFonts w:ascii="Lucida Handwriting" w:hAnsi="Lucida Handwriting"/>
          <w:sz w:val="18"/>
          <w:szCs w:val="18"/>
        </w:rPr>
        <w:t xml:space="preserve"> est recalé s’il obtient </w:t>
      </w:r>
    </w:p>
    <w:p w:rsidR="00C8547D" w:rsidRPr="003717DA" w:rsidRDefault="00FA7C43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L’une</w:t>
      </w:r>
      <w:r w:rsidR="003717DA" w:rsidRPr="003717DA">
        <w:rPr>
          <w:rFonts w:ascii="Lucida Handwriting" w:hAnsi="Lucida Handwriting"/>
          <w:sz w:val="18"/>
          <w:szCs w:val="18"/>
        </w:rPr>
        <w:t xml:space="preserve"> des notes suivantes : Piètre (P)</w:t>
      </w:r>
    </w:p>
    <w:p w:rsidR="00C8547D" w:rsidRPr="003717DA" w:rsidRDefault="003717DA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 xml:space="preserve">                                            Désolant (D)</w:t>
      </w:r>
    </w:p>
    <w:p w:rsidR="00CC393A" w:rsidRDefault="003717DA" w:rsidP="003717DA">
      <w:pPr>
        <w:spacing w:line="240" w:lineRule="auto"/>
        <w:rPr>
          <w:rFonts w:ascii="Lucida Handwriting" w:hAnsi="Lucida Handwriting"/>
          <w:sz w:val="18"/>
          <w:szCs w:val="18"/>
        </w:rPr>
      </w:pPr>
      <w:r w:rsidRPr="003717DA">
        <w:rPr>
          <w:rFonts w:ascii="Lucida Handwriting" w:hAnsi="Lucida Handwriting"/>
          <w:sz w:val="18"/>
          <w:szCs w:val="18"/>
        </w:rPr>
        <w:t xml:space="preserve">                                            Troll (T)</w:t>
      </w:r>
    </w:p>
    <w:p w:rsidR="003717DA" w:rsidRDefault="003717DA" w:rsidP="003717DA">
      <w:pPr>
        <w:tabs>
          <w:tab w:val="left" w:pos="5149"/>
        </w:tabs>
        <w:spacing w:line="240" w:lineRule="auto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ab/>
      </w:r>
    </w:p>
    <w:p w:rsidR="003717DA" w:rsidRPr="003717DA" w:rsidRDefault="001B27E6" w:rsidP="003717DA">
      <w:pPr>
        <w:spacing w:line="240" w:lineRule="auto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…………………………………… a </w:t>
      </w:r>
      <w:r w:rsidR="003717DA" w:rsidRPr="003717DA">
        <w:rPr>
          <w:rFonts w:ascii="Lucida Handwriting" w:hAnsi="Lucida Handwriting"/>
          <w:sz w:val="32"/>
          <w:szCs w:val="32"/>
        </w:rPr>
        <w:t>obtenu :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Astronomie :                                                                                    </w:t>
      </w:r>
      <w:r w:rsidR="00FD4348">
        <w:rPr>
          <w:rFonts w:ascii="Lucida Handwriting" w:hAnsi="Lucida Handwriting"/>
          <w:sz w:val="18"/>
          <w:szCs w:val="18"/>
        </w:rPr>
        <w:t xml:space="preserve">                               </w:t>
      </w:r>
      <w:r w:rsidRPr="006D2C02">
        <w:rPr>
          <w:rFonts w:ascii="Lucida Handwriting" w:hAnsi="Lucida Handwriting"/>
          <w:sz w:val="18"/>
          <w:szCs w:val="18"/>
        </w:rPr>
        <w:t xml:space="preserve">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Soins aux créatures magiques :                                                      </w:t>
      </w:r>
      <w:r w:rsidR="00FD4348">
        <w:rPr>
          <w:rFonts w:ascii="Lucida Handwriting" w:hAnsi="Lucida Handwriting"/>
          <w:sz w:val="18"/>
          <w:szCs w:val="18"/>
        </w:rPr>
        <w:t xml:space="preserve"> 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Sortilèges :                                                                                         </w:t>
      </w:r>
      <w:r w:rsidR="00FD4348">
        <w:rPr>
          <w:rFonts w:ascii="Lucida Handwriting" w:hAnsi="Lucida Handwriting"/>
          <w:sz w:val="18"/>
          <w:szCs w:val="18"/>
        </w:rPr>
        <w:t xml:space="preserve">                             </w:t>
      </w:r>
      <w:r w:rsidR="000F00E9">
        <w:rPr>
          <w:rFonts w:ascii="Lucida Handwriting" w:hAnsi="Lucida Handwriting"/>
          <w:sz w:val="18"/>
          <w:szCs w:val="18"/>
        </w:rPr>
        <w:t xml:space="preserve">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Défenses contre les forces du mal :                   </w:t>
      </w:r>
      <w:r w:rsidR="00FA7C43">
        <w:rPr>
          <w:rFonts w:ascii="Lucida Handwriting" w:hAnsi="Lucida Handwriting"/>
          <w:sz w:val="18"/>
          <w:szCs w:val="18"/>
        </w:rPr>
        <w:t xml:space="preserve">                               </w:t>
      </w:r>
      <w:r w:rsidRPr="006D2C02">
        <w:rPr>
          <w:rFonts w:ascii="Lucida Handwriting" w:hAnsi="Lucida Handwriting"/>
          <w:sz w:val="18"/>
          <w:szCs w:val="18"/>
        </w:rPr>
        <w:t xml:space="preserve">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Botanique :                                                                          </w:t>
      </w:r>
      <w:r w:rsidR="00FA7C43">
        <w:rPr>
          <w:rFonts w:ascii="Lucida Handwriting" w:hAnsi="Lucida Handwriting"/>
          <w:sz w:val="18"/>
          <w:szCs w:val="18"/>
        </w:rPr>
        <w:t xml:space="preserve">                               </w:t>
      </w:r>
      <w:r w:rsidRPr="006D2C02">
        <w:rPr>
          <w:rFonts w:ascii="Lucida Handwriting" w:hAnsi="Lucida Handwriting"/>
          <w:sz w:val="18"/>
          <w:szCs w:val="18"/>
        </w:rPr>
        <w:t xml:space="preserve">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Histoire de la magie :                                                                     </w:t>
      </w:r>
      <w:r w:rsidR="00C5058B">
        <w:rPr>
          <w:rFonts w:ascii="Lucida Handwriting" w:hAnsi="Lucida Handwriting"/>
          <w:sz w:val="18"/>
          <w:szCs w:val="18"/>
        </w:rPr>
        <w:t xml:space="preserve">  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Potions :                                                                                             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3717DA" w:rsidRPr="006D2C02" w:rsidRDefault="003717DA">
      <w:pPr>
        <w:rPr>
          <w:rFonts w:ascii="Lucida Handwriting" w:hAnsi="Lucida Handwriting"/>
          <w:sz w:val="18"/>
          <w:szCs w:val="18"/>
        </w:rPr>
      </w:pPr>
      <w:r w:rsidRPr="006D2C02">
        <w:rPr>
          <w:rFonts w:ascii="Lucida Handwriting" w:hAnsi="Lucida Handwriting"/>
          <w:sz w:val="18"/>
          <w:szCs w:val="18"/>
        </w:rPr>
        <w:t xml:space="preserve">Métamorphose :                                                                                 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6D2C02" w:rsidRDefault="00FA7C43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Etude des moldus</w:t>
      </w:r>
      <w:r w:rsidR="0034703F" w:rsidRPr="0034703F">
        <w:rPr>
          <w:rFonts w:ascii="Lucida Handwriting" w:hAnsi="Lucida Handwriting"/>
          <w:sz w:val="18"/>
          <w:szCs w:val="18"/>
        </w:rPr>
        <w:t xml:space="preserve"> :                                                                  </w:t>
      </w:r>
      <w:r>
        <w:rPr>
          <w:rFonts w:ascii="Lucida Handwriting" w:hAnsi="Lucida Handwriting"/>
          <w:sz w:val="18"/>
          <w:szCs w:val="18"/>
        </w:rPr>
        <w:t xml:space="preserve">                               </w:t>
      </w:r>
      <w:r w:rsidR="0034703F" w:rsidRPr="0034703F">
        <w:rPr>
          <w:rFonts w:ascii="Lucida Handwriting" w:hAnsi="Lucida Handwriting"/>
          <w:sz w:val="18"/>
          <w:szCs w:val="18"/>
        </w:rPr>
        <w:t xml:space="preserve">       </w:t>
      </w:r>
      <w:r w:rsidR="00C5058B">
        <w:rPr>
          <w:rFonts w:ascii="Lucida Handwriting" w:hAnsi="Lucida Handwriting"/>
          <w:sz w:val="18"/>
          <w:szCs w:val="18"/>
        </w:rPr>
        <w:t xml:space="preserve"> </w:t>
      </w:r>
      <w:r w:rsidR="0034703F" w:rsidRPr="0034703F">
        <w:rPr>
          <w:rFonts w:ascii="Lucida Handwriting" w:hAnsi="Lucida Handwriting"/>
          <w:sz w:val="18"/>
          <w:szCs w:val="18"/>
        </w:rPr>
        <w:t xml:space="preserve">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FD4348" w:rsidRDefault="00FA7C43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Divination   </w:t>
      </w:r>
      <w:r w:rsidR="00FD4348">
        <w:rPr>
          <w:rFonts w:ascii="Lucida Handwriting" w:hAnsi="Lucida Handwriting"/>
          <w:sz w:val="18"/>
          <w:szCs w:val="18"/>
        </w:rPr>
        <w:t xml:space="preserve">:  </w:t>
      </w:r>
      <w:r>
        <w:rPr>
          <w:rFonts w:ascii="Lucida Handwriting" w:hAnsi="Lucida Handwriting"/>
          <w:sz w:val="18"/>
          <w:szCs w:val="18"/>
        </w:rPr>
        <w:t xml:space="preserve">      </w:t>
      </w:r>
      <w:r w:rsidR="00FD4348">
        <w:rPr>
          <w:rFonts w:ascii="Lucida Handwriting" w:hAnsi="Lucida Handwriting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Lucida Handwriting" w:hAnsi="Lucida Handwriting"/>
          <w:sz w:val="18"/>
          <w:szCs w:val="18"/>
        </w:rPr>
        <w:t xml:space="preserve"> </w:t>
      </w:r>
      <w:r w:rsidR="00FD4348">
        <w:rPr>
          <w:rFonts w:ascii="Lucida Handwriting" w:hAnsi="Lucida Handwriting"/>
          <w:sz w:val="18"/>
          <w:szCs w:val="18"/>
        </w:rPr>
        <w:t xml:space="preserve">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FA7C43" w:rsidRDefault="00FA7C43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Vol sur un balai :                                                                                                           </w:t>
      </w:r>
      <w:r w:rsidR="001B27E6">
        <w:rPr>
          <w:rFonts w:ascii="Lucida Handwriting" w:hAnsi="Lucida Handwriting"/>
          <w:sz w:val="18"/>
          <w:szCs w:val="18"/>
        </w:rPr>
        <w:t xml:space="preserve"> </w:t>
      </w:r>
    </w:p>
    <w:p w:rsidR="00FA7C43" w:rsidRPr="0034703F" w:rsidRDefault="00FA7C43">
      <w:pPr>
        <w:rPr>
          <w:rFonts w:ascii="Lucida Handwriting" w:hAnsi="Lucida Handwriting"/>
          <w:sz w:val="18"/>
          <w:szCs w:val="18"/>
        </w:rPr>
      </w:pPr>
    </w:p>
    <w:sectPr w:rsidR="00FA7C43" w:rsidRPr="0034703F" w:rsidSect="00CC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23"/>
    <w:multiLevelType w:val="hybridMultilevel"/>
    <w:tmpl w:val="8B7E05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265C1"/>
    <w:multiLevelType w:val="hybridMultilevel"/>
    <w:tmpl w:val="95A68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547D"/>
    <w:rsid w:val="00015F48"/>
    <w:rsid w:val="000F00E9"/>
    <w:rsid w:val="001253F2"/>
    <w:rsid w:val="001B27E6"/>
    <w:rsid w:val="001E4AEF"/>
    <w:rsid w:val="0023116F"/>
    <w:rsid w:val="0034703F"/>
    <w:rsid w:val="003717DA"/>
    <w:rsid w:val="003A5383"/>
    <w:rsid w:val="00525B02"/>
    <w:rsid w:val="005F1BA0"/>
    <w:rsid w:val="00637E51"/>
    <w:rsid w:val="006D2C02"/>
    <w:rsid w:val="00930D64"/>
    <w:rsid w:val="00A43AF2"/>
    <w:rsid w:val="00AA3488"/>
    <w:rsid w:val="00B707DE"/>
    <w:rsid w:val="00C5058B"/>
    <w:rsid w:val="00C8547D"/>
    <w:rsid w:val="00CC393A"/>
    <w:rsid w:val="00D01605"/>
    <w:rsid w:val="00DC563C"/>
    <w:rsid w:val="00FA7C43"/>
    <w:rsid w:val="00FD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4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2013-09-25T15:54:00Z</dcterms:created>
  <dcterms:modified xsi:type="dcterms:W3CDTF">2013-09-25T15:54:00Z</dcterms:modified>
</cp:coreProperties>
</file>