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578" w:type="dxa"/>
        <w:jc w:val="center"/>
        <w:tblCellSpacing w:w="15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29"/>
        <w:gridCol w:w="2430"/>
        <w:gridCol w:w="2430"/>
        <w:gridCol w:w="2429"/>
        <w:gridCol w:w="2430"/>
        <w:gridCol w:w="2430"/>
      </w:tblGrid>
      <w:tr w:rsidR="00F80B4C" w:rsidRPr="007816FE" w:rsidTr="004015D8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Carrefour à sens giratoire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Passage à niveau sans barrières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Passage à niveau muni de barrières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Circulation dans les deux sens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5/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Endroit fréquenté par des enfants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6/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Passage d'animaux sauvages</w:t>
            </w:r>
          </w:p>
        </w:tc>
      </w:tr>
      <w:tr w:rsidR="00F80B4C" w:rsidRPr="00F80B4C" w:rsidTr="004015D8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80B4C" w:rsidRPr="007816FE" w:rsidTr="004015D8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7/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Chaussée rétrécie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8/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Cassis ou dos-d'âne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9/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Virage à droite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10/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Virage à gauche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11/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Passage pour piétons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12/ </w:t>
            </w:r>
            <w:r w:rsidR="00911795" w:rsidRPr="007816FE">
              <w:rPr>
                <w:rFonts w:ascii="Arial" w:hAnsi="Arial" w:cs="Arial"/>
                <w:sz w:val="28"/>
                <w:szCs w:val="28"/>
              </w:rPr>
              <w:t>Pont mobile</w:t>
            </w:r>
          </w:p>
        </w:tc>
      </w:tr>
      <w:tr w:rsidR="00F80B4C" w:rsidRPr="00F80B4C" w:rsidTr="004015D8">
        <w:trPr>
          <w:trHeight w:val="1546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816FE" w:rsidRPr="007816FE" w:rsidTr="004015D8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13/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Chaussée glissante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14/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Succession de virages dont le premier est à droite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15/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Annonce de feux tricolores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16/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Risque de chutes de pierres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17/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Passage d'animaux domestiques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7816FE" w:rsidRPr="007816FE" w:rsidRDefault="00F336E2" w:rsidP="005373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18/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Débouché de cyclistes ou de cyclomotoristes</w:t>
            </w:r>
          </w:p>
        </w:tc>
      </w:tr>
      <w:tr w:rsidR="007816FE" w:rsidRPr="00F80B4C" w:rsidTr="004015D8">
        <w:trPr>
          <w:trHeight w:val="1817"/>
          <w:tblCellSpacing w:w="15" w:type="dxa"/>
          <w:jc w:val="center"/>
        </w:trPr>
        <w:tc>
          <w:tcPr>
            <w:tcW w:w="2384" w:type="dxa"/>
            <w:vAlign w:val="center"/>
          </w:tcPr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7816FE" w:rsidRPr="007816FE" w:rsidRDefault="007816FE" w:rsidP="005373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99" w:type="dxa"/>
            <w:vAlign w:val="center"/>
          </w:tcPr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385" w:type="dxa"/>
            <w:vAlign w:val="center"/>
          </w:tcPr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</w:tbl>
    <w:p w:rsidR="00911795" w:rsidRDefault="00911795" w:rsidP="00F80B4C">
      <w:pPr>
        <w:jc w:val="center"/>
        <w:rPr>
          <w:rFonts w:ascii="Arial" w:hAnsi="Arial" w:cs="Arial"/>
          <w:sz w:val="18"/>
          <w:szCs w:val="18"/>
        </w:rPr>
        <w:sectPr w:rsidR="00911795" w:rsidSect="007816FE">
          <w:footerReference w:type="default" r:id="rId7"/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</w:p>
    <w:tbl>
      <w:tblPr>
        <w:tblW w:w="14173" w:type="dxa"/>
        <w:jc w:val="center"/>
        <w:tblCellSpacing w:w="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876"/>
        <w:gridCol w:w="2320"/>
        <w:gridCol w:w="2635"/>
        <w:gridCol w:w="2326"/>
        <w:gridCol w:w="2329"/>
        <w:gridCol w:w="2687"/>
      </w:tblGrid>
      <w:tr w:rsidR="00F80B4C" w:rsidTr="00911795">
        <w:trPr>
          <w:trHeight w:val="1279"/>
          <w:tblCellSpacing w:w="15" w:type="dxa"/>
          <w:jc w:val="center"/>
        </w:trPr>
        <w:tc>
          <w:tcPr>
            <w:tcW w:w="1831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29665" cy="977265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4C" w:rsidTr="00911795">
        <w:trPr>
          <w:trHeight w:val="1279"/>
          <w:tblCellSpacing w:w="15" w:type="dxa"/>
          <w:jc w:val="center"/>
        </w:trPr>
        <w:tc>
          <w:tcPr>
            <w:tcW w:w="1831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4C" w:rsidTr="00911795">
        <w:trPr>
          <w:trHeight w:val="1299"/>
          <w:tblCellSpacing w:w="15" w:type="dxa"/>
          <w:jc w:val="center"/>
        </w:trPr>
        <w:tc>
          <w:tcPr>
            <w:tcW w:w="1831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F80B4C" w:rsidRDefault="006E10D9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158" w:rsidRDefault="008F2158" w:rsidP="008F2158"/>
    <w:p w:rsidR="00F80B4C" w:rsidRDefault="00F80B4C" w:rsidP="008F2158"/>
    <w:p w:rsidR="002A42A0" w:rsidRDefault="002A42A0" w:rsidP="008F2158"/>
    <w:p w:rsidR="003332BB" w:rsidRPr="0025545D" w:rsidRDefault="0025545D" w:rsidP="0025545D">
      <w:pPr>
        <w:jc w:val="center"/>
        <w:rPr>
          <w:rFonts w:ascii="Arial" w:hAnsi="Arial" w:cs="Arial"/>
          <w:sz w:val="72"/>
          <w:szCs w:val="72"/>
        </w:rPr>
        <w:sectPr w:rsidR="003332BB" w:rsidRPr="0025545D" w:rsidSect="0091179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sz w:val="72"/>
          <w:szCs w:val="72"/>
        </w:rPr>
        <w:t>Les dangers</w:t>
      </w:r>
    </w:p>
    <w:tbl>
      <w:tblPr>
        <w:tblW w:w="14173" w:type="dxa"/>
        <w:jc w:val="center"/>
        <w:tblCellSpacing w:w="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876"/>
        <w:gridCol w:w="2320"/>
        <w:gridCol w:w="2635"/>
        <w:gridCol w:w="2326"/>
        <w:gridCol w:w="2329"/>
        <w:gridCol w:w="2687"/>
      </w:tblGrid>
      <w:tr w:rsidR="002A42A0" w:rsidTr="00537306">
        <w:trPr>
          <w:trHeight w:val="531"/>
          <w:tblCellSpacing w:w="15" w:type="dxa"/>
          <w:jc w:val="center"/>
        </w:trPr>
        <w:tc>
          <w:tcPr>
            <w:tcW w:w="1831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29665" cy="1111885"/>
                  <wp:effectExtent l="19050" t="0" r="0" b="0"/>
                  <wp:docPr id="1181" name="Image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11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1190" name="Image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206" name="Image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212" name="Image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218" name="Image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1173" name="Image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2A0" w:rsidTr="00537306">
        <w:trPr>
          <w:trHeight w:val="531"/>
          <w:tblCellSpacing w:w="15" w:type="dxa"/>
          <w:jc w:val="center"/>
        </w:trPr>
        <w:tc>
          <w:tcPr>
            <w:tcW w:w="1831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1228" name="Image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235" name="Image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1242" name="Image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249" name="Image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256" name="Image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1263" name="Image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2A0" w:rsidTr="00537306">
        <w:trPr>
          <w:trHeight w:val="531"/>
          <w:tblCellSpacing w:w="15" w:type="dxa"/>
          <w:jc w:val="center"/>
        </w:trPr>
        <w:tc>
          <w:tcPr>
            <w:tcW w:w="1831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1161" name="Image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1222" name="Image 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267" name="Image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245870"/>
                  <wp:effectExtent l="19050" t="0" r="0" b="0"/>
                  <wp:docPr id="1271" name="Image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163" name="Image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2A42A0" w:rsidRDefault="006E10D9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245870"/>
                  <wp:effectExtent l="19050" t="0" r="0" b="0"/>
                  <wp:docPr id="1166" name="Image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B4C" w:rsidRDefault="00F80B4C" w:rsidP="008F2158"/>
    <w:p w:rsidR="003332BB" w:rsidRDefault="003332BB" w:rsidP="003332BB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Les dangers suite</w:t>
      </w:r>
    </w:p>
    <w:p w:rsidR="00A83B50" w:rsidRDefault="00A83B50" w:rsidP="00285EFB">
      <w:pPr>
        <w:rPr>
          <w:rFonts w:ascii="Arial" w:hAnsi="Arial" w:cs="Arial"/>
          <w:sz w:val="72"/>
          <w:szCs w:val="72"/>
        </w:rPr>
        <w:sectPr w:rsidR="00A83B50" w:rsidSect="0091179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14578" w:type="dxa"/>
        <w:jc w:val="center"/>
        <w:tblCellSpacing w:w="15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29"/>
        <w:gridCol w:w="2430"/>
        <w:gridCol w:w="2430"/>
        <w:gridCol w:w="2429"/>
        <w:gridCol w:w="2430"/>
        <w:gridCol w:w="2430"/>
      </w:tblGrid>
      <w:tr w:rsidR="00A83B50" w:rsidRPr="007816FE" w:rsidTr="00474675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A83B50" w:rsidRPr="007816FE" w:rsidRDefault="001763CA" w:rsidP="0047467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1/ </w:t>
            </w:r>
            <w:r w:rsidR="00A83B50">
              <w:rPr>
                <w:rFonts w:ascii="Arial" w:hAnsi="Arial" w:cs="Arial"/>
                <w:sz w:val="28"/>
                <w:szCs w:val="28"/>
              </w:rPr>
              <w:t>Vent latéral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1763CA" w:rsidP="0047467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2/ </w:t>
            </w:r>
            <w:r w:rsidR="00A83B50">
              <w:rPr>
                <w:rFonts w:ascii="Arial" w:hAnsi="Arial" w:cs="Arial"/>
                <w:sz w:val="28"/>
                <w:szCs w:val="28"/>
              </w:rPr>
              <w:t>Débouché sur un quai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1763CA" w:rsidP="00DA5D5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3/ </w:t>
            </w:r>
            <w:r w:rsidR="00A83B50">
              <w:rPr>
                <w:rFonts w:ascii="Arial" w:hAnsi="Arial" w:cs="Arial"/>
                <w:sz w:val="28"/>
                <w:szCs w:val="28"/>
              </w:rPr>
              <w:t>Travaux : bouchon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A83B50" w:rsidRPr="007816FE" w:rsidRDefault="001763CA" w:rsidP="0047467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4/ </w:t>
            </w:r>
            <w:r w:rsidR="00A83B50">
              <w:rPr>
                <w:rFonts w:ascii="Arial" w:hAnsi="Arial" w:cs="Arial"/>
                <w:sz w:val="28"/>
                <w:szCs w:val="28"/>
              </w:rPr>
              <w:t>Travaux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1763CA" w:rsidP="009869C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5/ </w:t>
            </w:r>
            <w:r w:rsidR="00A83B50">
              <w:rPr>
                <w:rFonts w:ascii="Arial" w:hAnsi="Arial" w:cs="Arial"/>
                <w:sz w:val="28"/>
                <w:szCs w:val="28"/>
              </w:rPr>
              <w:t>Arrêt à l’intersection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83B50" w:rsidRPr="007816FE" w:rsidRDefault="001763CA" w:rsidP="00F336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6/ </w:t>
            </w:r>
            <w:r w:rsidR="00F336E2">
              <w:rPr>
                <w:rFonts w:ascii="Arial" w:hAnsi="Arial" w:cs="Arial"/>
                <w:sz w:val="28"/>
                <w:szCs w:val="28"/>
              </w:rPr>
              <w:t>Descente dangereuse</w:t>
            </w:r>
          </w:p>
        </w:tc>
      </w:tr>
      <w:tr w:rsidR="00A83B50" w:rsidRPr="00F80B4C" w:rsidTr="00474675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A83B50" w:rsidRDefault="00A83B50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83B50" w:rsidRPr="00C971B6" w:rsidRDefault="00A83B50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C971B6" w:rsidRDefault="00A83B50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A83B50" w:rsidP="003A213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:rsidR="00A83B50" w:rsidRPr="007816FE" w:rsidRDefault="00A83B50" w:rsidP="00FB77A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A83B50" w:rsidP="003354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:rsidR="00A83B50" w:rsidRPr="00C971B6" w:rsidRDefault="00A83B50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27F61" w:rsidRPr="007816FE" w:rsidTr="00474675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27F61" w:rsidRPr="007816FE" w:rsidRDefault="001763CA" w:rsidP="0047467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7/ </w:t>
            </w:r>
            <w:r w:rsidR="00F27F61">
              <w:rPr>
                <w:rFonts w:ascii="Arial" w:hAnsi="Arial" w:cs="Arial"/>
                <w:sz w:val="28"/>
                <w:szCs w:val="28"/>
              </w:rPr>
              <w:t>Céder le passage à 150 mètres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1763CA" w:rsidP="003D625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8/ </w:t>
            </w:r>
            <w:r w:rsidR="00F27F61">
              <w:rPr>
                <w:rFonts w:ascii="Arial" w:hAnsi="Arial" w:cs="Arial"/>
                <w:sz w:val="28"/>
                <w:szCs w:val="28"/>
              </w:rPr>
              <w:t>Travaux : autres dangers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1763CA" w:rsidP="008131E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9/ </w:t>
            </w:r>
            <w:r w:rsidR="00F27F61">
              <w:rPr>
                <w:rFonts w:ascii="Arial" w:hAnsi="Arial" w:cs="Arial"/>
                <w:sz w:val="28"/>
                <w:szCs w:val="28"/>
              </w:rPr>
              <w:t>Autres dangers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F27F61" w:rsidRPr="007816FE" w:rsidRDefault="001763CA" w:rsidP="005A751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10/ </w:t>
            </w:r>
            <w:r w:rsidR="00F27F61">
              <w:rPr>
                <w:rFonts w:ascii="Arial" w:hAnsi="Arial" w:cs="Arial"/>
                <w:sz w:val="28"/>
                <w:szCs w:val="28"/>
              </w:rPr>
              <w:t>Travaux : projection de gravillons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1763CA" w:rsidP="0047467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11/ </w:t>
            </w:r>
            <w:r w:rsidR="00F27F61">
              <w:rPr>
                <w:rFonts w:ascii="Arial" w:hAnsi="Arial" w:cs="Arial"/>
                <w:sz w:val="28"/>
                <w:szCs w:val="28"/>
              </w:rPr>
              <w:t>Chaussée rétrécie par la gauche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27F61" w:rsidRPr="007816FE" w:rsidRDefault="001763CA" w:rsidP="00F336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12/ </w:t>
            </w:r>
            <w:r w:rsidR="00F336E2">
              <w:rPr>
                <w:rFonts w:ascii="Arial" w:hAnsi="Arial" w:cs="Arial"/>
                <w:sz w:val="28"/>
                <w:szCs w:val="28"/>
              </w:rPr>
              <w:t>Succession de virages dont le premier est à gauche</w:t>
            </w:r>
          </w:p>
        </w:tc>
      </w:tr>
      <w:tr w:rsidR="00F27F61" w:rsidRPr="00F80B4C" w:rsidTr="00474675">
        <w:trPr>
          <w:trHeight w:val="1546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27F61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Pr="00C971B6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27F61" w:rsidRPr="007816FE" w:rsidTr="00474675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27F61" w:rsidRPr="007816FE" w:rsidRDefault="001763CA" w:rsidP="003B72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  <w:r w:rsidR="00F336E2">
              <w:rPr>
                <w:rFonts w:ascii="Arial" w:hAnsi="Arial" w:cs="Arial"/>
                <w:sz w:val="28"/>
                <w:szCs w:val="28"/>
              </w:rPr>
              <w:t xml:space="preserve">/ </w:t>
            </w:r>
            <w:r w:rsidR="00F27F61">
              <w:rPr>
                <w:rFonts w:ascii="Arial" w:hAnsi="Arial" w:cs="Arial"/>
                <w:sz w:val="28"/>
                <w:szCs w:val="28"/>
              </w:rPr>
              <w:t>Céder le passage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F336E2" w:rsidP="00F80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14/ </w:t>
            </w:r>
            <w:r w:rsidR="00F27F61">
              <w:rPr>
                <w:rFonts w:ascii="Arial" w:hAnsi="Arial" w:cs="Arial"/>
                <w:sz w:val="28"/>
                <w:szCs w:val="28"/>
              </w:rPr>
              <w:t>Priorité à droite à l’intersection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F336E2" w:rsidP="0047467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15/ </w:t>
            </w:r>
            <w:r w:rsidR="00F27F61">
              <w:rPr>
                <w:rFonts w:ascii="Arial" w:hAnsi="Arial" w:cs="Arial"/>
                <w:sz w:val="28"/>
                <w:szCs w:val="28"/>
              </w:rPr>
              <w:t>Chaussée rétrécie par la droite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F27F61" w:rsidRPr="007816FE" w:rsidRDefault="00F336E2" w:rsidP="0047467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16/ </w:t>
            </w:r>
            <w:r w:rsidR="00F27F61">
              <w:rPr>
                <w:rFonts w:ascii="Arial" w:hAnsi="Arial" w:cs="Arial"/>
                <w:sz w:val="28"/>
                <w:szCs w:val="28"/>
              </w:rPr>
              <w:t>Fin de la priorité sur cet axe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F336E2" w:rsidP="008777D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17/ </w:t>
            </w:r>
            <w:r w:rsidR="00F27F61">
              <w:rPr>
                <w:rFonts w:ascii="Arial" w:hAnsi="Arial" w:cs="Arial"/>
                <w:sz w:val="28"/>
                <w:szCs w:val="28"/>
              </w:rPr>
              <w:t>Route prioritaire à la prochaine intersection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27F61" w:rsidRPr="007816FE" w:rsidRDefault="00F336E2" w:rsidP="00F9100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18/ </w:t>
            </w:r>
            <w:r w:rsidR="00F27F61">
              <w:rPr>
                <w:rFonts w:ascii="Arial" w:hAnsi="Arial" w:cs="Arial"/>
                <w:sz w:val="28"/>
                <w:szCs w:val="28"/>
              </w:rPr>
              <w:t>Route prioritaire</w:t>
            </w:r>
          </w:p>
        </w:tc>
      </w:tr>
      <w:tr w:rsidR="00F27F61" w:rsidRPr="00F80B4C" w:rsidTr="00474675">
        <w:trPr>
          <w:trHeight w:val="1817"/>
          <w:tblCellSpacing w:w="15" w:type="dxa"/>
          <w:jc w:val="center"/>
        </w:trPr>
        <w:tc>
          <w:tcPr>
            <w:tcW w:w="2384" w:type="dxa"/>
            <w:vAlign w:val="center"/>
          </w:tcPr>
          <w:p w:rsidR="00F27F61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F27F61" w:rsidRDefault="00F27F61" w:rsidP="00285EF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F27F61" w:rsidRPr="007816FE" w:rsidRDefault="00F27F61" w:rsidP="004746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99" w:type="dxa"/>
            <w:vAlign w:val="center"/>
          </w:tcPr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385" w:type="dxa"/>
            <w:vAlign w:val="center"/>
          </w:tcPr>
          <w:p w:rsidR="00F27F61" w:rsidRPr="00C971B6" w:rsidRDefault="00F27F61" w:rsidP="00474675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</w:tbl>
    <w:p w:rsidR="00285EFB" w:rsidRPr="003332BB" w:rsidRDefault="00285EFB" w:rsidP="003332BB">
      <w:pPr>
        <w:jc w:val="center"/>
        <w:rPr>
          <w:rFonts w:ascii="Arial" w:hAnsi="Arial" w:cs="Arial"/>
          <w:sz w:val="72"/>
          <w:szCs w:val="72"/>
        </w:rPr>
        <w:sectPr w:rsidR="00285EFB" w:rsidRPr="003332BB" w:rsidSect="0091179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14556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910"/>
        <w:gridCol w:w="2912"/>
        <w:gridCol w:w="2911"/>
        <w:gridCol w:w="2911"/>
        <w:gridCol w:w="2912"/>
      </w:tblGrid>
      <w:tr w:rsidR="00F80B4C" w:rsidTr="004015D8">
        <w:trPr>
          <w:trHeight w:val="922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1/ </w:t>
            </w:r>
            <w:r w:rsidR="003A221B" w:rsidRPr="00164508">
              <w:rPr>
                <w:rFonts w:ascii="Arial" w:hAnsi="Arial" w:cs="Arial"/>
                <w:sz w:val="28"/>
                <w:szCs w:val="28"/>
              </w:rPr>
              <w:t>Signaux sonores interdits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2/ </w:t>
            </w:r>
            <w:r w:rsidR="003A221B" w:rsidRPr="00164508">
              <w:rPr>
                <w:rFonts w:ascii="Arial" w:hAnsi="Arial" w:cs="Arial"/>
                <w:sz w:val="28"/>
                <w:szCs w:val="28"/>
              </w:rPr>
              <w:t>Accès interdit aux cycles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Sens interdit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Default="001763CA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Circulation interdite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5/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Limitation de vitesse</w:t>
            </w:r>
          </w:p>
        </w:tc>
      </w:tr>
      <w:tr w:rsidR="00F80B4C" w:rsidRPr="00F80B4C" w:rsidTr="004015D8">
        <w:trPr>
          <w:trHeight w:val="1247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4015D8" w:rsidRDefault="004015D8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Pr="00F80B4C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85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80B4C" w:rsidRPr="00F80B4C" w:rsidTr="004015D8">
        <w:trPr>
          <w:trHeight w:val="866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6/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 xml:space="preserve">Interdiction de faire </w:t>
            </w:r>
            <w:r w:rsidR="004015D8">
              <w:rPr>
                <w:rFonts w:ascii="Arial" w:hAnsi="Arial" w:cs="Arial"/>
                <w:sz w:val="28"/>
                <w:szCs w:val="28"/>
              </w:rPr>
              <w:br/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demi-tour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7/ </w:t>
            </w:r>
            <w:r w:rsidR="003A221B" w:rsidRPr="00164508">
              <w:rPr>
                <w:rFonts w:ascii="Arial" w:hAnsi="Arial" w:cs="Arial"/>
                <w:sz w:val="28"/>
                <w:szCs w:val="28"/>
              </w:rPr>
              <w:t>Accès interdit aux piétons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8/ </w:t>
            </w:r>
            <w:r w:rsidR="003A221B" w:rsidRPr="00164508">
              <w:rPr>
                <w:rFonts w:ascii="Arial" w:hAnsi="Arial" w:cs="Arial"/>
                <w:sz w:val="28"/>
                <w:szCs w:val="28"/>
              </w:rPr>
              <w:t>Accès interdit aux cyclomoteurs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9/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Interdiction de tourner à droite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10/ </w:t>
            </w:r>
            <w:r w:rsidR="0025545D" w:rsidRPr="00164508">
              <w:rPr>
                <w:rFonts w:ascii="Arial" w:hAnsi="Arial" w:cs="Arial"/>
                <w:sz w:val="28"/>
                <w:szCs w:val="28"/>
              </w:rPr>
              <w:t>Fin de limitation de vitesse</w:t>
            </w:r>
          </w:p>
        </w:tc>
      </w:tr>
      <w:tr w:rsidR="00F80B4C" w:rsidRPr="00F80B4C" w:rsidTr="004015D8">
        <w:trPr>
          <w:trHeight w:val="1247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4015D8" w:rsidRDefault="004015D8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Pr="00F80B4C" w:rsidRDefault="00D174A3" w:rsidP="00D174A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85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174A3" w:rsidTr="004015D8">
        <w:trPr>
          <w:trHeight w:val="1011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D174A3" w:rsidRPr="00164508" w:rsidRDefault="001763CA" w:rsidP="006F755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11/ </w:t>
            </w:r>
            <w:r w:rsidR="00D174A3" w:rsidRPr="00164508">
              <w:rPr>
                <w:rFonts w:ascii="Arial" w:hAnsi="Arial" w:cs="Arial"/>
                <w:sz w:val="28"/>
                <w:szCs w:val="28"/>
              </w:rPr>
              <w:t>Fin d'interdiction de dépasser pour les poids lourds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164508" w:rsidRDefault="001763CA" w:rsidP="00FB736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12/ </w:t>
            </w:r>
            <w:r w:rsidR="00D174A3" w:rsidRPr="00164508">
              <w:rPr>
                <w:rFonts w:ascii="Arial" w:hAnsi="Arial" w:cs="Arial"/>
                <w:sz w:val="28"/>
                <w:szCs w:val="28"/>
              </w:rPr>
              <w:t>Accès interdit aux véhicules agricoles à moteur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164508" w:rsidRDefault="001763CA" w:rsidP="00D72F2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13/ </w:t>
            </w:r>
            <w:r w:rsidR="00D174A3" w:rsidRPr="00164508">
              <w:rPr>
                <w:rFonts w:ascii="Arial" w:hAnsi="Arial" w:cs="Arial"/>
                <w:sz w:val="28"/>
                <w:szCs w:val="28"/>
              </w:rPr>
              <w:t>Cédez le passage aux véhicules venant en sens inverse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F80B4C" w:rsidRDefault="001763CA" w:rsidP="0087623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14/ </w:t>
            </w:r>
            <w:r w:rsidR="00D174A3">
              <w:rPr>
                <w:rFonts w:ascii="Arial" w:hAnsi="Arial" w:cs="Arial"/>
                <w:sz w:val="32"/>
                <w:szCs w:val="32"/>
              </w:rPr>
              <w:t>Interdiction de dépasser tous les véhicules à moteur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D174A3" w:rsidRPr="00164508" w:rsidRDefault="001763CA" w:rsidP="00B471F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15/ </w:t>
            </w:r>
            <w:r w:rsidR="00D174A3" w:rsidRPr="00164508">
              <w:rPr>
                <w:rFonts w:ascii="Arial" w:hAnsi="Arial" w:cs="Arial"/>
                <w:sz w:val="28"/>
                <w:szCs w:val="28"/>
              </w:rPr>
              <w:t>Fin d'interdiction de l'usage d'avertisseurs sonores</w:t>
            </w:r>
          </w:p>
        </w:tc>
      </w:tr>
      <w:tr w:rsidR="00D174A3" w:rsidRPr="00F80B4C" w:rsidTr="004015D8">
        <w:trPr>
          <w:trHeight w:val="1247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85" w:type="pct"/>
            <w:shd w:val="clear" w:color="auto" w:fill="auto"/>
            <w:vAlign w:val="center"/>
          </w:tcPr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A221B" w:rsidRDefault="003A221B" w:rsidP="00F80B4C">
      <w:pPr>
        <w:jc w:val="center"/>
        <w:rPr>
          <w:rFonts w:ascii="Arial" w:hAnsi="Arial" w:cs="Arial"/>
          <w:sz w:val="18"/>
          <w:szCs w:val="18"/>
        </w:rPr>
        <w:sectPr w:rsidR="003A221B" w:rsidSect="00285EFB"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</w:p>
    <w:tbl>
      <w:tblPr>
        <w:tblW w:w="14556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68"/>
        <w:gridCol w:w="2665"/>
        <w:gridCol w:w="2665"/>
        <w:gridCol w:w="3497"/>
        <w:gridCol w:w="3061"/>
      </w:tblGrid>
      <w:tr w:rsidR="00F80B4C" w:rsidTr="00A3259F">
        <w:trPr>
          <w:trHeight w:val="818"/>
          <w:tblCellSpacing w:w="15" w:type="dxa"/>
          <w:jc w:val="center"/>
        </w:trPr>
        <w:tc>
          <w:tcPr>
            <w:tcW w:w="901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47445" cy="1138555"/>
                  <wp:effectExtent l="19050" t="0" r="0" b="0"/>
                  <wp:docPr id="666" name="Imag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471230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677" name="Imag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290955" cy="1290955"/>
                  <wp:effectExtent l="19050" t="0" r="4445" b="0"/>
                  <wp:docPr id="693" name="Imag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2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705" name="Imag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718" name="Imag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4C" w:rsidTr="00A3259F">
        <w:trPr>
          <w:trHeight w:val="818"/>
          <w:tblCellSpacing w:w="15" w:type="dxa"/>
          <w:jc w:val="center"/>
        </w:trPr>
        <w:tc>
          <w:tcPr>
            <w:tcW w:w="901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732" name="Imag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741" name="Imag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752" name="Image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768" name="Imag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783" name="Imag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4C" w:rsidTr="00A3259F">
        <w:trPr>
          <w:trHeight w:val="818"/>
          <w:tblCellSpacing w:w="15" w:type="dxa"/>
          <w:jc w:val="center"/>
        </w:trPr>
        <w:tc>
          <w:tcPr>
            <w:tcW w:w="901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147445" cy="1138555"/>
                  <wp:effectExtent l="19050" t="0" r="0" b="0"/>
                  <wp:docPr id="798" name="Imag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147445" cy="1138555"/>
                  <wp:effectExtent l="19050" t="0" r="0" b="0"/>
                  <wp:docPr id="811" name="Image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147445" cy="1138555"/>
                  <wp:effectExtent l="19050" t="0" r="0" b="0"/>
                  <wp:docPr id="826" name="Image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841" name="Imag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pct"/>
            <w:vAlign w:val="center"/>
          </w:tcPr>
          <w:p w:rsidR="00F80B4C" w:rsidRDefault="006E10D9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857" name="Image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E6E" w:rsidRDefault="005A4E6E" w:rsidP="008F2158"/>
    <w:p w:rsidR="00471230" w:rsidRDefault="00471230" w:rsidP="008F2158"/>
    <w:p w:rsidR="001763CA" w:rsidRDefault="003332BB" w:rsidP="003332BB">
      <w:pPr>
        <w:jc w:val="center"/>
        <w:rPr>
          <w:rFonts w:ascii="Arial" w:hAnsi="Arial" w:cs="Arial"/>
          <w:sz w:val="36"/>
          <w:szCs w:val="36"/>
        </w:rPr>
        <w:sectPr w:rsidR="001763CA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  <w:r w:rsidRPr="003332BB">
        <w:rPr>
          <w:rFonts w:ascii="Arial" w:hAnsi="Arial" w:cs="Arial"/>
          <w:sz w:val="72"/>
          <w:szCs w:val="72"/>
        </w:rPr>
        <w:t>Les interdictions</w:t>
      </w:r>
      <w:r w:rsidR="0025545D">
        <w:rPr>
          <w:rFonts w:ascii="Arial" w:hAnsi="Arial" w:cs="Arial"/>
          <w:sz w:val="72"/>
          <w:szCs w:val="72"/>
        </w:rPr>
        <w:t xml:space="preserve"> </w:t>
      </w:r>
      <w:r w:rsidR="0025545D" w:rsidRPr="0025545D">
        <w:rPr>
          <w:rFonts w:ascii="Arial" w:hAnsi="Arial" w:cs="Arial"/>
          <w:sz w:val="36"/>
          <w:szCs w:val="36"/>
        </w:rPr>
        <w:t>ou fin d’interdiction</w:t>
      </w:r>
    </w:p>
    <w:p w:rsidR="00471230" w:rsidRPr="003332BB" w:rsidRDefault="00471230" w:rsidP="003332BB">
      <w:pPr>
        <w:jc w:val="center"/>
        <w:rPr>
          <w:rFonts w:ascii="Arial" w:hAnsi="Arial" w:cs="Arial"/>
          <w:sz w:val="72"/>
          <w:szCs w:val="7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9"/>
        <w:gridCol w:w="2669"/>
        <w:gridCol w:w="2669"/>
        <w:gridCol w:w="2669"/>
        <w:gridCol w:w="2669"/>
        <w:gridCol w:w="2669"/>
      </w:tblGrid>
      <w:tr w:rsidR="004015D8" w:rsidTr="004E6C40">
        <w:tc>
          <w:tcPr>
            <w:tcW w:w="2669" w:type="dxa"/>
            <w:vAlign w:val="center"/>
          </w:tcPr>
          <w:p w:rsidR="00471230" w:rsidRDefault="006E10D9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Pr="00471230" w:rsidRDefault="006E10D9" w:rsidP="002554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6E10D9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Pr="00471230" w:rsidRDefault="006E10D9" w:rsidP="002554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Pr="00471230" w:rsidRDefault="006E10D9" w:rsidP="002554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5045" cy="1264285"/>
                  <wp:effectExtent l="1905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6E10D9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5D8" w:rsidTr="004E6C40">
        <w:tc>
          <w:tcPr>
            <w:tcW w:w="2669" w:type="dxa"/>
            <w:vAlign w:val="center"/>
          </w:tcPr>
          <w:p w:rsidR="00471230" w:rsidRDefault="006E10D9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6E10D9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6E10D9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6E10D9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6E10D9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6E10D9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5D8" w:rsidTr="004E6C40">
        <w:tc>
          <w:tcPr>
            <w:tcW w:w="2669" w:type="dxa"/>
            <w:vAlign w:val="center"/>
          </w:tcPr>
          <w:p w:rsidR="00A3259F" w:rsidRDefault="006E10D9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Pr="00A3259F" w:rsidRDefault="006E10D9" w:rsidP="002554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60" name="Imag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Default="006E10D9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862" name="Image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Default="006E10D9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65" name="Imag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Default="006E10D9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66" name="Imag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Default="006E10D9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67" name="Imag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230" w:rsidRDefault="00471230" w:rsidP="008F2158"/>
    <w:p w:rsidR="003332BB" w:rsidRPr="003332BB" w:rsidRDefault="003332BB" w:rsidP="003332BB">
      <w:pPr>
        <w:jc w:val="center"/>
        <w:rPr>
          <w:rFonts w:ascii="Arial" w:hAnsi="Arial" w:cs="Arial"/>
          <w:sz w:val="72"/>
          <w:szCs w:val="72"/>
        </w:rPr>
      </w:pPr>
      <w:r w:rsidRPr="003332BB">
        <w:rPr>
          <w:rFonts w:ascii="Arial" w:hAnsi="Arial" w:cs="Arial"/>
          <w:sz w:val="72"/>
          <w:szCs w:val="72"/>
        </w:rPr>
        <w:t>Les interdictions</w:t>
      </w:r>
    </w:p>
    <w:p w:rsidR="00D174A3" w:rsidRDefault="00D174A3" w:rsidP="008F2158">
      <w:pPr>
        <w:sectPr w:rsidR="00D174A3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</w:p>
    <w:tbl>
      <w:tblPr>
        <w:tblW w:w="15984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62"/>
        <w:gridCol w:w="2663"/>
        <w:gridCol w:w="2664"/>
        <w:gridCol w:w="2664"/>
        <w:gridCol w:w="2664"/>
        <w:gridCol w:w="2667"/>
      </w:tblGrid>
      <w:tr w:rsidR="005D4A9F" w:rsidRPr="0033127A" w:rsidTr="00345CB7">
        <w:trPr>
          <w:trHeight w:val="922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1/ </w:t>
            </w:r>
            <w:r w:rsidR="005D4A9F" w:rsidRPr="0033127A">
              <w:rPr>
                <w:rFonts w:ascii="Arial" w:hAnsi="Arial" w:cs="Arial"/>
              </w:rPr>
              <w:t>Accès interdit aux troupeaux</w:t>
            </w:r>
          </w:p>
        </w:tc>
        <w:tc>
          <w:tcPr>
            <w:tcW w:w="824" w:type="pct"/>
            <w:shd w:val="clear" w:color="auto" w:fill="auto"/>
          </w:tcPr>
          <w:p w:rsidR="005D4A9F" w:rsidRPr="0033127A" w:rsidRDefault="001763CA" w:rsidP="00FB5B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2/ </w:t>
            </w:r>
            <w:r w:rsidR="005D4A9F">
              <w:rPr>
                <w:rFonts w:ascii="Arial" w:hAnsi="Arial" w:cs="Arial"/>
              </w:rPr>
              <w:t>Arrêt au poste de péage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2027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3/ </w:t>
            </w:r>
            <w:r w:rsidR="005D4A9F">
              <w:rPr>
                <w:rFonts w:ascii="Arial" w:hAnsi="Arial" w:cs="Arial"/>
              </w:rPr>
              <w:t>Interdit aux véhicules dont le poids est supérieur à 5,5 tonnes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E85111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4/ </w:t>
            </w:r>
            <w:r w:rsidR="005D4A9F" w:rsidRPr="0033127A">
              <w:rPr>
                <w:rFonts w:ascii="Arial" w:hAnsi="Arial" w:cs="Arial"/>
              </w:rPr>
              <w:t>Accès interdits aux véhicules transportant des marchandises explosives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EC75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5/ </w:t>
            </w:r>
            <w:r w:rsidR="005D4A9F" w:rsidRPr="0033127A">
              <w:rPr>
                <w:rFonts w:ascii="Arial" w:hAnsi="Arial" w:cs="Arial"/>
              </w:rPr>
              <w:t>Stationnement interdit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8061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6/ </w:t>
            </w:r>
            <w:r w:rsidR="005D4A9F" w:rsidRPr="0033127A">
              <w:rPr>
                <w:rFonts w:ascii="Arial" w:hAnsi="Arial" w:cs="Arial"/>
              </w:rPr>
              <w:t>Arrêt au poste de douane</w:t>
            </w:r>
          </w:p>
        </w:tc>
      </w:tr>
      <w:tr w:rsidR="005D4A9F" w:rsidRPr="00F80B4C" w:rsidTr="0033127A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3418A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783518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7E5EC1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8E55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A9F" w:rsidRPr="0033127A" w:rsidTr="002D50EF">
        <w:trPr>
          <w:trHeight w:val="866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7D3D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7/ </w:t>
            </w:r>
            <w:r w:rsidR="005D4A9F" w:rsidRPr="0033127A">
              <w:rPr>
                <w:rFonts w:ascii="Arial" w:hAnsi="Arial" w:cs="Arial"/>
              </w:rPr>
              <w:t>Arrêt et stationnement interdit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8/ </w:t>
            </w:r>
            <w:r w:rsidR="005D4A9F" w:rsidRPr="0033127A">
              <w:rPr>
                <w:rFonts w:ascii="Arial" w:hAnsi="Arial" w:cs="Arial"/>
              </w:rPr>
              <w:t>Entrée dans une zone  limitée à 30 km/h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9/ </w:t>
            </w:r>
            <w:r w:rsidR="005D4A9F" w:rsidRPr="0033127A">
              <w:rPr>
                <w:rFonts w:ascii="Arial" w:hAnsi="Arial" w:cs="Arial"/>
              </w:rPr>
              <w:t>Interdiction aux camions de dépasser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5311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10/ </w:t>
            </w:r>
            <w:r w:rsidR="005D4A9F" w:rsidRPr="0033127A">
              <w:rPr>
                <w:rFonts w:ascii="Arial" w:hAnsi="Arial" w:cs="Arial"/>
              </w:rPr>
              <w:t>Accès interdit aux véhicules de transport en commun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8660C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11/ </w:t>
            </w:r>
            <w:r w:rsidR="005D4A9F" w:rsidRPr="0033127A">
              <w:rPr>
                <w:rFonts w:ascii="Arial" w:hAnsi="Arial" w:cs="Arial"/>
              </w:rPr>
              <w:t>Accès interdit aux véhicules dont la hauteur est supérieur à 3,5 mètres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4765B2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12/ </w:t>
            </w:r>
            <w:r w:rsidR="005D4A9F" w:rsidRPr="0033127A">
              <w:rPr>
                <w:rFonts w:ascii="Arial" w:hAnsi="Arial" w:cs="Arial"/>
              </w:rPr>
              <w:t>Accès interdit aux véhicules à moteur à l'exception des cyclomoteurs</w:t>
            </w:r>
          </w:p>
        </w:tc>
      </w:tr>
      <w:tr w:rsidR="005D4A9F" w:rsidRPr="00F80B4C" w:rsidTr="0033127A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47467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A9F" w:rsidRPr="0033127A" w:rsidTr="00C35EDC">
        <w:trPr>
          <w:trHeight w:val="1011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13/ </w:t>
            </w:r>
            <w:r w:rsidR="005D4A9F" w:rsidRPr="0033127A">
              <w:rPr>
                <w:rFonts w:ascii="Arial" w:hAnsi="Arial" w:cs="Arial"/>
              </w:rPr>
              <w:t>Interdit aux camions de plus de dix mètres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14/ </w:t>
            </w:r>
            <w:r w:rsidR="005D4A9F" w:rsidRPr="0033127A">
              <w:rPr>
                <w:rFonts w:ascii="Arial" w:hAnsi="Arial" w:cs="Arial"/>
              </w:rPr>
              <w:t>Accès interdit aux véhicules dont la largeur est supérieure à 2,5 mètres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3E48FF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15/ </w:t>
            </w:r>
            <w:r w:rsidR="005D4A9F" w:rsidRPr="0033127A">
              <w:rPr>
                <w:rFonts w:ascii="Arial" w:hAnsi="Arial" w:cs="Arial"/>
              </w:rPr>
              <w:t>Stationnement interdit du 1 au 15 du mois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86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16/ </w:t>
            </w:r>
            <w:r w:rsidR="005D4A9F">
              <w:rPr>
                <w:rFonts w:ascii="Arial" w:hAnsi="Arial" w:cs="Arial"/>
              </w:rPr>
              <w:t>Accès interdit aux véhicules transportant des marchandises dangereuses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AD38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17/ </w:t>
            </w:r>
            <w:r w:rsidR="005D4A9F" w:rsidRPr="0033127A">
              <w:rPr>
                <w:rFonts w:ascii="Arial" w:hAnsi="Arial" w:cs="Arial"/>
              </w:rPr>
              <w:t>Accès interdit aux véhicules transportant des marchandises susceptibles de polluer les eaux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802D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18/ </w:t>
            </w:r>
            <w:r w:rsidR="005D4A9F" w:rsidRPr="0033127A">
              <w:rPr>
                <w:rFonts w:ascii="Arial" w:hAnsi="Arial" w:cs="Arial"/>
              </w:rPr>
              <w:t>Interdiction de circuler sans maintenir un intervalle</w:t>
            </w:r>
          </w:p>
        </w:tc>
      </w:tr>
      <w:tr w:rsidR="005D4A9F" w:rsidRPr="00F80B4C" w:rsidTr="0033127A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332BB" w:rsidRDefault="003332BB" w:rsidP="008F2158">
      <w:pPr>
        <w:sectPr w:rsidR="003332BB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</w:p>
    <w:p w:rsidR="00A3259F" w:rsidRDefault="006E10D9" w:rsidP="00C971B6">
      <w:pPr>
        <w:ind w:right="11196"/>
      </w:pPr>
      <w:r>
        <w:rPr>
          <w:noProof/>
        </w:rPr>
        <w:lastRenderedPageBreak/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7514590</wp:posOffset>
            </wp:positionV>
            <wp:extent cx="1583690" cy="1799590"/>
            <wp:effectExtent l="19050" t="0" r="0" b="0"/>
            <wp:wrapNone/>
            <wp:docPr id="67" name="Image 67" descr="signalisation-d-obligation-type-b-2535_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ignalisation-d-obligation-type-b-2535_002"/>
                    <pic:cNvPicPr preferRelativeResize="0">
                      <a:picLocks noChangeArrowheads="1"/>
                    </pic:cNvPicPr>
                  </pic:nvPicPr>
                  <pic:blipFill>
                    <a:blip r:embed="rId77" cstate="print"/>
                    <a:srcRect l="77197" r="11537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9959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7510780</wp:posOffset>
            </wp:positionV>
            <wp:extent cx="4751705" cy="1800225"/>
            <wp:effectExtent l="19050" t="0" r="0" b="0"/>
            <wp:wrapNone/>
            <wp:docPr id="65" name="Image 65" descr="signalisation-d-obligation-type-b-2535_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ignalisation-d-obligation-type-b-2535_002"/>
                    <pic:cNvPicPr preferRelativeResize="0">
                      <a:picLocks noChangeArrowheads="1"/>
                    </pic:cNvPicPr>
                  </pic:nvPicPr>
                  <pic:blipFill>
                    <a:blip r:embed="rId77" cstate="print"/>
                    <a:srcRect l="11537" r="55493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80022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81"/>
        <w:gridCol w:w="2682"/>
        <w:gridCol w:w="2682"/>
        <w:gridCol w:w="2681"/>
        <w:gridCol w:w="2682"/>
        <w:gridCol w:w="2682"/>
      </w:tblGrid>
      <w:tr w:rsidR="004015D8" w:rsidTr="00D2709B">
        <w:tc>
          <w:tcPr>
            <w:tcW w:w="2681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83" name="Image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684" name="Image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85" name="Image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86" name="Image 1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87" name="Image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88" name="Image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5D8" w:rsidTr="00D2709B">
        <w:tc>
          <w:tcPr>
            <w:tcW w:w="2681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89" name="Image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690" name="Image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91" name="Image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AA7B96" w:rsidRP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692" name="Image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93" name="Image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94" name="Image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B96" w:rsidRPr="00AA7B96" w:rsidRDefault="00AA7B96" w:rsidP="00D2709B">
            <w:pPr>
              <w:spacing w:after="100" w:afterAutospacing="1"/>
              <w:jc w:val="center"/>
            </w:pPr>
          </w:p>
        </w:tc>
      </w:tr>
      <w:tr w:rsidR="004015D8" w:rsidTr="00D2709B">
        <w:tc>
          <w:tcPr>
            <w:tcW w:w="2681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95" name="Image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96" name="Image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97" name="Image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98" name="Image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699" name="Image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6E10D9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700" name="Image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B96" w:rsidRDefault="00AA7B96" w:rsidP="00C971B6">
      <w:pPr>
        <w:ind w:right="11196"/>
      </w:pPr>
    </w:p>
    <w:p w:rsidR="00AA7B96" w:rsidRDefault="00AA7B96" w:rsidP="00C971B6">
      <w:pPr>
        <w:ind w:right="11196"/>
      </w:pPr>
    </w:p>
    <w:p w:rsidR="003332BB" w:rsidRPr="003332BB" w:rsidRDefault="003332BB" w:rsidP="003332BB">
      <w:pPr>
        <w:tabs>
          <w:tab w:val="left" w:pos="8647"/>
        </w:tabs>
        <w:ind w:right="6376"/>
        <w:jc w:val="center"/>
        <w:rPr>
          <w:rFonts w:ascii="Arial" w:hAnsi="Arial" w:cs="Arial"/>
          <w:sz w:val="96"/>
          <w:szCs w:val="96"/>
        </w:rPr>
        <w:sectPr w:rsidR="003332BB" w:rsidRPr="003332BB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  <w:r w:rsidRPr="003332BB">
        <w:rPr>
          <w:rFonts w:ascii="Arial" w:hAnsi="Arial" w:cs="Arial"/>
          <w:sz w:val="96"/>
          <w:szCs w:val="96"/>
        </w:rPr>
        <w:t>Les obligations</w:t>
      </w:r>
    </w:p>
    <w:p w:rsidR="00AA7B96" w:rsidRPr="00367FDC" w:rsidRDefault="00AA7B96" w:rsidP="00C971B6">
      <w:pPr>
        <w:ind w:right="11196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81"/>
        <w:gridCol w:w="2682"/>
        <w:gridCol w:w="2682"/>
        <w:gridCol w:w="2681"/>
        <w:gridCol w:w="2682"/>
        <w:gridCol w:w="2682"/>
      </w:tblGrid>
      <w:tr w:rsidR="00367FDC" w:rsidTr="00E03104">
        <w:trPr>
          <w:trHeight w:val="2070"/>
        </w:trPr>
        <w:tc>
          <w:tcPr>
            <w:tcW w:w="2681" w:type="dxa"/>
          </w:tcPr>
          <w:p w:rsidR="00367FDC" w:rsidRDefault="00367FDC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Pr="00367FDC" w:rsidRDefault="00D174A3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367FDC" w:rsidRPr="00367FDC" w:rsidRDefault="00367FDC" w:rsidP="00367FDC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367FDC" w:rsidRPr="00367FDC" w:rsidRDefault="00367FDC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367FDC" w:rsidRPr="00367FDC" w:rsidRDefault="00367FDC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1" w:type="dxa"/>
          </w:tcPr>
          <w:p w:rsidR="00367FDC" w:rsidRPr="00367FDC" w:rsidRDefault="00367FDC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367FDC" w:rsidRPr="00367FDC" w:rsidRDefault="00367FDC" w:rsidP="00367FDC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367FDC" w:rsidRPr="00367FDC" w:rsidRDefault="00367FDC" w:rsidP="00367FDC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</w:tr>
      <w:tr w:rsidR="004015D8" w:rsidRPr="001763CA" w:rsidTr="00E03104">
        <w:trPr>
          <w:trHeight w:val="421"/>
        </w:trPr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1/ </w:t>
            </w:r>
            <w:r w:rsidR="004015D8" w:rsidRPr="001763CA">
              <w:rPr>
                <w:rFonts w:ascii="Arial" w:hAnsi="Arial" w:cs="Arial"/>
              </w:rPr>
              <w:t>Allumez vos feux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2/ </w:t>
            </w:r>
            <w:r w:rsidR="004015D8" w:rsidRPr="001763CA">
              <w:rPr>
                <w:rFonts w:ascii="Arial" w:hAnsi="Arial" w:cs="Arial"/>
              </w:rPr>
              <w:t>Fin de piste cyclable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3/ </w:t>
            </w:r>
            <w:r w:rsidR="004015D8" w:rsidRPr="001763CA">
              <w:rPr>
                <w:rFonts w:ascii="Arial" w:hAnsi="Arial" w:cs="Arial"/>
              </w:rPr>
              <w:t>Voie réservée aux tramways</w:t>
            </w:r>
          </w:p>
        </w:tc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4/ </w:t>
            </w:r>
            <w:r w:rsidR="004015D8" w:rsidRPr="001763CA">
              <w:rPr>
                <w:rFonts w:ascii="Arial" w:hAnsi="Arial" w:cs="Arial"/>
              </w:rPr>
              <w:t>Vitesse minimale obligatoire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5/ </w:t>
            </w:r>
            <w:r w:rsidR="004015D8" w:rsidRPr="001763CA">
              <w:rPr>
                <w:rFonts w:ascii="Arial" w:hAnsi="Arial" w:cs="Arial"/>
              </w:rPr>
              <w:t>Chemin obligatoire pour les piétons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6/ </w:t>
            </w:r>
            <w:r w:rsidR="004015D8" w:rsidRPr="001763CA">
              <w:rPr>
                <w:rFonts w:ascii="Arial" w:hAnsi="Arial" w:cs="Arial"/>
              </w:rPr>
              <w:t>Chaînes à neige obligatoire</w:t>
            </w:r>
          </w:p>
        </w:tc>
      </w:tr>
      <w:tr w:rsidR="004015D8" w:rsidTr="00E03104">
        <w:trPr>
          <w:trHeight w:val="1829"/>
        </w:trPr>
        <w:tc>
          <w:tcPr>
            <w:tcW w:w="2681" w:type="dxa"/>
          </w:tcPr>
          <w:p w:rsidR="004015D8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Pr="00367FDC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4015D8" w:rsidRPr="00E03104" w:rsidRDefault="004015D8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1" w:type="dxa"/>
          </w:tcPr>
          <w:p w:rsidR="004015D8" w:rsidRPr="00E03104" w:rsidRDefault="004015D8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2" w:type="dxa"/>
          </w:tcPr>
          <w:p w:rsidR="004015D8" w:rsidRPr="00E03104" w:rsidRDefault="004015D8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2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15D8" w:rsidRPr="001763CA" w:rsidTr="00E03104"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7/ </w:t>
            </w:r>
            <w:r w:rsidR="004015D8" w:rsidRPr="001763CA">
              <w:rPr>
                <w:rFonts w:ascii="Arial" w:hAnsi="Arial" w:cs="Arial"/>
              </w:rPr>
              <w:t>Fin de vitesse minimale obligatoire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8/ </w:t>
            </w:r>
            <w:r w:rsidR="004015D8" w:rsidRPr="001763CA">
              <w:rPr>
                <w:rFonts w:ascii="Arial" w:hAnsi="Arial" w:cs="Arial"/>
              </w:rPr>
              <w:t>Obligation de contourner par la droite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9/ </w:t>
            </w:r>
            <w:r w:rsidR="004015D8" w:rsidRPr="001763CA">
              <w:rPr>
                <w:rFonts w:ascii="Arial" w:hAnsi="Arial" w:cs="Arial"/>
              </w:rPr>
              <w:t>Direction obligatoire : tout droit</w:t>
            </w:r>
          </w:p>
        </w:tc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10/ </w:t>
            </w:r>
            <w:r w:rsidR="004015D8" w:rsidRPr="001763CA">
              <w:rPr>
                <w:rFonts w:ascii="Arial" w:hAnsi="Arial" w:cs="Arial"/>
              </w:rPr>
              <w:t>Direction obligatoire à gauche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11/ </w:t>
            </w:r>
            <w:r w:rsidR="004015D8" w:rsidRPr="001763CA">
              <w:rPr>
                <w:rFonts w:ascii="Arial" w:hAnsi="Arial" w:cs="Arial"/>
              </w:rPr>
              <w:t>Direction obligatoire : à droite ou à gauche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12/ </w:t>
            </w:r>
            <w:r w:rsidR="004015D8" w:rsidRPr="001763CA">
              <w:rPr>
                <w:rFonts w:ascii="Arial" w:hAnsi="Arial" w:cs="Arial"/>
              </w:rPr>
              <w:t>Obligation de tourner à droite avant le panneau</w:t>
            </w:r>
          </w:p>
        </w:tc>
      </w:tr>
      <w:tr w:rsidR="004015D8" w:rsidTr="00E03104">
        <w:trPr>
          <w:trHeight w:val="2050"/>
        </w:trPr>
        <w:tc>
          <w:tcPr>
            <w:tcW w:w="2681" w:type="dxa"/>
          </w:tcPr>
          <w:p w:rsidR="004015D8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D174A3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Pr="00367FDC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4015D8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763CA" w:rsidRPr="00E03104" w:rsidRDefault="001763CA" w:rsidP="001763CA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1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2" w:type="dxa"/>
          </w:tcPr>
          <w:p w:rsidR="004015D8" w:rsidRPr="00E03104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2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15D8" w:rsidRPr="001763CA" w:rsidTr="00E03104"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13/ </w:t>
            </w:r>
            <w:r w:rsidR="004015D8" w:rsidRPr="001763CA">
              <w:rPr>
                <w:rFonts w:ascii="Arial" w:hAnsi="Arial" w:cs="Arial"/>
              </w:rPr>
              <w:t>Voie réservée aux transports en commun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14/ </w:t>
            </w:r>
            <w:r w:rsidR="004015D8" w:rsidRPr="001763CA">
              <w:rPr>
                <w:rFonts w:ascii="Arial" w:hAnsi="Arial" w:cs="Arial"/>
              </w:rPr>
              <w:t>Directions obligatoires : tout droit ou à droite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15/ </w:t>
            </w:r>
            <w:r w:rsidR="004015D8" w:rsidRPr="001763CA">
              <w:rPr>
                <w:rFonts w:ascii="Arial" w:hAnsi="Arial" w:cs="Arial"/>
              </w:rPr>
              <w:t>Direction obligatoire : tout droit ou à gauche</w:t>
            </w:r>
          </w:p>
        </w:tc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16/ </w:t>
            </w:r>
            <w:r w:rsidR="004015D8" w:rsidRPr="001763CA">
              <w:rPr>
                <w:rFonts w:ascii="Arial" w:hAnsi="Arial" w:cs="Arial"/>
              </w:rPr>
              <w:t>Fin de chemin obligatoire pour les piétons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17/ </w:t>
            </w:r>
            <w:r w:rsidR="004015D8" w:rsidRPr="001763CA">
              <w:rPr>
                <w:rFonts w:ascii="Arial" w:hAnsi="Arial" w:cs="Arial"/>
              </w:rPr>
              <w:t>Fin d’obligation de l’usage des chaînes à neige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18/ </w:t>
            </w:r>
            <w:r w:rsidR="004015D8" w:rsidRPr="001763CA">
              <w:rPr>
                <w:rFonts w:ascii="Arial" w:hAnsi="Arial" w:cs="Arial"/>
              </w:rPr>
              <w:t>Piste obligatoire pour les cycles</w:t>
            </w:r>
          </w:p>
        </w:tc>
      </w:tr>
      <w:tr w:rsidR="003332BB" w:rsidTr="003332BB">
        <w:trPr>
          <w:trHeight w:val="2070"/>
        </w:trPr>
        <w:tc>
          <w:tcPr>
            <w:tcW w:w="2681" w:type="dxa"/>
          </w:tcPr>
          <w:p w:rsidR="003332BB" w:rsidRPr="00367FDC" w:rsidRDefault="006E10D9" w:rsidP="00D2709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878840" cy="1264285"/>
                  <wp:effectExtent l="19050" t="0" r="0" b="0"/>
                  <wp:docPr id="1303" name="Image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3332BB" w:rsidRPr="003332BB" w:rsidRDefault="006E10D9" w:rsidP="00276F4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797560"/>
                  <wp:effectExtent l="19050" t="0" r="0" b="0"/>
                  <wp:docPr id="1329" name="Image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6E10D9" w:rsidP="00474675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356" name="Image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3332BB" w:rsidRPr="00367FDC" w:rsidRDefault="006E10D9" w:rsidP="00474675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6E10D9" w:rsidP="00474675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68375" cy="1264285"/>
                  <wp:effectExtent l="19050" t="0" r="3175" b="0"/>
                  <wp:docPr id="1437" name="Image 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332BB" w:rsidRDefault="006E10D9" w:rsidP="00276F4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BB" w:rsidTr="00474675">
        <w:trPr>
          <w:trHeight w:val="1829"/>
        </w:trPr>
        <w:tc>
          <w:tcPr>
            <w:tcW w:w="2681" w:type="dxa"/>
          </w:tcPr>
          <w:p w:rsidR="003332BB" w:rsidRPr="00367FDC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276F46" w:rsidRDefault="006E10D9" w:rsidP="00276F4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392" name="Image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3332BB" w:rsidRPr="00E03104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276F46" w:rsidRDefault="006E10D9" w:rsidP="00276F46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440" name="Image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BB" w:rsidTr="00474675">
        <w:trPr>
          <w:trHeight w:val="2050"/>
        </w:trPr>
        <w:tc>
          <w:tcPr>
            <w:tcW w:w="2681" w:type="dxa"/>
          </w:tcPr>
          <w:p w:rsidR="003332BB" w:rsidRPr="00367FDC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399" name="Image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E03104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414" name="Image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3332BB" w:rsidRPr="00367FDC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407" name="Image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E03104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422" name="Image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6E10D9" w:rsidP="00474675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430" name="Image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CB1" w:rsidRDefault="00FC6CB1" w:rsidP="00C971B6">
      <w:pPr>
        <w:ind w:right="11196"/>
        <w:sectPr w:rsidR="00FC6CB1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</w:p>
    <w:p w:rsidR="005D4A9F" w:rsidRDefault="005D4A9F" w:rsidP="00C971B6">
      <w:pPr>
        <w:ind w:right="11196"/>
      </w:pPr>
    </w:p>
    <w:tbl>
      <w:tblPr>
        <w:tblW w:w="15984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62"/>
        <w:gridCol w:w="2663"/>
        <w:gridCol w:w="2664"/>
        <w:gridCol w:w="2664"/>
        <w:gridCol w:w="2664"/>
        <w:gridCol w:w="2667"/>
      </w:tblGrid>
      <w:tr w:rsidR="005D4A9F" w:rsidRPr="0033127A" w:rsidTr="00FC6CB1">
        <w:trPr>
          <w:trHeight w:val="922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1/ </w:t>
            </w:r>
            <w:r w:rsidR="00FC6CB1" w:rsidRPr="00FC6CB1">
              <w:rPr>
                <w:rFonts w:ascii="Arial" w:hAnsi="Arial" w:cs="Arial"/>
              </w:rPr>
              <w:t>Impasse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2/ </w:t>
            </w:r>
            <w:r w:rsidR="00FC6CB1" w:rsidRPr="00FC6CB1">
              <w:rPr>
                <w:rFonts w:ascii="Arial" w:hAnsi="Arial" w:cs="Arial"/>
              </w:rPr>
              <w:t>Zone piétonne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3/ </w:t>
            </w:r>
            <w:r w:rsidR="00FC6CB1" w:rsidRPr="00FC6CB1">
              <w:rPr>
                <w:rFonts w:ascii="Arial" w:hAnsi="Arial" w:cs="Arial"/>
              </w:rPr>
              <w:t>Lieu de stationnement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4/ </w:t>
            </w:r>
            <w:r w:rsidR="00FC6CB1" w:rsidRPr="00FC6CB1">
              <w:rPr>
                <w:rFonts w:ascii="Arial" w:hAnsi="Arial" w:cs="Arial"/>
              </w:rPr>
              <w:t>Zone de stationnement avec disque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5/ </w:t>
            </w:r>
            <w:r w:rsidR="00FC6CB1">
              <w:rPr>
                <w:rFonts w:ascii="Arial" w:hAnsi="Arial" w:cs="Arial"/>
              </w:rPr>
              <w:t>Zone de stationnement payant</w:t>
            </w:r>
          </w:p>
        </w:tc>
        <w:tc>
          <w:tcPr>
            <w:tcW w:w="820" w:type="pct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6/ </w:t>
            </w:r>
            <w:r w:rsidR="00FC6CB1">
              <w:rPr>
                <w:rFonts w:ascii="Arial" w:hAnsi="Arial" w:cs="Arial"/>
              </w:rPr>
              <w:t>Priorité par rapport à la circulation venant en sens inverse</w:t>
            </w:r>
          </w:p>
        </w:tc>
      </w:tr>
      <w:tr w:rsidR="005D4A9F" w:rsidRPr="00F80B4C" w:rsidTr="00474675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47467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474675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474675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47467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A9F" w:rsidRPr="0033127A" w:rsidTr="00474675">
        <w:trPr>
          <w:trHeight w:val="866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7/ </w:t>
            </w:r>
            <w:r w:rsidR="00FC6CB1">
              <w:rPr>
                <w:rFonts w:ascii="Arial" w:hAnsi="Arial" w:cs="Arial"/>
              </w:rPr>
              <w:t>Début d’une section d’autoroute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8/ </w:t>
            </w:r>
            <w:r w:rsidR="00FC6CB1">
              <w:rPr>
                <w:rFonts w:ascii="Arial" w:hAnsi="Arial" w:cs="Arial"/>
              </w:rPr>
              <w:t>Passage pour piétons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9/ </w:t>
            </w:r>
            <w:r w:rsidR="00FC6CB1">
              <w:rPr>
                <w:rFonts w:ascii="Arial" w:hAnsi="Arial" w:cs="Arial"/>
              </w:rPr>
              <w:t>Créneau de dépassement à 3 voies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10/ </w:t>
            </w:r>
            <w:r w:rsidR="00FC6CB1">
              <w:rPr>
                <w:rFonts w:ascii="Arial" w:hAnsi="Arial" w:cs="Arial"/>
              </w:rPr>
              <w:t>Réduction du nombre de voies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11/ </w:t>
            </w:r>
            <w:r w:rsidR="00FC6CB1">
              <w:rPr>
                <w:rFonts w:ascii="Arial" w:hAnsi="Arial" w:cs="Arial"/>
              </w:rPr>
              <w:t>Risque d’incendie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12/ </w:t>
            </w:r>
            <w:r w:rsidR="00FC6CB1" w:rsidRPr="00FC6CB1">
              <w:rPr>
                <w:rFonts w:ascii="Arial" w:hAnsi="Arial" w:cs="Arial"/>
              </w:rPr>
              <w:t>Paiement automatique par pièces</w:t>
            </w:r>
          </w:p>
        </w:tc>
      </w:tr>
      <w:tr w:rsidR="005D4A9F" w:rsidRPr="00F80B4C" w:rsidTr="00474675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47467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A9F" w:rsidRPr="0033127A" w:rsidTr="00474675">
        <w:trPr>
          <w:trHeight w:val="1011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13/ </w:t>
            </w:r>
            <w:r w:rsidR="00D2709B">
              <w:rPr>
                <w:rFonts w:ascii="Arial" w:hAnsi="Arial" w:cs="Arial"/>
              </w:rPr>
              <w:t>Aire de repos sur autoroute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14/ </w:t>
            </w:r>
            <w:r w:rsidR="00D2709B">
              <w:rPr>
                <w:rFonts w:ascii="Arial" w:hAnsi="Arial" w:cs="Arial"/>
              </w:rPr>
              <w:t xml:space="preserve">Embarcadère 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D2709B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15/ </w:t>
            </w:r>
            <w:r w:rsidR="00D2709B" w:rsidRPr="00D2709B">
              <w:rPr>
                <w:rFonts w:ascii="Arial" w:hAnsi="Arial" w:cs="Arial"/>
              </w:rPr>
              <w:t>Toilettes publiques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16/ </w:t>
            </w:r>
            <w:r w:rsidR="00D2709B">
              <w:rPr>
                <w:rFonts w:ascii="Arial" w:hAnsi="Arial" w:cs="Arial"/>
              </w:rPr>
              <w:t>Installations accessibles aux personnes handicapées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17/ </w:t>
            </w:r>
            <w:r w:rsidR="00D2709B">
              <w:rPr>
                <w:rFonts w:ascii="Arial" w:hAnsi="Arial" w:cs="Arial"/>
              </w:rPr>
              <w:t>Carburant et gaz liquide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47467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18/ </w:t>
            </w:r>
            <w:r w:rsidR="00D2709B">
              <w:rPr>
                <w:rFonts w:ascii="Arial" w:hAnsi="Arial" w:cs="Arial"/>
              </w:rPr>
              <w:t>Passage de montagne ouvert ou non, avec ou sans chaînes</w:t>
            </w:r>
          </w:p>
        </w:tc>
      </w:tr>
      <w:tr w:rsidR="005D4A9F" w:rsidRPr="00F80B4C" w:rsidTr="00474675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47467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8F2158" w:rsidRDefault="006E10D9" w:rsidP="00C971B6">
      <w:pPr>
        <w:ind w:right="11196"/>
      </w:pPr>
      <w:r>
        <w:rPr>
          <w:noProof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7598410</wp:posOffset>
            </wp:positionV>
            <wp:extent cx="4751705" cy="1800225"/>
            <wp:effectExtent l="19050" t="0" r="0" b="0"/>
            <wp:wrapNone/>
            <wp:docPr id="20" name="Image 6" descr="signalisation-d-obligation-type-b-2535_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gnalisation-d-obligation-type-b-2535_002"/>
                    <pic:cNvPicPr preferRelativeResize="0">
                      <a:picLocks noChangeArrowheads="1"/>
                    </pic:cNvPicPr>
                  </pic:nvPicPr>
                  <pic:blipFill>
                    <a:blip r:embed="rId77" cstate="print"/>
                    <a:srcRect l="11537" r="55493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80022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9396095</wp:posOffset>
            </wp:positionH>
            <wp:positionV relativeFrom="paragraph">
              <wp:posOffset>7602220</wp:posOffset>
            </wp:positionV>
            <wp:extent cx="1583690" cy="1800225"/>
            <wp:effectExtent l="19050" t="0" r="0" b="0"/>
            <wp:wrapNone/>
            <wp:docPr id="19" name="Image 8" descr="signalisation-d-obligation-type-b-2535_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gnalisation-d-obligation-type-b-2535_002"/>
                    <pic:cNvPicPr preferRelativeResize="0">
                      <a:picLocks noChangeArrowheads="1"/>
                    </pic:cNvPicPr>
                  </pic:nvPicPr>
                  <pic:blipFill>
                    <a:blip r:embed="rId77" cstate="print"/>
                    <a:srcRect l="77197" r="11537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0022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8058A">
        <w:pict>
          <v:group id="_x0000_s1048" style="position:absolute;margin-left:354.35pt;margin-top:742.3pt;width:521.55pt;height:51.05pt;z-index:251656704;mso-position-horizontal-relative:text;mso-position-vertical-relative:text" coordorigin="235785,269340" coordsize="66240,6480">
            <v:rect id="_x0000_s1049" style="position:absolute;left:268905;top:269340;width:16560;height:6480;mso-wrap-distance-left:2.88pt;mso-wrap-distance-top:2.88pt;mso-wrap-distance-right:2.88pt;mso-wrap-distance-bottom:2.88pt" filled="f" fillcolor="black" insetpen="t">
              <v:shadow color="#ccc"/>
              <v:textbox inset="2.88pt,2.88pt,2.88pt,2.88pt"/>
            </v:rect>
            <v:rect id="_x0000_s1050" style="position:absolute;left:285465;top:269340;width:16560;height:6480;mso-wrap-distance-left:2.88pt;mso-wrap-distance-top:2.88pt;mso-wrap-distance-right:2.88pt;mso-wrap-distance-bottom:2.88pt" filled="f" fillcolor="black" insetpen="t">
              <v:shadow color="#ccc"/>
              <v:textbox inset="2.88pt,2.88pt,2.88pt,2.88pt"/>
            </v:rect>
            <v:rect id="_x0000_s1051" style="position:absolute;left:235785;top:269340;width:16560;height:6480;mso-wrap-distance-left:2.88pt;mso-wrap-distance-top:2.88pt;mso-wrap-distance-right:2.88pt;mso-wrap-distance-bottom:2.88pt" filled="f" fillcolor="black" insetpen="t">
              <v:shadow color="#ccc"/>
              <v:textbox inset="2.88pt,2.88pt,2.88pt,2.88pt"/>
            </v:rect>
            <v:rect id="_x0000_s1052" style="position:absolute;left:252345;top:269340;width:16560;height:6480;mso-wrap-distance-left:2.88pt;mso-wrap-distance-top:2.88pt;mso-wrap-distance-right:2.88pt;mso-wrap-distance-bottom:2.88pt" filled="f" fillcolor="black" insetpen="t">
              <v:shadow color="#ccc"/>
              <v:textbox inset="2.88pt,2.88pt,2.88pt,2.88pt"/>
            </v:rect>
          </v:group>
        </w:pict>
      </w:r>
      <w:r>
        <w:rPr>
          <w:noProof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12059920</wp:posOffset>
            </wp:positionH>
            <wp:positionV relativeFrom="paragraph">
              <wp:posOffset>539750</wp:posOffset>
            </wp:positionV>
            <wp:extent cx="6800215" cy="9622790"/>
            <wp:effectExtent l="0" t="0" r="0" b="0"/>
            <wp:wrapNone/>
            <wp:docPr id="29" name="Image 29" descr="&lt;EMPTY&g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lt;EMPTY&gt;"/>
                    <pic:cNvPicPr preferRelativeResize="0">
                      <a:picLocks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962279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8F2158" w:rsidSect="00F80B4C">
      <w:pgSz w:w="16838" w:h="11906" w:orient="landscape"/>
      <w:pgMar w:top="454" w:right="510" w:bottom="454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8E6" w:rsidRDefault="008D08E6" w:rsidP="004E6C40">
      <w:r>
        <w:separator/>
      </w:r>
    </w:p>
  </w:endnote>
  <w:endnote w:type="continuationSeparator" w:id="0">
    <w:p w:rsidR="008D08E6" w:rsidRDefault="008D08E6" w:rsidP="004E6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C40" w:rsidRDefault="004E6C4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8E6" w:rsidRDefault="008D08E6" w:rsidP="004E6C40">
      <w:r>
        <w:separator/>
      </w:r>
    </w:p>
  </w:footnote>
  <w:footnote w:type="continuationSeparator" w:id="0">
    <w:p w:rsidR="008D08E6" w:rsidRDefault="008D08E6" w:rsidP="004E6C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63D"/>
    <w:rsid w:val="000E49BD"/>
    <w:rsid w:val="00164508"/>
    <w:rsid w:val="001763CA"/>
    <w:rsid w:val="00217F40"/>
    <w:rsid w:val="00233A48"/>
    <w:rsid w:val="0025545D"/>
    <w:rsid w:val="00276F46"/>
    <w:rsid w:val="00285EFB"/>
    <w:rsid w:val="002A42A0"/>
    <w:rsid w:val="0033127A"/>
    <w:rsid w:val="003332BB"/>
    <w:rsid w:val="00337F0F"/>
    <w:rsid w:val="003418A3"/>
    <w:rsid w:val="00367FDC"/>
    <w:rsid w:val="003A221B"/>
    <w:rsid w:val="004015D8"/>
    <w:rsid w:val="0046063D"/>
    <w:rsid w:val="004649A4"/>
    <w:rsid w:val="00471230"/>
    <w:rsid w:val="004E6C40"/>
    <w:rsid w:val="00537306"/>
    <w:rsid w:val="00595B1F"/>
    <w:rsid w:val="005A4E6E"/>
    <w:rsid w:val="005D4A9F"/>
    <w:rsid w:val="006E10D9"/>
    <w:rsid w:val="007816FE"/>
    <w:rsid w:val="007A0346"/>
    <w:rsid w:val="008D08E6"/>
    <w:rsid w:val="008E533D"/>
    <w:rsid w:val="008F2158"/>
    <w:rsid w:val="00911795"/>
    <w:rsid w:val="009C0B14"/>
    <w:rsid w:val="00A3259F"/>
    <w:rsid w:val="00A83B50"/>
    <w:rsid w:val="00AA7B96"/>
    <w:rsid w:val="00AD5423"/>
    <w:rsid w:val="00BB55E4"/>
    <w:rsid w:val="00C92273"/>
    <w:rsid w:val="00C971B6"/>
    <w:rsid w:val="00CB1413"/>
    <w:rsid w:val="00D174A3"/>
    <w:rsid w:val="00D2709B"/>
    <w:rsid w:val="00D73E25"/>
    <w:rsid w:val="00E03104"/>
    <w:rsid w:val="00E8058A"/>
    <w:rsid w:val="00EE42D0"/>
    <w:rsid w:val="00F27F61"/>
    <w:rsid w:val="00F336E2"/>
    <w:rsid w:val="00F80B4C"/>
    <w:rsid w:val="00FC6CB1"/>
    <w:rsid w:val="00FE2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58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46063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Textedebulles">
    <w:name w:val="Balloon Text"/>
    <w:basedOn w:val="Normal"/>
    <w:semiHidden/>
    <w:rsid w:val="00217F4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712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4E6C4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E6C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4E6C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6C4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image" Target="media/image80.emf"/><Relationship Id="rId102" Type="http://schemas.openxmlformats.org/officeDocument/2006/relationships/image" Target="media/image95.emf"/><Relationship Id="rId110" Type="http://schemas.openxmlformats.org/officeDocument/2006/relationships/image" Target="media/image103.emf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w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13" Type="http://schemas.openxmlformats.org/officeDocument/2006/relationships/image" Target="media/image106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16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11" Type="http://schemas.openxmlformats.org/officeDocument/2006/relationships/image" Target="media/image10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7" Type="http://schemas.openxmlformats.org/officeDocument/2006/relationships/footer" Target="footer1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styles" Target="styles.xml"/><Relationship Id="rId29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045E3-19B5-4491-83C5-EC650E291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696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iem acacias</dc:creator>
  <cp:lastModifiedBy>Jean Claude</cp:lastModifiedBy>
  <cp:revision>2</cp:revision>
  <cp:lastPrinted>2017-01-02T18:57:00Z</cp:lastPrinted>
  <dcterms:created xsi:type="dcterms:W3CDTF">2018-02-02T10:03:00Z</dcterms:created>
  <dcterms:modified xsi:type="dcterms:W3CDTF">2018-02-02T10:03:00Z</dcterms:modified>
</cp:coreProperties>
</file>