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7D" w:rsidRDefault="00B9657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5.25pt;height:41.25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Comprendre les pensées des personnages pour lire entre les lignes.&#10;"/>
          </v:shape>
        </w:pict>
      </w:r>
    </w:p>
    <w:p w:rsidR="009159DC" w:rsidRDefault="00B9657D" w:rsidP="00B9657D">
      <w:pPr>
        <w:jc w:val="right"/>
      </w:pPr>
      <w:r>
        <w:rPr>
          <w:noProof/>
          <w:lang w:eastAsia="fr-FR"/>
        </w:rPr>
        <w:pict>
          <v:roundrect id="_x0000_s1026" style="position:absolute;left:0;text-align:left;margin-left:6.45pt;margin-top:1.2pt;width:529.5pt;height:148.5pt;z-index:251658240" arcsize="10923f" fillcolor="white [3201]" strokecolor="black [3200]" strokeweight="1pt">
            <v:stroke dashstyle="dash"/>
            <v:shadow color="#868686"/>
            <v:textbox>
              <w:txbxContent>
                <w:p w:rsidR="00B9657D" w:rsidRPr="00B9657D" w:rsidRDefault="00B9657D" w:rsidP="00B9657D">
                  <w:pPr>
                    <w:rPr>
                      <w:rFonts w:ascii="Cursif" w:hAnsi="Cursif" w:cs="Arial"/>
                      <w:sz w:val="26"/>
                      <w:szCs w:val="26"/>
                    </w:rPr>
                  </w:pPr>
                  <w:r>
                    <w:rPr>
                      <w:rFonts w:ascii="Cursif" w:hAnsi="Cursif" w:cs="Arial"/>
                      <w:sz w:val="26"/>
                      <w:szCs w:val="26"/>
                    </w:rPr>
                    <w:t>-C</w:t>
                  </w:r>
                  <w:r w:rsidRPr="00B9657D">
                    <w:rPr>
                      <w:rFonts w:ascii="Cursif" w:hAnsi="Cursif" w:cs="Arial"/>
                      <w:sz w:val="26"/>
                      <w:szCs w:val="26"/>
                    </w:rPr>
                    <w:t>hercher ce que pensent les personnages d’une histoire peut être utile pour mieux comprendre ce que le texte ne dit pas.</w:t>
                  </w:r>
                </w:p>
                <w:p w:rsidR="00B9657D" w:rsidRPr="00B9657D" w:rsidRDefault="00B9657D" w:rsidP="00B9657D">
                  <w:pPr>
                    <w:rPr>
                      <w:rFonts w:ascii="Cursif" w:hAnsi="Cursif"/>
                      <w:sz w:val="26"/>
                      <w:szCs w:val="26"/>
                    </w:rPr>
                  </w:pPr>
                  <w:r w:rsidRPr="00B9657D">
                    <w:rPr>
                      <w:rFonts w:ascii="Cursif" w:hAnsi="Cursif" w:cs="Arial"/>
                      <w:sz w:val="26"/>
                      <w:szCs w:val="26"/>
                    </w:rPr>
                    <w:t>Pour y arriver, il faut se servir de ce que l’on sait déjà : ce qui est écrit dans le texte et ce que l’on a appris dans la vie.</w:t>
                  </w:r>
                </w:p>
              </w:txbxContent>
            </v:textbox>
          </v:roundrect>
        </w:pict>
      </w:r>
    </w:p>
    <w:p w:rsidR="00B9657D" w:rsidRDefault="00B9657D" w:rsidP="00B9657D"/>
    <w:p w:rsidR="00B9657D" w:rsidRPr="00B9657D" w:rsidRDefault="00B9657D" w:rsidP="00B9657D"/>
    <w:p w:rsidR="00B9657D" w:rsidRPr="00B9657D" w:rsidRDefault="00B9657D" w:rsidP="00B9657D"/>
    <w:p w:rsidR="00B9657D" w:rsidRPr="00B9657D" w:rsidRDefault="00B9657D" w:rsidP="00B9657D"/>
    <w:p w:rsidR="00B9657D" w:rsidRPr="00B9657D" w:rsidRDefault="00B9657D" w:rsidP="00B9657D"/>
    <w:p w:rsidR="00B9657D" w:rsidRPr="00B9657D" w:rsidRDefault="00B9657D" w:rsidP="00B9657D"/>
    <w:p w:rsidR="00B9657D" w:rsidRPr="00B9657D" w:rsidRDefault="00B9657D" w:rsidP="00B9657D"/>
    <w:p w:rsidR="00B9657D" w:rsidRPr="00B9657D" w:rsidRDefault="00B9657D" w:rsidP="00B9657D"/>
    <w:p w:rsidR="00B9657D" w:rsidRPr="00B9657D" w:rsidRDefault="00B9657D" w:rsidP="00B9657D"/>
    <w:p w:rsidR="00B9657D" w:rsidRPr="00B9657D" w:rsidRDefault="00B9657D" w:rsidP="00B9657D"/>
    <w:p w:rsidR="00B9657D" w:rsidRPr="00B9657D" w:rsidRDefault="00B9657D" w:rsidP="00B9657D"/>
    <w:p w:rsidR="00B9657D" w:rsidRDefault="00B9657D" w:rsidP="00B9657D"/>
    <w:p w:rsidR="00B9657D" w:rsidRDefault="00B9657D" w:rsidP="00B9657D">
      <w:pPr>
        <w:tabs>
          <w:tab w:val="left" w:pos="9585"/>
        </w:tabs>
      </w:pPr>
      <w:r>
        <w:tab/>
      </w:r>
    </w:p>
    <w:p w:rsidR="00B9657D" w:rsidRDefault="00B9657D" w:rsidP="00B9657D">
      <w:r>
        <w:pict>
          <v:shape id="_x0000_i1026" type="#_x0000_t136" style="width:545.25pt;height:41.25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Comprendre les pensées des personnages pour lire entre les lignes.&#10;"/>
          </v:shape>
        </w:pict>
      </w:r>
    </w:p>
    <w:p w:rsidR="00B9657D" w:rsidRDefault="00B9657D" w:rsidP="00B9657D">
      <w:pPr>
        <w:jc w:val="right"/>
      </w:pPr>
      <w:r>
        <w:rPr>
          <w:noProof/>
          <w:lang w:eastAsia="fr-FR"/>
        </w:rPr>
        <w:pict>
          <v:roundrect id="_x0000_s1027" style="position:absolute;left:0;text-align:left;margin-left:6.45pt;margin-top:1.2pt;width:529.5pt;height:148.5pt;z-index:251660288" arcsize="10923f" fillcolor="white [3201]" strokecolor="black [3200]" strokeweight="1pt">
            <v:stroke dashstyle="dash"/>
            <v:shadow color="#868686"/>
            <v:textbox>
              <w:txbxContent>
                <w:p w:rsidR="00B9657D" w:rsidRPr="00B9657D" w:rsidRDefault="00B9657D" w:rsidP="00B9657D">
                  <w:pPr>
                    <w:rPr>
                      <w:rFonts w:ascii="Cursif" w:hAnsi="Cursif" w:cs="Arial"/>
                      <w:sz w:val="26"/>
                      <w:szCs w:val="26"/>
                    </w:rPr>
                  </w:pPr>
                  <w:r>
                    <w:rPr>
                      <w:rFonts w:ascii="Cursif" w:hAnsi="Cursif" w:cs="Arial"/>
                      <w:sz w:val="26"/>
                      <w:szCs w:val="26"/>
                    </w:rPr>
                    <w:t>-C</w:t>
                  </w:r>
                  <w:r w:rsidRPr="00B9657D">
                    <w:rPr>
                      <w:rFonts w:ascii="Cursif" w:hAnsi="Cursif" w:cs="Arial"/>
                      <w:sz w:val="26"/>
                      <w:szCs w:val="26"/>
                    </w:rPr>
                    <w:t>hercher ce que pensent les personnages d’une histoire peut être utile pour mieux comprendre ce que le texte ne dit pas.</w:t>
                  </w:r>
                </w:p>
                <w:p w:rsidR="00B9657D" w:rsidRPr="00B9657D" w:rsidRDefault="00B9657D" w:rsidP="00B9657D">
                  <w:pPr>
                    <w:rPr>
                      <w:rFonts w:ascii="Cursif" w:hAnsi="Cursif"/>
                      <w:sz w:val="26"/>
                      <w:szCs w:val="26"/>
                    </w:rPr>
                  </w:pPr>
                  <w:r w:rsidRPr="00B9657D">
                    <w:rPr>
                      <w:rFonts w:ascii="Cursif" w:hAnsi="Cursif" w:cs="Arial"/>
                      <w:sz w:val="26"/>
                      <w:szCs w:val="26"/>
                    </w:rPr>
                    <w:t>Pour y arriver, il faut se servir de ce que l’on sait déjà : ce qui est écrit dans le texte et ce que l’on a appris dans la vie.</w:t>
                  </w:r>
                </w:p>
              </w:txbxContent>
            </v:textbox>
          </v:roundrect>
        </w:pict>
      </w:r>
    </w:p>
    <w:p w:rsidR="00B9657D" w:rsidRDefault="00B9657D" w:rsidP="00B9657D">
      <w:pPr>
        <w:tabs>
          <w:tab w:val="left" w:pos="9585"/>
        </w:tabs>
      </w:pPr>
    </w:p>
    <w:p w:rsidR="00B9657D" w:rsidRDefault="00B9657D" w:rsidP="00B9657D">
      <w:pPr>
        <w:tabs>
          <w:tab w:val="left" w:pos="9585"/>
        </w:tabs>
      </w:pPr>
    </w:p>
    <w:p w:rsidR="00B9657D" w:rsidRDefault="00B9657D" w:rsidP="00B9657D">
      <w:pPr>
        <w:tabs>
          <w:tab w:val="left" w:pos="9585"/>
        </w:tabs>
      </w:pPr>
    </w:p>
    <w:p w:rsidR="00B9657D" w:rsidRDefault="00B9657D" w:rsidP="00B9657D">
      <w:pPr>
        <w:tabs>
          <w:tab w:val="left" w:pos="9585"/>
        </w:tabs>
      </w:pPr>
    </w:p>
    <w:p w:rsidR="00B9657D" w:rsidRDefault="00B9657D" w:rsidP="00B9657D">
      <w:pPr>
        <w:tabs>
          <w:tab w:val="left" w:pos="9585"/>
        </w:tabs>
      </w:pPr>
    </w:p>
    <w:p w:rsidR="00B9657D" w:rsidRDefault="00B9657D" w:rsidP="00B9657D">
      <w:pPr>
        <w:tabs>
          <w:tab w:val="left" w:pos="9585"/>
        </w:tabs>
      </w:pPr>
    </w:p>
    <w:p w:rsidR="00B9657D" w:rsidRDefault="00B9657D" w:rsidP="00B9657D">
      <w:pPr>
        <w:tabs>
          <w:tab w:val="left" w:pos="9585"/>
        </w:tabs>
      </w:pPr>
    </w:p>
    <w:p w:rsidR="00B9657D" w:rsidRDefault="00B9657D" w:rsidP="00B9657D">
      <w:pPr>
        <w:tabs>
          <w:tab w:val="left" w:pos="9585"/>
        </w:tabs>
      </w:pPr>
    </w:p>
    <w:p w:rsidR="00B9657D" w:rsidRDefault="00B9657D" w:rsidP="00B9657D">
      <w:pPr>
        <w:tabs>
          <w:tab w:val="left" w:pos="9585"/>
        </w:tabs>
      </w:pPr>
    </w:p>
    <w:p w:rsidR="00B9657D" w:rsidRDefault="00B9657D" w:rsidP="00B9657D">
      <w:pPr>
        <w:tabs>
          <w:tab w:val="left" w:pos="9585"/>
        </w:tabs>
      </w:pPr>
    </w:p>
    <w:p w:rsidR="00B9657D" w:rsidRDefault="00B9657D" w:rsidP="00B9657D">
      <w:pPr>
        <w:tabs>
          <w:tab w:val="left" w:pos="9585"/>
        </w:tabs>
      </w:pPr>
    </w:p>
    <w:p w:rsidR="00B9657D" w:rsidRDefault="00B9657D" w:rsidP="00B9657D">
      <w:pPr>
        <w:tabs>
          <w:tab w:val="left" w:pos="9585"/>
        </w:tabs>
      </w:pPr>
    </w:p>
    <w:p w:rsidR="00B9657D" w:rsidRDefault="00B9657D" w:rsidP="00B9657D">
      <w:pPr>
        <w:tabs>
          <w:tab w:val="left" w:pos="9585"/>
        </w:tabs>
      </w:pPr>
    </w:p>
    <w:p w:rsidR="00B9657D" w:rsidRDefault="00B9657D" w:rsidP="00B9657D">
      <w:r>
        <w:pict>
          <v:shape id="_x0000_i1027" type="#_x0000_t136" style="width:545.25pt;height:41.25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Comprendre les pensées des personnages pour lire entre les lignes.&#10;"/>
          </v:shape>
        </w:pict>
      </w:r>
    </w:p>
    <w:p w:rsidR="00B9657D" w:rsidRDefault="00B9657D" w:rsidP="00B9657D">
      <w:pPr>
        <w:jc w:val="right"/>
      </w:pPr>
      <w:r>
        <w:rPr>
          <w:noProof/>
          <w:lang w:eastAsia="fr-FR"/>
        </w:rPr>
        <w:pict>
          <v:roundrect id="_x0000_s1028" style="position:absolute;left:0;text-align:left;margin-left:6.45pt;margin-top:1.2pt;width:529.5pt;height:148.5pt;z-index:251662336" arcsize="10923f" fillcolor="white [3201]" strokecolor="black [3200]" strokeweight="1pt">
            <v:stroke dashstyle="dash"/>
            <v:shadow color="#868686"/>
            <v:textbox>
              <w:txbxContent>
                <w:p w:rsidR="00B9657D" w:rsidRPr="00B9657D" w:rsidRDefault="00B9657D" w:rsidP="00B9657D">
                  <w:pPr>
                    <w:rPr>
                      <w:rFonts w:ascii="Cursif" w:hAnsi="Cursif" w:cs="Arial"/>
                      <w:sz w:val="26"/>
                      <w:szCs w:val="26"/>
                    </w:rPr>
                  </w:pPr>
                  <w:r>
                    <w:rPr>
                      <w:rFonts w:ascii="Cursif" w:hAnsi="Cursif" w:cs="Arial"/>
                      <w:sz w:val="26"/>
                      <w:szCs w:val="26"/>
                    </w:rPr>
                    <w:t>-C</w:t>
                  </w:r>
                  <w:r w:rsidRPr="00B9657D">
                    <w:rPr>
                      <w:rFonts w:ascii="Cursif" w:hAnsi="Cursif" w:cs="Arial"/>
                      <w:sz w:val="26"/>
                      <w:szCs w:val="26"/>
                    </w:rPr>
                    <w:t>hercher ce que pensent les personnages d’une histoire peut être utile pour mieux comprendre ce que le texte ne dit pas.</w:t>
                  </w:r>
                </w:p>
                <w:p w:rsidR="00B9657D" w:rsidRPr="00B9657D" w:rsidRDefault="00B9657D" w:rsidP="00B9657D">
                  <w:pPr>
                    <w:rPr>
                      <w:rFonts w:ascii="Cursif" w:hAnsi="Cursif"/>
                      <w:sz w:val="26"/>
                      <w:szCs w:val="26"/>
                    </w:rPr>
                  </w:pPr>
                  <w:r w:rsidRPr="00B9657D">
                    <w:rPr>
                      <w:rFonts w:ascii="Cursif" w:hAnsi="Cursif" w:cs="Arial"/>
                      <w:sz w:val="26"/>
                      <w:szCs w:val="26"/>
                    </w:rPr>
                    <w:t>Pour y arriver, il faut se servir de ce que l’on sait déjà : ce qui est écrit dans le texte et ce que l’on a appris dans la vie.</w:t>
                  </w:r>
                </w:p>
              </w:txbxContent>
            </v:textbox>
          </v:roundrect>
        </w:pict>
      </w:r>
    </w:p>
    <w:p w:rsidR="00B9657D" w:rsidRPr="00B9657D" w:rsidRDefault="00B9657D" w:rsidP="00B9657D">
      <w:pPr>
        <w:tabs>
          <w:tab w:val="left" w:pos="9585"/>
        </w:tabs>
      </w:pPr>
    </w:p>
    <w:sectPr w:rsidR="00B9657D" w:rsidRPr="00B9657D" w:rsidSect="00E538EC">
      <w:type w:val="continuous"/>
      <w:pgSz w:w="11906" w:h="16838" w:code="9"/>
      <w:pgMar w:top="426" w:right="566" w:bottom="1417" w:left="426" w:header="709" w:footer="709" w:gutter="0"/>
      <w:cols w:space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9657D"/>
    <w:rsid w:val="000116D9"/>
    <w:rsid w:val="001955AF"/>
    <w:rsid w:val="001D26CC"/>
    <w:rsid w:val="001F0326"/>
    <w:rsid w:val="00247ED5"/>
    <w:rsid w:val="004D0DFC"/>
    <w:rsid w:val="005A616A"/>
    <w:rsid w:val="005F06AD"/>
    <w:rsid w:val="006A40DE"/>
    <w:rsid w:val="00725D06"/>
    <w:rsid w:val="00920E5F"/>
    <w:rsid w:val="00B02AE6"/>
    <w:rsid w:val="00B9657D"/>
    <w:rsid w:val="00D173F1"/>
    <w:rsid w:val="00E13FA7"/>
    <w:rsid w:val="00E538EC"/>
    <w:rsid w:val="00F2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MollusQue</dc:creator>
  <cp:lastModifiedBy>MollusQue</cp:lastModifiedBy>
  <cp:revision>1</cp:revision>
  <dcterms:created xsi:type="dcterms:W3CDTF">2015-07-25T08:17:00Z</dcterms:created>
  <dcterms:modified xsi:type="dcterms:W3CDTF">2015-07-25T08:23:00Z</dcterms:modified>
</cp:coreProperties>
</file>