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84" w:rsidRPr="00BF3C2E" w:rsidRDefault="001B29B5" w:rsidP="00602552">
      <w:pPr>
        <w:spacing w:line="240" w:lineRule="auto"/>
        <w:jc w:val="center"/>
        <w:rPr>
          <w:rFonts w:ascii="AbcPrint" w:hAnsi="AbcPrint"/>
          <w:b/>
          <w:noProof/>
          <w:sz w:val="36"/>
          <w:szCs w:val="36"/>
          <w:lang w:val="fr-FR"/>
        </w:rPr>
      </w:pPr>
      <w:r w:rsidRPr="001B29B5">
        <w:rPr>
          <w:rFonts w:ascii="AbcPrint" w:hAnsi="AbcPrint"/>
          <w:b/>
          <w:noProof/>
          <w:sz w:val="36"/>
          <w:szCs w:val="36"/>
          <w:lang w:val="fr-FR"/>
        </w:rPr>
        <w:t xml:space="preserve">Au bon mot, la bonne image :  Le son </w:t>
      </w:r>
      <w:r w:rsidR="00BF3C2E" w:rsidRPr="00BF3C2E">
        <w:rPr>
          <w:rFonts w:ascii="AbcPrint" w:hAnsi="AbcPrint"/>
          <w:b/>
          <w:sz w:val="56"/>
          <w:lang w:val="fr-FR"/>
        </w:rPr>
        <w:t xml:space="preserve">e, eu, </w:t>
      </w:r>
      <w:r w:rsidR="00BF3C2E" w:rsidRPr="00BF3C2E">
        <w:rPr>
          <w:rFonts w:ascii="AbcPrint" w:hAnsi="AbcPrint"/>
          <w:b/>
          <w:noProof/>
          <w:sz w:val="56"/>
          <w:szCs w:val="56"/>
          <w:lang w:val="fr-FR"/>
        </w:rPr>
        <w:t>œu</w:t>
      </w:r>
      <w:r w:rsidR="00BF3C2E">
        <w:rPr>
          <w:rFonts w:ascii="AbcPrint" w:hAnsi="AbcPrint"/>
          <w:b/>
          <w:noProof/>
          <w:sz w:val="36"/>
          <w:szCs w:val="36"/>
          <w:lang w:val="fr-FR"/>
        </w:rPr>
        <w:t xml:space="preserve"> </w:t>
      </w:r>
      <w:r w:rsidR="00BF3C2E" w:rsidRPr="00BF3C2E">
        <w:rPr>
          <w:rFonts w:ascii="AbcPrint" w:hAnsi="AbcPrint"/>
          <w:b/>
          <w:sz w:val="56"/>
          <w:lang w:val="fr-FR"/>
        </w:rPr>
        <w:t>…</w:t>
      </w:r>
      <w:r w:rsidR="00BF3C2E" w:rsidRPr="00BF3C2E">
        <w:rPr>
          <w:rFonts w:ascii="AbcPrint" w:hAnsi="AbcPrint"/>
          <w:b/>
          <w:sz w:val="36"/>
          <w:szCs w:val="36"/>
          <w:lang w:val="fr-FR"/>
        </w:rPr>
        <w:t xml:space="preserve">comme </w:t>
      </w:r>
      <w:r w:rsidR="00BF3C2E" w:rsidRPr="00602552">
        <w:rPr>
          <w:rFonts w:ascii="AbcPrint" w:hAnsi="AbcPrint"/>
          <w:b/>
          <w:color w:val="1F497D" w:themeColor="text2"/>
          <w:sz w:val="56"/>
          <w:lang w:val="fr-FR"/>
        </w:rPr>
        <w:t>bl</w:t>
      </w:r>
      <w:r w:rsidR="00BF3C2E" w:rsidRPr="00602552">
        <w:rPr>
          <w:rFonts w:ascii="AbcPrint" w:hAnsi="AbcPrint"/>
          <w:b/>
          <w:color w:val="1F497D" w:themeColor="text2"/>
          <w:sz w:val="56"/>
          <w:u w:val="single"/>
          <w:lang w:val="fr-FR"/>
        </w:rPr>
        <w:t>eu</w:t>
      </w:r>
    </w:p>
    <w:tbl>
      <w:tblPr>
        <w:tblStyle w:val="TableGrid"/>
        <w:tblpPr w:leftFromText="180" w:rightFromText="180" w:vertAnchor="page" w:horzAnchor="margin" w:tblpY="1844"/>
        <w:tblW w:w="111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2797"/>
      </w:tblGrid>
      <w:tr w:rsidR="004B29E6" w:rsidTr="004B29E6">
        <w:tc>
          <w:tcPr>
            <w:tcW w:w="2796" w:type="dxa"/>
          </w:tcPr>
          <w:p w:rsidR="004B29E6" w:rsidRPr="003E6C84" w:rsidRDefault="004B29E6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genou</w:t>
            </w:r>
          </w:p>
        </w:tc>
        <w:tc>
          <w:tcPr>
            <w:tcW w:w="2796" w:type="dxa"/>
          </w:tcPr>
          <w:p w:rsidR="004B29E6" w:rsidRPr="003E6C84" w:rsidRDefault="004B29E6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renard</w:t>
            </w:r>
          </w:p>
        </w:tc>
        <w:tc>
          <w:tcPr>
            <w:tcW w:w="2796" w:type="dxa"/>
          </w:tcPr>
          <w:p w:rsidR="004B29E6" w:rsidRPr="003E6C84" w:rsidRDefault="0072368B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3E6C84">
              <w:rPr>
                <w:rFonts w:ascii="AbcPrint" w:hAnsi="AbcPrint"/>
                <w:b/>
                <w:sz w:val="36"/>
                <w:szCs w:val="36"/>
              </w:rPr>
              <w:t>cheval</w:t>
            </w:r>
          </w:p>
        </w:tc>
        <w:tc>
          <w:tcPr>
            <w:tcW w:w="2797" w:type="dxa"/>
          </w:tcPr>
          <w:p w:rsidR="004B29E6" w:rsidRPr="003E6C84" w:rsidRDefault="0072368B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3E6C84">
              <w:rPr>
                <w:rFonts w:ascii="AbcPrint" w:hAnsi="AbcPrint"/>
                <w:b/>
                <w:sz w:val="36"/>
                <w:szCs w:val="36"/>
              </w:rPr>
              <w:t>requin</w:t>
            </w:r>
          </w:p>
        </w:tc>
      </w:tr>
      <w:tr w:rsidR="004B29E6" w:rsidTr="004B29E6">
        <w:tc>
          <w:tcPr>
            <w:tcW w:w="2796" w:type="dxa"/>
          </w:tcPr>
          <w:p w:rsidR="004B29E6" w:rsidRPr="003E6C84" w:rsidRDefault="004B29E6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une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pelote</w:t>
            </w:r>
          </w:p>
        </w:tc>
        <w:tc>
          <w:tcPr>
            <w:tcW w:w="2796" w:type="dxa"/>
          </w:tcPr>
          <w:p w:rsidR="004B29E6" w:rsidRPr="00602552" w:rsidRDefault="0072368B" w:rsidP="00602552">
            <w:pPr>
              <w:rPr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602552">
              <w:rPr>
                <w:noProof/>
                <w:sz w:val="36"/>
                <w:szCs w:val="36"/>
                <w:lang w:val="fr-FR"/>
              </w:rPr>
              <w:t>nœud</w:t>
            </w:r>
          </w:p>
        </w:tc>
        <w:tc>
          <w:tcPr>
            <w:tcW w:w="2796" w:type="dxa"/>
          </w:tcPr>
          <w:p w:rsidR="004B29E6" w:rsidRPr="003E6C84" w:rsidRDefault="0072368B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3E6C84">
              <w:rPr>
                <w:rFonts w:ascii="AbcPrint" w:hAnsi="AbcPrint"/>
                <w:b/>
                <w:sz w:val="36"/>
                <w:szCs w:val="36"/>
              </w:rPr>
              <w:t>feu</w:t>
            </w:r>
          </w:p>
        </w:tc>
        <w:tc>
          <w:tcPr>
            <w:tcW w:w="2797" w:type="dxa"/>
          </w:tcPr>
          <w:p w:rsidR="004B29E6" w:rsidRPr="003E6C84" w:rsidRDefault="0072368B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3E6C84">
              <w:rPr>
                <w:rFonts w:ascii="AbcPrint" w:hAnsi="AbcPrint"/>
                <w:b/>
                <w:sz w:val="36"/>
                <w:szCs w:val="36"/>
              </w:rPr>
              <w:t>melon</w:t>
            </w:r>
          </w:p>
        </w:tc>
      </w:tr>
      <w:tr w:rsidR="004B29E6" w:rsidTr="004B29E6">
        <w:tc>
          <w:tcPr>
            <w:tcW w:w="2796" w:type="dxa"/>
          </w:tcPr>
          <w:p w:rsidR="004B29E6" w:rsidRPr="003E6C84" w:rsidRDefault="004B29E6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ordinateur</w:t>
            </w:r>
          </w:p>
        </w:tc>
        <w:tc>
          <w:tcPr>
            <w:tcW w:w="2796" w:type="dxa"/>
          </w:tcPr>
          <w:p w:rsidR="004B29E6" w:rsidRPr="003E6C84" w:rsidRDefault="0072368B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>
              <w:rPr>
                <w:rFonts w:ascii="AbcPrint" w:hAnsi="AbcPrint"/>
                <w:b/>
                <w:sz w:val="24"/>
                <w:szCs w:val="24"/>
              </w:rPr>
              <w:t>e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3E6C84">
              <w:rPr>
                <w:rFonts w:ascii="AbcPrint" w:hAnsi="AbcPrint"/>
                <w:b/>
                <w:sz w:val="36"/>
                <w:szCs w:val="36"/>
              </w:rPr>
              <w:t>chenille</w:t>
            </w:r>
          </w:p>
        </w:tc>
        <w:tc>
          <w:tcPr>
            <w:tcW w:w="2796" w:type="dxa"/>
          </w:tcPr>
          <w:p w:rsidR="004B29E6" w:rsidRPr="003E6C84" w:rsidRDefault="004B29E6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3E6C84">
              <w:rPr>
                <w:rFonts w:ascii="AbcPrint" w:hAnsi="AbcPrint"/>
                <w:b/>
                <w:sz w:val="36"/>
                <w:szCs w:val="36"/>
              </w:rPr>
              <w:t>repasser</w:t>
            </w:r>
          </w:p>
        </w:tc>
        <w:tc>
          <w:tcPr>
            <w:tcW w:w="2797" w:type="dxa"/>
          </w:tcPr>
          <w:p w:rsidR="004B29E6" w:rsidRPr="003E6C84" w:rsidRDefault="0072368B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3E6C84">
              <w:rPr>
                <w:rFonts w:ascii="AbcPrint" w:hAnsi="AbcPrint"/>
                <w:b/>
                <w:sz w:val="36"/>
                <w:szCs w:val="36"/>
              </w:rPr>
              <w:t>pneu</w:t>
            </w:r>
          </w:p>
        </w:tc>
      </w:tr>
      <w:tr w:rsidR="004B29E6" w:rsidTr="004B29E6">
        <w:tc>
          <w:tcPr>
            <w:tcW w:w="2796" w:type="dxa"/>
          </w:tcPr>
          <w:p w:rsidR="004B29E6" w:rsidRPr="003E6C84" w:rsidRDefault="004B29E6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la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cheminée</w:t>
            </w:r>
          </w:p>
        </w:tc>
        <w:tc>
          <w:tcPr>
            <w:tcW w:w="2796" w:type="dxa"/>
          </w:tcPr>
          <w:p w:rsidR="004B29E6" w:rsidRPr="003E6C84" w:rsidRDefault="0072368B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>
              <w:rPr>
                <w:rFonts w:ascii="AbcPrint" w:hAnsi="AbcPrint"/>
                <w:b/>
                <w:sz w:val="24"/>
                <w:szCs w:val="24"/>
              </w:rPr>
              <w:t>e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3E6C84">
              <w:rPr>
                <w:rFonts w:ascii="AbcPrint" w:hAnsi="AbcPrint"/>
                <w:b/>
                <w:sz w:val="36"/>
                <w:szCs w:val="36"/>
              </w:rPr>
              <w:t>fenêtre</w:t>
            </w:r>
          </w:p>
        </w:tc>
        <w:tc>
          <w:tcPr>
            <w:tcW w:w="2796" w:type="dxa"/>
          </w:tcPr>
          <w:p w:rsidR="004B29E6" w:rsidRPr="003E6C84" w:rsidRDefault="0072368B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 w:rsidRPr="0072368B">
              <w:rPr>
                <w:rFonts w:ascii="AbcPrint" w:hAnsi="AbcPrint"/>
                <w:b/>
                <w:sz w:val="24"/>
                <w:szCs w:val="24"/>
              </w:rPr>
              <w:t>un</w:t>
            </w:r>
            <w:r>
              <w:rPr>
                <w:rFonts w:ascii="AbcPrint" w:hAnsi="AbcPrint"/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3E6C84">
              <w:rPr>
                <w:rFonts w:ascii="AbcPrint" w:hAnsi="AbcPrint"/>
                <w:b/>
                <w:sz w:val="36"/>
                <w:szCs w:val="36"/>
              </w:rPr>
              <w:t>chemise</w:t>
            </w:r>
          </w:p>
        </w:tc>
        <w:tc>
          <w:tcPr>
            <w:tcW w:w="2797" w:type="dxa"/>
          </w:tcPr>
          <w:p w:rsidR="004B29E6" w:rsidRPr="003E6C84" w:rsidRDefault="0072368B" w:rsidP="00602552">
            <w:pPr>
              <w:rPr>
                <w:rFonts w:ascii="AbcPrint" w:hAnsi="AbcPrint"/>
                <w:b/>
                <w:sz w:val="36"/>
                <w:szCs w:val="36"/>
              </w:rPr>
            </w:pPr>
            <w:r>
              <w:rPr>
                <w:rFonts w:ascii="AbcPrint" w:hAnsi="AbcPrint"/>
                <w:b/>
                <w:sz w:val="24"/>
                <w:szCs w:val="24"/>
              </w:rPr>
              <w:t>les</w:t>
            </w:r>
            <w:r w:rsidRPr="003E6C84">
              <w:rPr>
                <w:rFonts w:ascii="AbcPrint" w:hAnsi="AbcPrint"/>
                <w:b/>
                <w:sz w:val="36"/>
                <w:szCs w:val="36"/>
              </w:rPr>
              <w:t xml:space="preserve"> </w:t>
            </w:r>
            <w:r w:rsidR="004B29E6" w:rsidRPr="003E6C84">
              <w:rPr>
                <w:rFonts w:ascii="AbcPrint" w:hAnsi="AbcPrint"/>
                <w:b/>
                <w:sz w:val="36"/>
                <w:szCs w:val="36"/>
              </w:rPr>
              <w:t>cheveux</w:t>
            </w:r>
          </w:p>
        </w:tc>
      </w:tr>
    </w:tbl>
    <w:p w:rsidR="00E77D2B" w:rsidRPr="00A12ABA" w:rsidRDefault="003E6C84" w:rsidP="00602552">
      <w:pPr>
        <w:spacing w:line="240" w:lineRule="auto"/>
        <w:jc w:val="center"/>
        <w:rPr>
          <w:rFonts w:ascii="AbcPrint" w:hAnsi="AbcPrint"/>
          <w:b/>
          <w:noProof/>
          <w:sz w:val="36"/>
          <w:szCs w:val="36"/>
          <w:lang w:val="fr-FR"/>
        </w:rPr>
      </w:pPr>
      <w:r w:rsidRPr="001B29B5">
        <w:rPr>
          <w:rFonts w:ascii="AbcPrint" w:hAnsi="AbcPrint"/>
          <w:b/>
          <w:noProof/>
          <w:sz w:val="36"/>
          <w:szCs w:val="36"/>
          <w:lang w:val="fr-FR"/>
        </w:rPr>
        <w:t xml:space="preserve">Associe </w:t>
      </w:r>
      <w:r w:rsidR="00B67274">
        <w:rPr>
          <w:rFonts w:ascii="AbcPrint" w:hAnsi="AbcPrint"/>
          <w:b/>
          <w:noProof/>
          <w:sz w:val="36"/>
          <w:szCs w:val="36"/>
          <w:lang w:val="fr-FR"/>
        </w:rPr>
        <w:t>chaque</w:t>
      </w:r>
      <w:r w:rsidRPr="001B29B5">
        <w:rPr>
          <w:rFonts w:ascii="AbcPrint" w:hAnsi="AbcPrint"/>
          <w:b/>
          <w:noProof/>
          <w:sz w:val="36"/>
          <w:szCs w:val="36"/>
          <w:lang w:val="fr-FR"/>
        </w:rPr>
        <w:t xml:space="preserve"> mot à l’image qui lui correspond.</w:t>
      </w:r>
    </w:p>
    <w:tbl>
      <w:tblPr>
        <w:tblStyle w:val="TableGrid"/>
        <w:tblW w:w="11178" w:type="dxa"/>
        <w:jc w:val="center"/>
        <w:tblLook w:val="04A0" w:firstRow="1" w:lastRow="0" w:firstColumn="1" w:lastColumn="0" w:noHBand="0" w:noVBand="1"/>
      </w:tblPr>
      <w:tblGrid>
        <w:gridCol w:w="2794"/>
        <w:gridCol w:w="2795"/>
        <w:gridCol w:w="2794"/>
        <w:gridCol w:w="2795"/>
      </w:tblGrid>
      <w:tr w:rsidR="00340262" w:rsidTr="003E6C84">
        <w:trPr>
          <w:jc w:val="center"/>
        </w:trPr>
        <w:tc>
          <w:tcPr>
            <w:tcW w:w="2794" w:type="dxa"/>
            <w:vAlign w:val="center"/>
          </w:tcPr>
          <w:p w:rsidR="00340262" w:rsidRDefault="00A33057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BDCE0C" wp14:editId="73965AED">
                  <wp:extent cx="959891" cy="1152605"/>
                  <wp:effectExtent l="0" t="0" r="0" b="0"/>
                  <wp:docPr id="327" name="Image 327" descr="https://encrypted-tbn2.gstatic.com/images?q=tbn:ANd9GcQAVcrZkXFm9XQnfQ2Acy4fJN0mXsfEuXCl_mI1dsQuxdM4ph7A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2.gstatic.com/images?q=tbn:ANd9GcQAVcrZkXFm9XQnfQ2Acy4fJN0mXsfEuXCl_mI1dsQuxdM4ph7A3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9" t="10649" r="10719" b="19907"/>
                          <a:stretch/>
                        </pic:blipFill>
                        <pic:spPr bwMode="auto">
                          <a:xfrm>
                            <a:off x="0" y="0"/>
                            <a:ext cx="961164" cy="115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vAlign w:val="center"/>
          </w:tcPr>
          <w:p w:rsidR="00340262" w:rsidRDefault="00A33057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320362" wp14:editId="6BB8B68B">
                  <wp:extent cx="991240" cy="1225205"/>
                  <wp:effectExtent l="0" t="0" r="0" b="0"/>
                  <wp:docPr id="322" name="Image 322" descr="https://encrypted-tbn1.gstatic.com/images?q=tbn:ANd9GcQX-dmXe5UTaBn7Zj2tOzD63FzUSAKSR7JbWVLOKQfFwNcuGO3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QX-dmXe5UTaBn7Zj2tOzD63FzUSAKSR7JbWVLOKQfFwNcuGO3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63" cy="122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vAlign w:val="center"/>
          </w:tcPr>
          <w:p w:rsidR="00340262" w:rsidRDefault="00A33057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AECF84" wp14:editId="785BCD99">
                  <wp:extent cx="1296085" cy="1206393"/>
                  <wp:effectExtent l="0" t="0" r="0" b="0"/>
                  <wp:docPr id="26" name="Image 7" descr="https://encrypted-tbn3.gstatic.com/images?q=tbn:ANd9GcTQ296DA39bjamoNkvcqB2AljFdUsRga2sDPDn3mwppcdbNGk2k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static.com/images?q=tbn:ANd9GcTQ296DA39bjamoNkvcqB2AljFdUsRga2sDPDn3mwppcdbNGk2k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6" cy="120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vAlign w:val="center"/>
          </w:tcPr>
          <w:p w:rsidR="00340262" w:rsidRDefault="00A33057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5F287B" wp14:editId="28A0C80F">
                  <wp:extent cx="1156111" cy="871707"/>
                  <wp:effectExtent l="0" t="0" r="6350" b="5080"/>
                  <wp:docPr id="1" name="Image 318" descr="http://www.coloriage-dessin.com/coloriage_img/coloriage-cheval-12286541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loriage-dessin.com/coloriage_img/coloriage-cheval-12286541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894" cy="87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262" w:rsidTr="0033413B">
        <w:trPr>
          <w:trHeight w:val="611"/>
          <w:jc w:val="center"/>
        </w:trPr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</w:p>
        </w:tc>
      </w:tr>
      <w:tr w:rsidR="00340262" w:rsidTr="003E6C84">
        <w:trPr>
          <w:jc w:val="center"/>
        </w:trPr>
        <w:tc>
          <w:tcPr>
            <w:tcW w:w="2794" w:type="dxa"/>
            <w:vAlign w:val="center"/>
          </w:tcPr>
          <w:p w:rsidR="00340262" w:rsidRDefault="001F7442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21DF4" wp14:editId="26C41472">
                  <wp:extent cx="1197809" cy="745352"/>
                  <wp:effectExtent l="0" t="0" r="2540" b="0"/>
                  <wp:docPr id="323" name="Image 2" descr="http://www.mescoloriages.com/coloriages/animaux/dans%20la%20mer/requins/images/requins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scoloriages.com/coloriages/animaux/dans%20la%20mer/requins/images/requins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877" cy="74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512085" wp14:editId="0259769F">
                  <wp:extent cx="1165568" cy="1045029"/>
                  <wp:effectExtent l="0" t="0" r="0" b="3175"/>
                  <wp:docPr id="333" name="Image 333" descr="http://idata.over-blog.com/3/90/74/27/FRUITS/melon-charentais-100-saveur-origine-bresil-cat-1-2109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data.over-blog.com/3/90/74/27/FRUITS/melon-charentais-100-saveur-origine-bresil-cat-1-2109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73" cy="104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vAlign w:val="center"/>
          </w:tcPr>
          <w:p w:rsidR="00340262" w:rsidRDefault="00B25824" w:rsidP="003E6C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1141655</wp:posOffset>
                      </wp:positionH>
                      <wp:positionV relativeFrom="paragraph">
                        <wp:posOffset>142464</wp:posOffset>
                      </wp:positionV>
                      <wp:extent cx="268941" cy="147918"/>
                      <wp:effectExtent l="38100" t="0" r="17145" b="62230"/>
                      <wp:wrapNone/>
                      <wp:docPr id="346" name="Straight Arrow Connector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8941" cy="1479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6" o:spid="_x0000_s1026" type="#_x0000_t32" style="position:absolute;margin-left:89.9pt;margin-top:11.2pt;width:21.2pt;height:11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 w:rsidR="00340262">
              <w:rPr>
                <w:noProof/>
              </w:rPr>
              <w:drawing>
                <wp:inline distT="0" distB="0" distL="0" distR="0" wp14:anchorId="3D285F3E" wp14:editId="50DAB12E">
                  <wp:extent cx="1386130" cy="1021976"/>
                  <wp:effectExtent l="0" t="0" r="5080" b="6985"/>
                  <wp:docPr id="337" name="Image 337" descr="https://encrypted-tbn1.gstatic.com/images?q=tbn:ANd9GcSvGJb_LgnVWK09JIoSn6HOLQh-OCYkvuhPGRoJXfQTujtDLK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ncrypted-tbn1.gstatic.com/images?q=tbn:ANd9GcSvGJb_LgnVWK09JIoSn6HOLQh-OCYkvuhPGRoJXfQTujtDLK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033" b="52198"/>
                          <a:stretch/>
                        </pic:blipFill>
                        <pic:spPr bwMode="auto">
                          <a:xfrm>
                            <a:off x="0" y="0"/>
                            <a:ext cx="1392499" cy="102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CC1284" wp14:editId="5FEF45DE">
                  <wp:extent cx="1063424" cy="1313970"/>
                  <wp:effectExtent l="0" t="0" r="3810" b="635"/>
                  <wp:docPr id="334" name="Image 334" descr="https://encrypted-tbn3.gstatic.com/images?q=tbn:ANd9GcQWsv9dPpvzYHsUj4IfUPjQAgnNPxJlBsYM1unwfx5LMLDTVR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ncrypted-tbn3.gstatic.com/images?q=tbn:ANd9GcQWsv9dPpvzYHsUj4IfUPjQAgnNPxJlBsYM1unwfx5LMLDTVR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576" cy="131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262" w:rsidTr="00602552">
        <w:trPr>
          <w:trHeight w:val="629"/>
          <w:jc w:val="center"/>
        </w:trPr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</w:p>
        </w:tc>
      </w:tr>
      <w:tr w:rsidR="00340262" w:rsidTr="003E6C84">
        <w:trPr>
          <w:jc w:val="center"/>
        </w:trPr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582F7C" wp14:editId="4722A015">
                  <wp:extent cx="768404" cy="1166835"/>
                  <wp:effectExtent l="0" t="0" r="0" b="0"/>
                  <wp:docPr id="325" name="Image 325" descr="http://t2.gstatic.com/images?q=tbn:ANd9GcTxqPKjFruqkLd78dM9Lb6VKTWsvd8tOe6bJw87qRyBhGVIzZ-KKPuC1P_4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2.gstatic.com/images?q=tbn:ANd9GcTxqPKjFruqkLd78dM9Lb6VKTWsvd8tOe6bJw87qRyBhGVIzZ-KKPuC1P_4z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9" t="6709" r="9489" b="8642"/>
                          <a:stretch/>
                        </pic:blipFill>
                        <pic:spPr bwMode="auto">
                          <a:xfrm>
                            <a:off x="0" y="0"/>
                            <a:ext cx="768514" cy="116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vAlign w:val="center"/>
          </w:tcPr>
          <w:p w:rsidR="00340262" w:rsidRDefault="00AA5820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88CD63" wp14:editId="073C2C54">
                  <wp:extent cx="1102658" cy="1102658"/>
                  <wp:effectExtent l="0" t="0" r="2540" b="2540"/>
                  <wp:docPr id="319" name="Image 319" descr="http://lps13.free.fr/contenu/perso/NOPQ/pel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ps13.free.fr/contenu/perso/NOPQ/pelo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57" cy="109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1B3287" wp14:editId="016E5823">
                  <wp:extent cx="1339986" cy="513157"/>
                  <wp:effectExtent l="0" t="361950" r="0" b="363220"/>
                  <wp:docPr id="330" name="Image 330" descr="http://www.phonemus.fr/images/bibliotheque/chen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honemus.fr/images/bibliotheque/chenil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2209">
                            <a:off x="0" y="0"/>
                            <a:ext cx="1348434" cy="51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7EA32" wp14:editId="59202B79">
                  <wp:extent cx="1260182" cy="509091"/>
                  <wp:effectExtent l="0" t="0" r="0" b="5715"/>
                  <wp:docPr id="326" name="Image 326" descr="https://encrypted-tbn3.gstatic.com/images?q=tbn:ANd9GcSCGPvjgZlB3rRRoXvRM-wmZmH6lqc-KeUa6Utl6VzqnuvVqHiH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3.gstatic.com/images?q=tbn:ANd9GcSCGPvjgZlB3rRRoXvRM-wmZmH6lqc-KeUa6Utl6VzqnuvVqHiHB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32" t="5505" b="20184"/>
                          <a:stretch/>
                        </pic:blipFill>
                        <pic:spPr bwMode="auto">
                          <a:xfrm>
                            <a:off x="0" y="0"/>
                            <a:ext cx="1262849" cy="51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262" w:rsidTr="00602552">
        <w:trPr>
          <w:trHeight w:val="656"/>
          <w:jc w:val="center"/>
        </w:trPr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</w:p>
        </w:tc>
      </w:tr>
      <w:tr w:rsidR="00340262" w:rsidTr="003E6C84">
        <w:trPr>
          <w:trHeight w:val="899"/>
          <w:jc w:val="center"/>
        </w:trPr>
        <w:tc>
          <w:tcPr>
            <w:tcW w:w="2794" w:type="dxa"/>
            <w:vAlign w:val="center"/>
          </w:tcPr>
          <w:p w:rsidR="00340262" w:rsidRDefault="00AA5820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AFABA0" wp14:editId="2F57D7B1">
                  <wp:extent cx="1260732" cy="1052713"/>
                  <wp:effectExtent l="0" t="0" r="0" b="0"/>
                  <wp:docPr id="321" name="Image 321" descr="http://lol.net/coloriage/coloriage/mini/coloriage-ren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ol.net/coloriage/coloriage/mini/coloriage-ren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728" cy="105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vAlign w:val="center"/>
          </w:tcPr>
          <w:p w:rsidR="00340262" w:rsidRDefault="00AA5820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55DC09" wp14:editId="52E6FF90">
                  <wp:extent cx="1037344" cy="1237129"/>
                  <wp:effectExtent l="0" t="0" r="0" b="1270"/>
                  <wp:docPr id="339" name="Image 339" descr="https://encrypted-tbn1.gstatic.com/images?q=tbn:ANd9GcQ0hIvJOvGC_hDIVkYWWvB4aY2rjB7p0MJgz1qY2fZaF7csY6P0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ncrypted-tbn1.gstatic.com/images?q=tbn:ANd9GcQ0hIvJOvGC_hDIVkYWWvB4aY2rjB7p0MJgz1qY2fZaF7csY6P0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27" t="15625" r="15112" b="21485"/>
                          <a:stretch/>
                        </pic:blipFill>
                        <pic:spPr bwMode="auto">
                          <a:xfrm>
                            <a:off x="0" y="0"/>
                            <a:ext cx="1037423" cy="123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vAlign w:val="center"/>
          </w:tcPr>
          <w:p w:rsidR="00340262" w:rsidRDefault="001F7442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B093E3" wp14:editId="762632B8">
                  <wp:extent cx="1195914" cy="1144921"/>
                  <wp:effectExtent l="0" t="0" r="4445" b="0"/>
                  <wp:docPr id="332" name="Image 332" descr="https://encrypted-tbn3.gstatic.com/images?q=tbn:ANd9GcQ4xFSqLd49t0EWVscU0OEh7k4kvkGo8TclHJc0MWqXWAedYq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3.gstatic.com/images?q=tbn:ANd9GcQ4xFSqLd49t0EWVscU0OEh7k4kvkGo8TclHJc0MWqXWAedYqZ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6" t="23846" r="13888" b="25851"/>
                          <a:stretch/>
                        </pic:blipFill>
                        <pic:spPr bwMode="auto">
                          <a:xfrm>
                            <a:off x="0" y="0"/>
                            <a:ext cx="1197257" cy="1146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598220" wp14:editId="7CE1E6F4">
                  <wp:extent cx="1000476" cy="1064210"/>
                  <wp:effectExtent l="0" t="0" r="0" b="3175"/>
                  <wp:docPr id="336" name="Image 336" descr="http://lachemisesurmesure.fr/wp-content/uploads/2013/03/Dessin-chemi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achemisesurmesure.fr/wp-content/uploads/2013/03/Dessin-chemi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085" cy="106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262" w:rsidTr="00592123">
        <w:trPr>
          <w:trHeight w:val="746"/>
          <w:jc w:val="center"/>
        </w:trPr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4" w:type="dxa"/>
            <w:vAlign w:val="center"/>
          </w:tcPr>
          <w:p w:rsidR="00340262" w:rsidRDefault="00340262" w:rsidP="003E6C84">
            <w:pPr>
              <w:jc w:val="center"/>
            </w:pPr>
          </w:p>
        </w:tc>
        <w:tc>
          <w:tcPr>
            <w:tcW w:w="2795" w:type="dxa"/>
            <w:vAlign w:val="center"/>
          </w:tcPr>
          <w:p w:rsidR="00340262" w:rsidRDefault="00340262" w:rsidP="003E6C84">
            <w:pPr>
              <w:jc w:val="center"/>
            </w:pPr>
          </w:p>
        </w:tc>
      </w:tr>
    </w:tbl>
    <w:p w:rsidR="00855A42" w:rsidRDefault="00855A42"/>
    <w:sectPr w:rsidR="00855A42" w:rsidSect="00901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42"/>
    <w:rsid w:val="00006694"/>
    <w:rsid w:val="001352D0"/>
    <w:rsid w:val="001B08C6"/>
    <w:rsid w:val="001B29B5"/>
    <w:rsid w:val="001B49EF"/>
    <w:rsid w:val="001F7442"/>
    <w:rsid w:val="00201BEB"/>
    <w:rsid w:val="0033413B"/>
    <w:rsid w:val="00340262"/>
    <w:rsid w:val="003D75DD"/>
    <w:rsid w:val="003E6C84"/>
    <w:rsid w:val="0041360F"/>
    <w:rsid w:val="00421B33"/>
    <w:rsid w:val="004342D6"/>
    <w:rsid w:val="00437F02"/>
    <w:rsid w:val="004B29E6"/>
    <w:rsid w:val="00592123"/>
    <w:rsid w:val="00600E45"/>
    <w:rsid w:val="00602552"/>
    <w:rsid w:val="00631395"/>
    <w:rsid w:val="0072368B"/>
    <w:rsid w:val="00855A42"/>
    <w:rsid w:val="008B5C03"/>
    <w:rsid w:val="0090076B"/>
    <w:rsid w:val="009011FE"/>
    <w:rsid w:val="00A12ABA"/>
    <w:rsid w:val="00A33057"/>
    <w:rsid w:val="00AA5820"/>
    <w:rsid w:val="00B25824"/>
    <w:rsid w:val="00B67274"/>
    <w:rsid w:val="00BD6C3F"/>
    <w:rsid w:val="00BF3C2E"/>
    <w:rsid w:val="00C51656"/>
    <w:rsid w:val="00CC5E78"/>
    <w:rsid w:val="00D0576C"/>
    <w:rsid w:val="00D23405"/>
    <w:rsid w:val="00D277A2"/>
    <w:rsid w:val="00DC7388"/>
    <w:rsid w:val="00E522EE"/>
    <w:rsid w:val="00E77D2B"/>
    <w:rsid w:val="00E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microsoft.com/office/2007/relationships/hdphoto" Target="media/hdphoto2.wdp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11</cp:revision>
  <cp:lastPrinted>2014-04-05T16:26:00Z</cp:lastPrinted>
  <dcterms:created xsi:type="dcterms:W3CDTF">2014-04-05T16:26:00Z</dcterms:created>
  <dcterms:modified xsi:type="dcterms:W3CDTF">2014-04-08T21:12:00Z</dcterms:modified>
</cp:coreProperties>
</file>