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0C76" w14:paraId="60953BE9" w14:textId="77777777" w:rsidTr="004F0C76">
        <w:tc>
          <w:tcPr>
            <w:tcW w:w="10456" w:type="dxa"/>
            <w:gridSpan w:val="2"/>
          </w:tcPr>
          <w:p w14:paraId="3D78DBCE" w14:textId="36747506" w:rsidR="004F0C76" w:rsidRPr="004F0C76" w:rsidRDefault="004F0C76" w:rsidP="004F0C76">
            <w:pPr>
              <w:jc w:val="center"/>
              <w:rPr>
                <w:rFonts w:ascii="Calibri" w:hAnsi="Calibri" w:cs="Calibri"/>
              </w:rPr>
            </w:pPr>
            <w:r w:rsidRPr="004F0C76">
              <w:rPr>
                <w:rFonts w:ascii="Calibri" w:hAnsi="Calibri" w:cs="Calibri"/>
                <w:sz w:val="32"/>
                <w:szCs w:val="32"/>
              </w:rPr>
              <w:t xml:space="preserve">Grille </w:t>
            </w:r>
            <w:r w:rsidR="00522E93">
              <w:rPr>
                <w:rFonts w:ascii="Calibri" w:hAnsi="Calibri" w:cs="Calibri"/>
                <w:sz w:val="32"/>
                <w:szCs w:val="32"/>
              </w:rPr>
              <w:t>de relecture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 : </w:t>
            </w:r>
            <w:r w:rsidRPr="004F0C76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Je coche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quand je pense avoir respecté les différentes consignes :</w:t>
            </w:r>
          </w:p>
        </w:tc>
      </w:tr>
      <w:tr w:rsidR="004F0C76" w14:paraId="5E739D1A" w14:textId="77777777" w:rsidTr="00BF74CF">
        <w:tc>
          <w:tcPr>
            <w:tcW w:w="5228" w:type="dxa"/>
          </w:tcPr>
          <w:p w14:paraId="5AA927AC" w14:textId="2A79A243" w:rsid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J’ai répondu à la 1</w:t>
            </w:r>
            <w:r w:rsidRPr="004F0C76">
              <w:rPr>
                <w:rFonts w:ascii="Calibri" w:hAnsi="Calibri" w:cs="Calibri"/>
                <w:sz w:val="32"/>
                <w:szCs w:val="32"/>
                <w:vertAlign w:val="superscript"/>
              </w:rPr>
              <w:t>ère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consigne :</w:t>
            </w:r>
          </w:p>
          <w:p w14:paraId="2BC9118A" w14:textId="1C93A198" w:rsidR="004F0C76" w:rsidRP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>Quelle émotion éprouve l’élève ?</w:t>
            </w:r>
          </w:p>
        </w:tc>
        <w:tc>
          <w:tcPr>
            <w:tcW w:w="5228" w:type="dxa"/>
          </w:tcPr>
          <w:p w14:paraId="643849C9" w14:textId="6B761323" w:rsidR="004F0C76" w:rsidRP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F0C76" w14:paraId="41252602" w14:textId="77777777" w:rsidTr="00BF74CF">
        <w:tc>
          <w:tcPr>
            <w:tcW w:w="5228" w:type="dxa"/>
          </w:tcPr>
          <w:p w14:paraId="5CA17905" w14:textId="4AEE69B2" w:rsid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J’ai répondu à la 2</w:t>
            </w:r>
            <w:r w:rsidRPr="004F0C76">
              <w:rPr>
                <w:rFonts w:ascii="Calibri" w:hAnsi="Calibri" w:cs="Calibri"/>
                <w:sz w:val="32"/>
                <w:szCs w:val="32"/>
                <w:vertAlign w:val="superscript"/>
              </w:rPr>
              <w:t>ème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consigne :</w:t>
            </w:r>
          </w:p>
          <w:p w14:paraId="000DAE15" w14:textId="4E7BF3D9" w:rsid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>Comment est physiquement l’élève ?</w:t>
            </w:r>
          </w:p>
        </w:tc>
        <w:tc>
          <w:tcPr>
            <w:tcW w:w="5228" w:type="dxa"/>
          </w:tcPr>
          <w:p w14:paraId="27DC152D" w14:textId="77777777" w:rsidR="004F0C76" w:rsidRP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F0C76" w14:paraId="633D457F" w14:textId="77777777" w:rsidTr="00BF74CF">
        <w:tc>
          <w:tcPr>
            <w:tcW w:w="5228" w:type="dxa"/>
          </w:tcPr>
          <w:p w14:paraId="188AF5E5" w14:textId="77777777" w:rsid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J’ai répondu à la 3</w:t>
            </w:r>
            <w:r w:rsidRPr="004F0C76">
              <w:rPr>
                <w:rFonts w:ascii="Calibri" w:hAnsi="Calibri" w:cs="Calibri"/>
                <w:sz w:val="32"/>
                <w:szCs w:val="32"/>
                <w:vertAlign w:val="superscript"/>
              </w:rPr>
              <w:t>ème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consigne : </w:t>
            </w:r>
          </w:p>
          <w:p w14:paraId="6101892E" w14:textId="1D649350" w:rsid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Que s’est-il passé ?</w:t>
            </w:r>
          </w:p>
        </w:tc>
        <w:tc>
          <w:tcPr>
            <w:tcW w:w="5228" w:type="dxa"/>
          </w:tcPr>
          <w:p w14:paraId="12F8861A" w14:textId="77777777" w:rsidR="004F0C76" w:rsidRP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F0C76" w14:paraId="1F77BFE0" w14:textId="77777777" w:rsidTr="00BF74CF">
        <w:tc>
          <w:tcPr>
            <w:tcW w:w="5228" w:type="dxa"/>
          </w:tcPr>
          <w:p w14:paraId="2098A0B9" w14:textId="7E1BFB66" w:rsid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Mes phrases commencent par une majuscule et se terminent par un point.</w:t>
            </w:r>
          </w:p>
        </w:tc>
        <w:tc>
          <w:tcPr>
            <w:tcW w:w="5228" w:type="dxa"/>
          </w:tcPr>
          <w:p w14:paraId="1A5A90F5" w14:textId="77777777" w:rsidR="004F0C76" w:rsidRP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F0C76" w14:paraId="0C1FC4F8" w14:textId="77777777" w:rsidTr="00BF74CF">
        <w:tc>
          <w:tcPr>
            <w:tcW w:w="5228" w:type="dxa"/>
          </w:tcPr>
          <w:p w14:paraId="3C6CD3B2" w14:textId="4F13E2B9" w:rsid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Mes phrases sont courtes.</w:t>
            </w:r>
          </w:p>
        </w:tc>
        <w:tc>
          <w:tcPr>
            <w:tcW w:w="5228" w:type="dxa"/>
          </w:tcPr>
          <w:p w14:paraId="36022A5B" w14:textId="77777777" w:rsidR="004F0C76" w:rsidRPr="004F0C76" w:rsidRDefault="004F0C76" w:rsidP="004F0C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281901B6" w14:textId="77777777" w:rsidR="00635491" w:rsidRDefault="0063549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0C76" w:rsidRPr="004F0C76" w14:paraId="3D6044BF" w14:textId="77777777" w:rsidTr="00D95A6D">
        <w:tc>
          <w:tcPr>
            <w:tcW w:w="10456" w:type="dxa"/>
            <w:gridSpan w:val="2"/>
          </w:tcPr>
          <w:p w14:paraId="160E4B02" w14:textId="2D72617C" w:rsidR="004F0C76" w:rsidRPr="004F0C76" w:rsidRDefault="004F0C76" w:rsidP="00D95A6D">
            <w:pPr>
              <w:jc w:val="center"/>
              <w:rPr>
                <w:rFonts w:ascii="Calibri" w:hAnsi="Calibri" w:cs="Calibri"/>
              </w:rPr>
            </w:pPr>
            <w:r w:rsidRPr="004F0C76">
              <w:rPr>
                <w:rFonts w:ascii="Calibri" w:hAnsi="Calibri" w:cs="Calibri"/>
                <w:sz w:val="32"/>
                <w:szCs w:val="32"/>
              </w:rPr>
              <w:t>Grille d</w:t>
            </w:r>
            <w:r w:rsidR="00522E93">
              <w:rPr>
                <w:rFonts w:ascii="Calibri" w:hAnsi="Calibri" w:cs="Calibri"/>
                <w:sz w:val="32"/>
                <w:szCs w:val="32"/>
              </w:rPr>
              <w:t>e relecture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 : </w:t>
            </w:r>
            <w:r w:rsidRPr="004F0C76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Je coche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quand je pense avoir respecté les différentes consignes :</w:t>
            </w:r>
          </w:p>
        </w:tc>
      </w:tr>
      <w:tr w:rsidR="004F0C76" w:rsidRPr="004F0C76" w14:paraId="40541575" w14:textId="77777777" w:rsidTr="00D95A6D">
        <w:tc>
          <w:tcPr>
            <w:tcW w:w="5228" w:type="dxa"/>
          </w:tcPr>
          <w:p w14:paraId="313A35FE" w14:textId="77777777" w:rsid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J’ai répondu à la 1</w:t>
            </w:r>
            <w:r w:rsidRPr="004F0C76">
              <w:rPr>
                <w:rFonts w:ascii="Calibri" w:hAnsi="Calibri" w:cs="Calibri"/>
                <w:sz w:val="32"/>
                <w:szCs w:val="32"/>
                <w:vertAlign w:val="superscript"/>
              </w:rPr>
              <w:t>ère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consigne :</w:t>
            </w:r>
          </w:p>
          <w:p w14:paraId="21362C9D" w14:textId="77777777" w:rsidR="004F0C76" w:rsidRP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>Quelle émotion éprouve l’élève ?</w:t>
            </w:r>
          </w:p>
        </w:tc>
        <w:tc>
          <w:tcPr>
            <w:tcW w:w="5228" w:type="dxa"/>
          </w:tcPr>
          <w:p w14:paraId="365A469F" w14:textId="77777777" w:rsidR="004F0C76" w:rsidRP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F0C76" w:rsidRPr="004F0C76" w14:paraId="0CD7B10A" w14:textId="77777777" w:rsidTr="00D95A6D">
        <w:tc>
          <w:tcPr>
            <w:tcW w:w="5228" w:type="dxa"/>
          </w:tcPr>
          <w:p w14:paraId="74C7FF38" w14:textId="77777777" w:rsid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J’ai répondu à la 2</w:t>
            </w:r>
            <w:r w:rsidRPr="004F0C76">
              <w:rPr>
                <w:rFonts w:ascii="Calibri" w:hAnsi="Calibri" w:cs="Calibri"/>
                <w:sz w:val="32"/>
                <w:szCs w:val="32"/>
                <w:vertAlign w:val="superscript"/>
              </w:rPr>
              <w:t>ème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consigne :</w:t>
            </w:r>
          </w:p>
          <w:p w14:paraId="3796FFC1" w14:textId="77777777" w:rsid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A76B0">
              <w:rPr>
                <w:rFonts w:eastAsia="Aptos"/>
                <w:sz w:val="32"/>
                <w:szCs w:val="32"/>
              </w:rPr>
              <w:t>Comment est physiquement l’élève ?</w:t>
            </w:r>
          </w:p>
        </w:tc>
        <w:tc>
          <w:tcPr>
            <w:tcW w:w="5228" w:type="dxa"/>
          </w:tcPr>
          <w:p w14:paraId="36DE650F" w14:textId="77777777" w:rsidR="004F0C76" w:rsidRP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F0C76" w:rsidRPr="004F0C76" w14:paraId="1368B7D7" w14:textId="77777777" w:rsidTr="00D95A6D">
        <w:tc>
          <w:tcPr>
            <w:tcW w:w="5228" w:type="dxa"/>
          </w:tcPr>
          <w:p w14:paraId="49AF9623" w14:textId="77777777" w:rsid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J’ai répondu à la 3</w:t>
            </w:r>
            <w:r w:rsidRPr="004F0C76">
              <w:rPr>
                <w:rFonts w:ascii="Calibri" w:hAnsi="Calibri" w:cs="Calibri"/>
                <w:sz w:val="32"/>
                <w:szCs w:val="32"/>
                <w:vertAlign w:val="superscript"/>
              </w:rPr>
              <w:t>ème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consigne : </w:t>
            </w:r>
          </w:p>
          <w:p w14:paraId="701F9DD2" w14:textId="77777777" w:rsid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Que s’est-il passé ?</w:t>
            </w:r>
          </w:p>
        </w:tc>
        <w:tc>
          <w:tcPr>
            <w:tcW w:w="5228" w:type="dxa"/>
          </w:tcPr>
          <w:p w14:paraId="07F66AB8" w14:textId="77777777" w:rsidR="004F0C76" w:rsidRP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F0C76" w:rsidRPr="004F0C76" w14:paraId="31BA4898" w14:textId="77777777" w:rsidTr="00D95A6D">
        <w:tc>
          <w:tcPr>
            <w:tcW w:w="5228" w:type="dxa"/>
          </w:tcPr>
          <w:p w14:paraId="33615FEA" w14:textId="77777777" w:rsid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Mes phrases commencent par une majuscule et se terminent par un point.</w:t>
            </w:r>
          </w:p>
        </w:tc>
        <w:tc>
          <w:tcPr>
            <w:tcW w:w="5228" w:type="dxa"/>
          </w:tcPr>
          <w:p w14:paraId="39A95F50" w14:textId="77777777" w:rsidR="004F0C76" w:rsidRP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F0C76" w:rsidRPr="004F0C76" w14:paraId="58961646" w14:textId="77777777" w:rsidTr="00D95A6D">
        <w:tc>
          <w:tcPr>
            <w:tcW w:w="5228" w:type="dxa"/>
          </w:tcPr>
          <w:p w14:paraId="527FC277" w14:textId="77777777" w:rsid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Mes phrases sont courtes.</w:t>
            </w:r>
          </w:p>
        </w:tc>
        <w:tc>
          <w:tcPr>
            <w:tcW w:w="5228" w:type="dxa"/>
          </w:tcPr>
          <w:p w14:paraId="0A542181" w14:textId="77777777" w:rsidR="004F0C76" w:rsidRPr="004F0C76" w:rsidRDefault="004F0C76" w:rsidP="00D95A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2DF7CA07" w14:textId="77777777" w:rsidR="004F0C76" w:rsidRDefault="004F0C76"/>
    <w:sectPr w:rsidR="004F0C76" w:rsidSect="004F0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6"/>
    <w:rsid w:val="00023D4A"/>
    <w:rsid w:val="003179B5"/>
    <w:rsid w:val="004F0C76"/>
    <w:rsid w:val="00522E93"/>
    <w:rsid w:val="00635491"/>
    <w:rsid w:val="00F0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E2C8"/>
  <w15:chartTrackingRefBased/>
  <w15:docId w15:val="{B8A9AED4-CCEB-414E-8D6F-8F942F40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0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0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0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0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0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0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0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0C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0C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0C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0C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0C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0C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0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0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0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0C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0C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0C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0C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0C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F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2</cp:revision>
  <dcterms:created xsi:type="dcterms:W3CDTF">2024-10-02T12:14:00Z</dcterms:created>
  <dcterms:modified xsi:type="dcterms:W3CDTF">2024-10-02T12:20:00Z</dcterms:modified>
</cp:coreProperties>
</file>